
<file path=[Content_Types].xml><?xml version="1.0" encoding="utf-8"?>
<Types xmlns="http://schemas.openxmlformats.org/package/2006/content-types">
  <Default Extension="bin" ContentType="application/vnd.openxmlformats-officedocument.oleObject"/>
  <Default Extension="docx" ContentType="application/vnd.openxmlformats-officedocument.wordprocessingml.document"/>
  <Default Extension="emf" ContentType="image/x-emf"/>
  <Default Extension="jpg" ContentType="image/jpeg"/>
  <Default Extension="png" ContentType="image/png"/>
  <Default Extension="rels" ContentType="application/vnd.openxmlformats-package.relationships+xml"/>
  <Default Extension="xlsm" ContentType="application/vnd.ms-excel.sheet.macroEnabled.12"/>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sdt>
      <w:sdtPr>
        <w:id w:val="-555556747"/>
        <w:docPartObj>
          <w:docPartGallery w:val="Cover Pages"/>
          <w:docPartUnique/>
        </w:docPartObj>
      </w:sdtPr>
      <w:sdtEndPr>
        <w:rPr>
          <w:rFonts w:ascii="Montserrat" w:hAnsi="Montserrat"/>
          <w:b/>
          <w:bCs/>
          <w:sz w:val="20"/>
          <w:szCs w:val="20"/>
          <w:lang w:val="es-ES"/>
        </w:rPr>
      </w:sdtEndPr>
      <w:sdtContent>
        <w:p w14:paraId="5B35CD7B" w14:textId="729ABE17" w:rsidR="00E1338E" w:rsidRDefault="00E1338E">
          <w:pPr>
            <w:rPr>
              <w:noProof/>
            </w:rPr>
          </w:pPr>
          <w:r>
            <w:rPr>
              <w:noProof/>
            </w:rPr>
            <mc:AlternateContent>
              <mc:Choice Requires="wps">
                <w:drawing>
                  <wp:anchor distT="0" distB="0" distL="114300" distR="114300" simplePos="0" relativeHeight="251659264" behindDoc="1" locked="0" layoutInCell="1" allowOverlap="1" wp14:anchorId="2C83162C" wp14:editId="0487381A">
                    <wp:simplePos x="0" y="0"/>
                    <wp:positionH relativeFrom="column">
                      <wp:posOffset>-706442</wp:posOffset>
                    </wp:positionH>
                    <wp:positionV relativeFrom="paragraph">
                      <wp:posOffset>-1509054</wp:posOffset>
                    </wp:positionV>
                    <wp:extent cx="7738110" cy="10083355"/>
                    <wp:effectExtent l="0" t="0" r="0" b="0"/>
                    <wp:wrapNone/>
                    <wp:docPr id="61" name="Cuadro de texto 2"/>
                    <wp:cNvGraphicFramePr/>
                    <a:graphic xmlns:a="http://schemas.openxmlformats.org/drawingml/2006/main">
                      <a:graphicData uri="http://schemas.microsoft.com/office/word/2010/wordprocessingShape">
                        <wps:wsp>
                          <wps:cNvSpPr txBox="1"/>
                          <wps:spPr>
                            <a:xfrm>
                              <a:off x="0" y="0"/>
                              <a:ext cx="7738110" cy="10083355"/>
                            </a:xfrm>
                            <a:prstGeom prst="rect">
                              <a:avLst/>
                            </a:prstGeom>
                            <a:solidFill>
                              <a:schemeClr val="bg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D35F96C" w14:textId="6DB371A8" w:rsidR="00EC3B1B" w:rsidRDefault="00EC3B1B" w:rsidP="00E1338E">
                                <w:pPr>
                                  <w:spacing w:line="240" w:lineRule="auto"/>
                                  <w:jc w:val="center"/>
                                  <w:rPr>
                                    <w:rFonts w:ascii="Montserrat" w:hAnsi="Montserrat"/>
                                    <w:b/>
                                    <w:bCs/>
                                    <w:color w:val="FFFFFF" w:themeColor="background1"/>
                                    <w:sz w:val="56"/>
                                    <w:szCs w:val="56"/>
                                    <w:lang w:val="es-ES"/>
                                  </w:rPr>
                                </w:pPr>
                                <w:r>
                                  <w:rPr>
                                    <w:noProof/>
                                  </w:rPr>
                                  <w:drawing>
                                    <wp:inline distT="0" distB="0" distL="0" distR="0" wp14:anchorId="181C3657" wp14:editId="3D97D1D9">
                                      <wp:extent cx="2770448" cy="3449918"/>
                                      <wp:effectExtent l="0" t="0" r="0" b="0"/>
                                      <wp:docPr id="1574710511" name="Imagen 4" descr="IMSS Logo - símbolo, significado logotipo, historia, 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IMSS Logo - símbolo, significado logotipo, historia, PNG"/>
                                              <pic:cNvPicPr>
                                                <a:picLocks noChangeAspect="1" noChangeArrowheads="1"/>
                                              </pic:cNvPicPr>
                                            </pic:nvPicPr>
                                            <pic:blipFill rotWithShape="1">
                                              <a:blip r:embed="rId11">
                                                <a:extLst>
                                                  <a:ext uri="{28A0092B-C50C-407E-A947-70E740481C1C}">
                                                    <a14:useLocalDpi xmlns:a14="http://schemas.microsoft.com/office/drawing/2010/main" val="0"/>
                                                  </a:ext>
                                                </a:extLst>
                                              </a:blip>
                                              <a:srcRect l="27155" r="27662"/>
                                              <a:stretch/>
                                            </pic:blipFill>
                                            <pic:spPr bwMode="auto">
                                              <a:xfrm>
                                                <a:off x="0" y="0"/>
                                                <a:ext cx="2770477" cy="3449955"/>
                                              </a:xfrm>
                                              <a:prstGeom prst="rect">
                                                <a:avLst/>
                                              </a:prstGeom>
                                              <a:noFill/>
                                              <a:ln>
                                                <a:noFill/>
                                              </a:ln>
                                              <a:extLst>
                                                <a:ext uri="{53640926-AAD7-44D8-BBD7-CCE9431645EC}">
                                                  <a14:shadowObscured xmlns:a14="http://schemas.microsoft.com/office/drawing/2010/main"/>
                                                </a:ext>
                                              </a:extLst>
                                            </pic:spPr>
                                          </pic:pic>
                                        </a:graphicData>
                                      </a:graphic>
                                    </wp:inline>
                                  </w:drawing>
                                </w:r>
                              </w:p>
                              <w:p w14:paraId="4DC5F61B" w14:textId="441D258A" w:rsidR="00E1338E" w:rsidRPr="00EC3B1B" w:rsidRDefault="00BC6374" w:rsidP="00E1338E">
                                <w:pPr>
                                  <w:spacing w:line="240" w:lineRule="auto"/>
                                  <w:jc w:val="center"/>
                                  <w:rPr>
                                    <w:rFonts w:ascii="Montserrat" w:hAnsi="Montserrat"/>
                                    <w:b/>
                                    <w:bCs/>
                                    <w:color w:val="266659"/>
                                    <w:sz w:val="56"/>
                                    <w:szCs w:val="56"/>
                                    <w:lang w:val="es-ES"/>
                                  </w:rPr>
                                </w:pPr>
                                <w:r w:rsidRPr="00EC3B1B">
                                  <w:rPr>
                                    <w:rFonts w:ascii="Montserrat" w:hAnsi="Montserrat"/>
                                    <w:b/>
                                    <w:bCs/>
                                    <w:color w:val="266659"/>
                                    <w:sz w:val="56"/>
                                    <w:szCs w:val="56"/>
                                    <w:lang w:val="es-ES"/>
                                  </w:rPr>
                                  <w:t>Guía para la Implementación,</w:t>
                                </w:r>
                                <w:r w:rsidR="00E1338E" w:rsidRPr="00EC3B1B">
                                  <w:rPr>
                                    <w:rFonts w:ascii="Montserrat" w:hAnsi="Montserrat"/>
                                    <w:b/>
                                    <w:bCs/>
                                    <w:color w:val="266659"/>
                                    <w:sz w:val="56"/>
                                    <w:szCs w:val="56"/>
                                    <w:lang w:val="es-ES"/>
                                  </w:rPr>
                                  <w:t xml:space="preserve"> </w:t>
                                </w:r>
                                <w:r w:rsidRPr="00EC3B1B">
                                  <w:rPr>
                                    <w:rFonts w:ascii="Montserrat" w:hAnsi="Montserrat"/>
                                    <w:b/>
                                    <w:bCs/>
                                    <w:color w:val="266659"/>
                                    <w:sz w:val="56"/>
                                    <w:szCs w:val="56"/>
                                    <w:lang w:val="es-ES"/>
                                  </w:rPr>
                                  <w:t>Seguimiento y Control del Servicio Médico Integral</w:t>
                                </w:r>
                              </w:p>
                              <w:p w14:paraId="7A8E0FDB" w14:textId="77777777" w:rsidR="00E1338E" w:rsidRPr="00EC3B1B" w:rsidRDefault="00E1338E" w:rsidP="00E1338E">
                                <w:pPr>
                                  <w:spacing w:line="240" w:lineRule="auto"/>
                                  <w:jc w:val="center"/>
                                  <w:rPr>
                                    <w:rFonts w:ascii="Montserrat" w:hAnsi="Montserrat"/>
                                    <w:b/>
                                    <w:bCs/>
                                    <w:color w:val="266659"/>
                                    <w:sz w:val="64"/>
                                    <w:szCs w:val="64"/>
                                    <w:lang w:val="es-ES"/>
                                  </w:rPr>
                                </w:pPr>
                              </w:p>
                              <w:p w14:paraId="13BC7B3A" w14:textId="77777777" w:rsidR="00E1338E" w:rsidRPr="00E1338E" w:rsidRDefault="00E1338E" w:rsidP="00E1338E">
                                <w:pPr>
                                  <w:spacing w:line="240" w:lineRule="auto"/>
                                  <w:jc w:val="center"/>
                                  <w:rPr>
                                    <w:rFonts w:ascii="Montserrat" w:hAnsi="Montserrat"/>
                                    <w:b/>
                                    <w:bCs/>
                                    <w:color w:val="FFFFFF" w:themeColor="background1"/>
                                    <w:sz w:val="64"/>
                                    <w:szCs w:val="64"/>
                                    <w:lang w:val="es-ES"/>
                                  </w:rPr>
                                </w:pPr>
                              </w:p>
                              <w:p w14:paraId="3C9BC1AE" w14:textId="2F7C473F" w:rsidR="00BC6374" w:rsidRPr="00E1338E" w:rsidRDefault="00BC6374" w:rsidP="00E1338E">
                                <w:pPr>
                                  <w:shd w:val="clear" w:color="auto" w:fill="FFFFFF" w:themeFill="background1"/>
                                  <w:spacing w:line="240" w:lineRule="auto"/>
                                  <w:jc w:val="center"/>
                                  <w:rPr>
                                    <w:rFonts w:ascii="Montserrat" w:hAnsi="Montserrat"/>
                                    <w:b/>
                                    <w:bCs/>
                                    <w:sz w:val="72"/>
                                    <w:szCs w:val="72"/>
                                    <w:lang w:val="es-ES"/>
                                  </w:rPr>
                                </w:pPr>
                                <w:r w:rsidRPr="00E1338E">
                                  <w:rPr>
                                    <w:color w:val="4F81BD" w:themeColor="accent1"/>
                                    <w:sz w:val="52"/>
                                    <w:szCs w:val="52"/>
                                  </w:rPr>
                                  <w:t xml:space="preserve"> </w:t>
                                </w:r>
                                <w:sdt>
                                  <w:sdtPr>
                                    <w:rPr>
                                      <w:rFonts w:ascii="Montserrat" w:hAnsi="Montserrat"/>
                                      <w:sz w:val="52"/>
                                      <w:szCs w:val="52"/>
                                    </w:rPr>
                                    <w:alias w:val="Subtítulo"/>
                                    <w:tag w:val=""/>
                                    <w:id w:val="-1686441493"/>
                                    <w:dataBinding w:prefixMappings="xmlns:ns0='http://purl.org/dc/elements/1.1/' xmlns:ns1='http://schemas.openxmlformats.org/package/2006/metadata/core-properties' " w:xpath="/ns1:coreProperties[1]/ns0:subject[1]" w:storeItemID="{6C3C8BC8-F283-45AE-878A-BAB7291924A1}"/>
                                    <w:text/>
                                  </w:sdtPr>
                                  <w:sdtEndPr/>
                                  <w:sdtContent>
                                    <w:r w:rsidR="00E1338E" w:rsidRPr="00E1338E">
                                      <w:rPr>
                                        <w:rFonts w:ascii="Montserrat" w:hAnsi="Montserrat"/>
                                        <w:sz w:val="52"/>
                                        <w:szCs w:val="52"/>
                                      </w:rPr>
                                      <w:t>Estudios de Laboratorio Clínico</w:t>
                                    </w:r>
                                  </w:sdtContent>
                                </w:sdt>
                              </w:p>
                              <w:p w14:paraId="05B7FA9F" w14:textId="77777777" w:rsidR="00BC6374" w:rsidRDefault="00BC6374"/>
                              <w:p w14:paraId="0BB57A93" w14:textId="77777777" w:rsidR="00E1338E" w:rsidRDefault="00E1338E"/>
                              <w:p w14:paraId="140C27CB" w14:textId="25F7BF92" w:rsidR="00E1338E" w:rsidRPr="00EC3B1B" w:rsidRDefault="00E1338E">
                                <w:pPr>
                                  <w:rPr>
                                    <w:color w:val="266659"/>
                                  </w:rPr>
                                </w:pPr>
                              </w:p>
                              <w:p w14:paraId="3419600E" w14:textId="2461EC48" w:rsidR="00E1338E" w:rsidRPr="00EC3B1B" w:rsidRDefault="00E1338E" w:rsidP="00E1338E">
                                <w:pPr>
                                  <w:jc w:val="right"/>
                                  <w:rPr>
                                    <w:color w:val="266659"/>
                                    <w:sz w:val="28"/>
                                    <w:szCs w:val="28"/>
                                  </w:rPr>
                                </w:pPr>
                                <w:r w:rsidRPr="00EC3B1B">
                                  <w:rPr>
                                    <w:color w:val="266659"/>
                                    <w:sz w:val="28"/>
                                    <w:szCs w:val="28"/>
                                  </w:rPr>
                                  <w:t>Versión 2. Noviembre 2023</w:t>
                                </w:r>
                              </w:p>
                              <w:p w14:paraId="68E6DBD5" w14:textId="77777777" w:rsidR="00E1338E" w:rsidRDefault="00E1338E"/>
                              <w:p w14:paraId="533F863A" w14:textId="77777777" w:rsidR="00E1338E" w:rsidRDefault="00E1338E"/>
                            </w:txbxContent>
                          </wps:txbx>
                          <wps:bodyPr rot="0" spcFirstLastPara="0" vertOverflow="overflow" horzOverflow="overflow" vert="horz" wrap="square" lIns="685800" tIns="0" rIns="914400" bIns="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C83162C" id="_x0000_t202" coordsize="21600,21600" o:spt="202" path="m,l,21600r21600,l21600,xe">
                    <v:stroke joinstyle="miter"/>
                    <v:path gradientshapeok="t" o:connecttype="rect"/>
                  </v:shapetype>
                  <v:shape id="Cuadro de texto 2" o:spid="_x0000_s1026" type="#_x0000_t202" style="position:absolute;margin-left:-55.65pt;margin-top:-118.8pt;width:609.3pt;height:793.9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" fillcolor="white [3212]" stroked="f" strokeweight=".5pt">
                    <v:textbox inset="54pt,0,1in,0">
                      <w:txbxContent>
                        <w:p w14:paraId="2D35F96C" w14:textId="6DB371A8" w:rsidR="00EC3B1B" w:rsidRDefault="00EC3B1B" w:rsidP="00E1338E">
                          <w:pPr>
                            <w:spacing w:line="240" w:lineRule="auto"/>
                            <w:jc w:val="center"/>
                            <w:rPr>
                              <w:rFonts w:ascii="Montserrat" w:hAnsi="Montserrat"/>
                              <w:b/>
                              <w:bCs/>
                              <w:color w:val="FFFFFF" w:themeColor="background1"/>
                              <w:sz w:val="56"/>
                              <w:szCs w:val="56"/>
                              <w:lang w:val="es-ES"/>
                            </w:rPr>
                          </w:pPr>
                          <w:r>
                            <w:rPr>
                              <w:noProof/>
                            </w:rPr>
                            <w:drawing>
                              <wp:inline distT="0" distB="0" distL="0" distR="0" wp14:anchorId="181C3657" wp14:editId="3D97D1D9">
                                <wp:extent cx="2770448" cy="3449918"/>
                                <wp:effectExtent l="0" t="0" r="0" b="0"/>
                                <wp:docPr id="1574710511" name="Imagen 4" descr="IMSS Logo - símbolo, significado logotipo, historia, 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IMSS Logo - símbolo, significado logotipo, historia, PNG"/>
                                        <pic:cNvPicPr>
                                          <a:picLocks noChangeAspect="1" noChangeArrowheads="1"/>
                                        </pic:cNvPicPr>
                                      </pic:nvPicPr>
                                      <pic:blipFill rotWithShape="1">
                                        <a:blip r:embed="rId11">
                                          <a:extLst>
                                            <a:ext uri="{28A0092B-C50C-407E-A947-70E740481C1C}">
                                              <a14:useLocalDpi xmlns:a14="http://schemas.microsoft.com/office/drawing/2010/main" val="0"/>
                                            </a:ext>
                                          </a:extLst>
                                        </a:blip>
                                        <a:srcRect l="27155" r="27662"/>
                                        <a:stretch/>
                                      </pic:blipFill>
                                      <pic:spPr bwMode="auto">
                                        <a:xfrm>
                                          <a:off x="0" y="0"/>
                                          <a:ext cx="2770477" cy="3449955"/>
                                        </a:xfrm>
                                        <a:prstGeom prst="rect">
                                          <a:avLst/>
                                        </a:prstGeom>
                                        <a:noFill/>
                                        <a:ln>
                                          <a:noFill/>
                                        </a:ln>
                                        <a:extLst>
                                          <a:ext uri="{53640926-AAD7-44D8-BBD7-CCE9431645EC}">
                                            <a14:shadowObscured xmlns:a14="http://schemas.microsoft.com/office/drawing/2010/main"/>
                                          </a:ext>
                                        </a:extLst>
                                      </pic:spPr>
                                    </pic:pic>
                                  </a:graphicData>
                                </a:graphic>
                              </wp:inline>
                            </w:drawing>
                          </w:r>
                        </w:p>
                        <w:p w14:paraId="4DC5F61B" w14:textId="441D258A" w:rsidR="00E1338E" w:rsidRPr="00EC3B1B" w:rsidRDefault="00BC6374" w:rsidP="00E1338E">
                          <w:pPr>
                            <w:spacing w:line="240" w:lineRule="auto"/>
                            <w:jc w:val="center"/>
                            <w:rPr>
                              <w:rFonts w:ascii="Montserrat" w:hAnsi="Montserrat"/>
                              <w:b/>
                              <w:bCs/>
                              <w:color w:val="266659"/>
                              <w:sz w:val="56"/>
                              <w:szCs w:val="56"/>
                              <w:lang w:val="es-ES"/>
                            </w:rPr>
                          </w:pPr>
                          <w:r w:rsidRPr="00EC3B1B">
                            <w:rPr>
                              <w:rFonts w:ascii="Montserrat" w:hAnsi="Montserrat"/>
                              <w:b/>
                              <w:bCs/>
                              <w:color w:val="266659"/>
                              <w:sz w:val="56"/>
                              <w:szCs w:val="56"/>
                              <w:lang w:val="es-ES"/>
                            </w:rPr>
                            <w:t>Guía para la Implementación,</w:t>
                          </w:r>
                          <w:r w:rsidR="00E1338E" w:rsidRPr="00EC3B1B">
                            <w:rPr>
                              <w:rFonts w:ascii="Montserrat" w:hAnsi="Montserrat"/>
                              <w:b/>
                              <w:bCs/>
                              <w:color w:val="266659"/>
                              <w:sz w:val="56"/>
                              <w:szCs w:val="56"/>
                              <w:lang w:val="es-ES"/>
                            </w:rPr>
                            <w:t xml:space="preserve"> </w:t>
                          </w:r>
                          <w:r w:rsidRPr="00EC3B1B">
                            <w:rPr>
                              <w:rFonts w:ascii="Montserrat" w:hAnsi="Montserrat"/>
                              <w:b/>
                              <w:bCs/>
                              <w:color w:val="266659"/>
                              <w:sz w:val="56"/>
                              <w:szCs w:val="56"/>
                              <w:lang w:val="es-ES"/>
                            </w:rPr>
                            <w:t>Seguimiento y Control del Servicio Médico Integral</w:t>
                          </w:r>
                        </w:p>
                        <w:p w14:paraId="7A8E0FDB" w14:textId="77777777" w:rsidR="00E1338E" w:rsidRPr="00EC3B1B" w:rsidRDefault="00E1338E" w:rsidP="00E1338E">
                          <w:pPr>
                            <w:spacing w:line="240" w:lineRule="auto"/>
                            <w:jc w:val="center"/>
                            <w:rPr>
                              <w:rFonts w:ascii="Montserrat" w:hAnsi="Montserrat"/>
                              <w:b/>
                              <w:bCs/>
                              <w:color w:val="266659"/>
                              <w:sz w:val="64"/>
                              <w:szCs w:val="64"/>
                              <w:lang w:val="es-ES"/>
                            </w:rPr>
                          </w:pPr>
                        </w:p>
                        <w:p w14:paraId="13BC7B3A" w14:textId="77777777" w:rsidR="00E1338E" w:rsidRPr="00E1338E" w:rsidRDefault="00E1338E" w:rsidP="00E1338E">
                          <w:pPr>
                            <w:spacing w:line="240" w:lineRule="auto"/>
                            <w:jc w:val="center"/>
                            <w:rPr>
                              <w:rFonts w:ascii="Montserrat" w:hAnsi="Montserrat"/>
                              <w:b/>
                              <w:bCs/>
                              <w:color w:val="FFFFFF" w:themeColor="background1"/>
                              <w:sz w:val="64"/>
                              <w:szCs w:val="64"/>
                              <w:lang w:val="es-ES"/>
                            </w:rPr>
                          </w:pPr>
                        </w:p>
                        <w:p w14:paraId="3C9BC1AE" w14:textId="2F7C473F" w:rsidR="00BC6374" w:rsidRPr="00E1338E" w:rsidRDefault="00BC6374" w:rsidP="00E1338E">
                          <w:pPr>
                            <w:shd w:val="clear" w:color="auto" w:fill="FFFFFF" w:themeFill="background1"/>
                            <w:spacing w:line="240" w:lineRule="auto"/>
                            <w:jc w:val="center"/>
                            <w:rPr>
                              <w:rFonts w:ascii="Montserrat" w:hAnsi="Montserrat"/>
                              <w:b/>
                              <w:bCs/>
                              <w:sz w:val="72"/>
                              <w:szCs w:val="72"/>
                              <w:lang w:val="es-ES"/>
                            </w:rPr>
                          </w:pPr>
                          <w:r w:rsidRPr="00E1338E">
                            <w:rPr>
                              <w:color w:val="4F81BD" w:themeColor="accent1"/>
                              <w:sz w:val="52"/>
                              <w:szCs w:val="52"/>
                            </w:rPr>
                            <w:t xml:space="preserve"> </w:t>
                          </w:r>
                          <w:sdt>
                            <w:sdtPr>
                              <w:rPr>
                                <w:rFonts w:ascii="Montserrat" w:hAnsi="Montserrat"/>
                                <w:sz w:val="52"/>
                                <w:szCs w:val="52"/>
                              </w:rPr>
                              <w:alias w:val="Subtítulo"/>
                              <w:tag w:val=""/>
                              <w:id w:val="-1686441493"/>
                              <w:dataBinding w:prefixMappings="xmlns:ns0='http://purl.org/dc/elements/1.1/' xmlns:ns1='http://schemas.openxmlformats.org/package/2006/metadata/core-properties' " w:xpath="/ns1:coreProperties[1]/ns0:subject[1]" w:storeItemID="{6C3C8BC8-F283-45AE-878A-BAB7291924A1}"/>
                              <w:text/>
                            </w:sdtPr>
                            <w:sdtEndPr/>
                            <w:sdtContent>
                              <w:r w:rsidR="00E1338E" w:rsidRPr="00E1338E">
                                <w:rPr>
                                  <w:rFonts w:ascii="Montserrat" w:hAnsi="Montserrat"/>
                                  <w:sz w:val="52"/>
                                  <w:szCs w:val="52"/>
                                </w:rPr>
                                <w:t>Estudios de Laboratorio Clínico</w:t>
                              </w:r>
                            </w:sdtContent>
                          </w:sdt>
                        </w:p>
                        <w:p w14:paraId="05B7FA9F" w14:textId="77777777" w:rsidR="00BC6374" w:rsidRDefault="00BC6374"/>
                        <w:p w14:paraId="0BB57A93" w14:textId="77777777" w:rsidR="00E1338E" w:rsidRDefault="00E1338E"/>
                        <w:p w14:paraId="140C27CB" w14:textId="25F7BF92" w:rsidR="00E1338E" w:rsidRPr="00EC3B1B" w:rsidRDefault="00E1338E">
                          <w:pPr>
                            <w:rPr>
                              <w:color w:val="266659"/>
                            </w:rPr>
                          </w:pPr>
                        </w:p>
                        <w:p w14:paraId="3419600E" w14:textId="2461EC48" w:rsidR="00E1338E" w:rsidRPr="00EC3B1B" w:rsidRDefault="00E1338E" w:rsidP="00E1338E">
                          <w:pPr>
                            <w:jc w:val="right"/>
                            <w:rPr>
                              <w:color w:val="266659"/>
                              <w:sz w:val="28"/>
                              <w:szCs w:val="28"/>
                            </w:rPr>
                          </w:pPr>
                          <w:r w:rsidRPr="00EC3B1B">
                            <w:rPr>
                              <w:color w:val="266659"/>
                              <w:sz w:val="28"/>
                              <w:szCs w:val="28"/>
                            </w:rPr>
                            <w:t>Versión 2. Noviembre 2023</w:t>
                          </w:r>
                        </w:p>
                        <w:p w14:paraId="68E6DBD5" w14:textId="77777777" w:rsidR="00E1338E" w:rsidRDefault="00E1338E"/>
                        <w:p w14:paraId="533F863A" w14:textId="77777777" w:rsidR="00E1338E" w:rsidRDefault="00E1338E"/>
                      </w:txbxContent>
                    </v:textbox>
                  </v:shape>
                </w:pict>
              </mc:Fallback>
            </mc:AlternateContent>
          </w:r>
        </w:p>
        <w:p w14:paraId="62DEE230" w14:textId="77777777" w:rsidR="00E1338E" w:rsidRDefault="00E1338E">
          <w:pPr>
            <w:rPr>
              <w:noProof/>
            </w:rPr>
          </w:pPr>
        </w:p>
        <w:p w14:paraId="36FA850B" w14:textId="77777777" w:rsidR="00E1338E" w:rsidRDefault="00E1338E">
          <w:pPr>
            <w:rPr>
              <w:noProof/>
            </w:rPr>
          </w:pPr>
        </w:p>
        <w:p w14:paraId="6F11E037" w14:textId="6A02D3FD" w:rsidR="00E1338E" w:rsidRDefault="00E1338E">
          <w:pPr>
            <w:rPr>
              <w:noProof/>
            </w:rPr>
          </w:pPr>
        </w:p>
        <w:p w14:paraId="1E3D7BDC" w14:textId="77777777" w:rsidR="00E1338E" w:rsidRDefault="00E1338E" w:rsidP="00EC3B1B">
          <w:pPr>
            <w:jc w:val="center"/>
            <w:rPr>
              <w:noProof/>
            </w:rPr>
          </w:pPr>
        </w:p>
        <w:p w14:paraId="29A5672B" w14:textId="287740C9" w:rsidR="00E1338E" w:rsidRDefault="00E1338E">
          <w:pPr>
            <w:rPr>
              <w:noProof/>
            </w:rPr>
          </w:pPr>
        </w:p>
        <w:p w14:paraId="738B284F" w14:textId="53FCB553" w:rsidR="00E1338E" w:rsidRDefault="00E1338E">
          <w:pPr>
            <w:rPr>
              <w:noProof/>
            </w:rPr>
          </w:pPr>
        </w:p>
        <w:p w14:paraId="6DF4CA8F" w14:textId="77777777" w:rsidR="00E1338E" w:rsidRDefault="00E1338E">
          <w:pPr>
            <w:rPr>
              <w:noProof/>
            </w:rPr>
          </w:pPr>
        </w:p>
        <w:p w14:paraId="5534F166" w14:textId="77777777" w:rsidR="00E1338E" w:rsidRDefault="00E1338E">
          <w:pPr>
            <w:rPr>
              <w:noProof/>
            </w:rPr>
          </w:pPr>
        </w:p>
        <w:p w14:paraId="6BC3E371" w14:textId="0BA8500D" w:rsidR="00E1338E" w:rsidRDefault="00E1338E">
          <w:pPr>
            <w:rPr>
              <w:noProof/>
            </w:rPr>
          </w:pPr>
        </w:p>
        <w:p w14:paraId="7AA18DBA" w14:textId="77777777" w:rsidR="00E1338E" w:rsidRDefault="00E1338E">
          <w:pPr>
            <w:rPr>
              <w:noProof/>
            </w:rPr>
          </w:pPr>
        </w:p>
        <w:p w14:paraId="474B40ED" w14:textId="77777777" w:rsidR="00E1338E" w:rsidRDefault="00E1338E">
          <w:pPr>
            <w:rPr>
              <w:noProof/>
            </w:rPr>
          </w:pPr>
        </w:p>
        <w:p w14:paraId="71C0738A" w14:textId="77777777" w:rsidR="00E1338E" w:rsidRDefault="00E1338E">
          <w:pPr>
            <w:rPr>
              <w:noProof/>
            </w:rPr>
          </w:pPr>
        </w:p>
        <w:p w14:paraId="24A1BEA7" w14:textId="39C91797" w:rsidR="00E1338E" w:rsidRDefault="00E1338E">
          <w:pPr>
            <w:rPr>
              <w:noProof/>
            </w:rPr>
          </w:pPr>
        </w:p>
        <w:p w14:paraId="0469E648" w14:textId="77777777" w:rsidR="00E1338E" w:rsidRDefault="00E1338E">
          <w:pPr>
            <w:rPr>
              <w:noProof/>
            </w:rPr>
          </w:pPr>
        </w:p>
        <w:p w14:paraId="31BE7A0A" w14:textId="77777777" w:rsidR="00E1338E" w:rsidRDefault="00E1338E">
          <w:pPr>
            <w:rPr>
              <w:noProof/>
            </w:rPr>
          </w:pPr>
        </w:p>
        <w:p w14:paraId="424B33BD" w14:textId="77777777" w:rsidR="00E1338E" w:rsidRDefault="00E1338E">
          <w:pPr>
            <w:rPr>
              <w:noProof/>
            </w:rPr>
          </w:pPr>
        </w:p>
        <w:p w14:paraId="3163A8CC" w14:textId="77777777" w:rsidR="00E1338E" w:rsidRDefault="00E1338E">
          <w:pPr>
            <w:rPr>
              <w:noProof/>
            </w:rPr>
          </w:pPr>
        </w:p>
        <w:p w14:paraId="1DA74862" w14:textId="78604374" w:rsidR="00E1338E" w:rsidRDefault="00E1338E">
          <w:pPr>
            <w:rPr>
              <w:noProof/>
            </w:rPr>
          </w:pPr>
        </w:p>
        <w:p w14:paraId="510BD332" w14:textId="6193EB2A" w:rsidR="00BC6374" w:rsidRDefault="00BC6374"/>
        <w:p w14:paraId="67CEC9B1" w14:textId="0622C7B2" w:rsidR="00BC6374" w:rsidRDefault="00BC6374">
          <w:pPr>
            <w:spacing w:after="0" w:line="240" w:lineRule="auto"/>
            <w:rPr>
              <w:rFonts w:ascii="Montserrat" w:hAnsi="Montserrat"/>
              <w:b/>
              <w:bCs/>
              <w:sz w:val="20"/>
              <w:szCs w:val="20"/>
              <w:lang w:val="es-ES"/>
            </w:rPr>
          </w:pPr>
          <w:r>
            <w:rPr>
              <w:rFonts w:ascii="Montserrat" w:hAnsi="Montserrat"/>
              <w:b/>
              <w:bCs/>
              <w:sz w:val="20"/>
              <w:szCs w:val="20"/>
              <w:lang w:val="es-ES"/>
            </w:rPr>
            <w:br w:type="page"/>
          </w:r>
        </w:p>
      </w:sdtContent>
    </w:sdt>
    <w:p w14:paraId="5255031A" w14:textId="1151C610" w:rsidR="0023081E" w:rsidRPr="00F453F6" w:rsidRDefault="0023081E" w:rsidP="00EA5B38">
      <w:pPr>
        <w:spacing w:line="240" w:lineRule="auto"/>
        <w:rPr>
          <w:rFonts w:ascii="Montserrat" w:hAnsi="Montserrat"/>
          <w:b/>
          <w:sz w:val="20"/>
          <w:szCs w:val="20"/>
          <w:lang w:val="es-ES"/>
        </w:rPr>
      </w:pPr>
      <w:r w:rsidRPr="00F453F6">
        <w:rPr>
          <w:rFonts w:ascii="Montserrat" w:hAnsi="Montserrat"/>
          <w:b/>
          <w:sz w:val="20"/>
          <w:szCs w:val="20"/>
          <w:lang w:val="es-ES"/>
        </w:rPr>
        <w:lastRenderedPageBreak/>
        <w:t>INTRODUCCIÓN</w:t>
      </w:r>
    </w:p>
    <w:p w14:paraId="1177C074" w14:textId="01E7C37C" w:rsidR="0023081E" w:rsidRPr="00F453F6" w:rsidRDefault="0023081E" w:rsidP="00EA5B38">
      <w:pPr>
        <w:pStyle w:val="p8"/>
        <w:spacing w:line="240" w:lineRule="auto"/>
        <w:ind w:left="0"/>
        <w:jc w:val="both"/>
        <w:rPr>
          <w:rFonts w:ascii="Montserrat" w:eastAsiaTheme="minorHAnsi" w:hAnsi="Montserrat" w:cstheme="minorBidi"/>
          <w:sz w:val="20"/>
          <w:szCs w:val="20"/>
          <w:lang w:val="es-ES" w:eastAsia="en-US"/>
        </w:rPr>
      </w:pPr>
      <w:r w:rsidRPr="00F453F6">
        <w:rPr>
          <w:rFonts w:ascii="Montserrat" w:eastAsiaTheme="minorHAnsi" w:hAnsi="Montserrat" w:cstheme="minorBidi"/>
          <w:sz w:val="20"/>
          <w:szCs w:val="20"/>
          <w:lang w:val="es-ES" w:eastAsia="en-US"/>
        </w:rPr>
        <w:t xml:space="preserve">El </w:t>
      </w:r>
      <w:r w:rsidR="000D23F4" w:rsidRPr="00F453F6">
        <w:rPr>
          <w:rFonts w:ascii="Montserrat" w:eastAsiaTheme="minorHAnsi" w:hAnsi="Montserrat" w:cstheme="minorBidi"/>
          <w:sz w:val="20"/>
          <w:szCs w:val="20"/>
          <w:lang w:val="es-ES" w:eastAsia="en-US"/>
        </w:rPr>
        <w:t>Instit</w:t>
      </w:r>
      <w:r w:rsidR="000D23F4">
        <w:rPr>
          <w:rFonts w:ascii="Montserrat" w:eastAsiaTheme="minorHAnsi" w:hAnsi="Montserrat" w:cstheme="minorBidi"/>
          <w:sz w:val="20"/>
          <w:szCs w:val="20"/>
          <w:lang w:val="es-ES" w:eastAsia="en-US"/>
        </w:rPr>
        <w:t>u</w:t>
      </w:r>
      <w:r w:rsidR="000D23F4" w:rsidRPr="00F453F6">
        <w:rPr>
          <w:rFonts w:ascii="Montserrat" w:eastAsiaTheme="minorHAnsi" w:hAnsi="Montserrat" w:cstheme="minorBidi"/>
          <w:sz w:val="20"/>
          <w:szCs w:val="20"/>
          <w:lang w:val="es-ES" w:eastAsia="en-US"/>
        </w:rPr>
        <w:t>to</w:t>
      </w:r>
      <w:r w:rsidRPr="00F453F6">
        <w:rPr>
          <w:rFonts w:ascii="Montserrat" w:eastAsiaTheme="minorHAnsi" w:hAnsi="Montserrat" w:cstheme="minorBidi"/>
          <w:sz w:val="20"/>
          <w:szCs w:val="20"/>
          <w:lang w:val="es-ES" w:eastAsia="en-US"/>
        </w:rPr>
        <w:t xml:space="preserve"> Mexicano del Seguro Social, para dar continuidad al Servicio Médico Integral (SMI) de Estudios de Laboratorio Clínico (ELC), realizó la Licitación Pública Electrónica Internacional Bajo la Cobertura de Tratados No. LA-050GYR988-T7-2023 para la contratación del Servicio Médico Integral de Estudios de Laboratorio Clínico 2023-2025. En el sistema electrónico de información pública gubernamental en materia de contrataciones públicas “CompraNet” se encuentra disponible la documentación relativa a la Licitación.</w:t>
      </w:r>
    </w:p>
    <w:p w14:paraId="3A1EDD69" w14:textId="77777777" w:rsidR="0023081E" w:rsidRPr="00F453F6" w:rsidRDefault="0023081E" w:rsidP="00EA5B38">
      <w:pPr>
        <w:pStyle w:val="p8"/>
        <w:spacing w:line="240" w:lineRule="auto"/>
        <w:ind w:left="0"/>
        <w:jc w:val="both"/>
        <w:rPr>
          <w:rFonts w:ascii="Montserrat" w:eastAsiaTheme="minorHAnsi" w:hAnsi="Montserrat" w:cstheme="minorBidi"/>
          <w:sz w:val="20"/>
          <w:szCs w:val="20"/>
          <w:lang w:val="es-ES" w:eastAsia="en-US"/>
        </w:rPr>
      </w:pPr>
    </w:p>
    <w:p w14:paraId="4D20D29F" w14:textId="77777777" w:rsidR="0023081E" w:rsidRPr="00F453F6" w:rsidRDefault="0023081E" w:rsidP="00EA5B38">
      <w:pPr>
        <w:pStyle w:val="p8"/>
        <w:spacing w:line="240" w:lineRule="auto"/>
        <w:ind w:left="0"/>
        <w:jc w:val="both"/>
        <w:rPr>
          <w:rFonts w:ascii="Montserrat" w:eastAsiaTheme="minorHAnsi" w:hAnsi="Montserrat" w:cstheme="minorBidi"/>
          <w:sz w:val="20"/>
          <w:szCs w:val="20"/>
          <w:lang w:val="es-ES" w:eastAsia="en-US"/>
        </w:rPr>
      </w:pPr>
      <w:r w:rsidRPr="00F453F6">
        <w:rPr>
          <w:rFonts w:ascii="Montserrat" w:eastAsiaTheme="minorHAnsi" w:hAnsi="Montserrat" w:cstheme="minorBidi"/>
          <w:sz w:val="20"/>
          <w:szCs w:val="20"/>
          <w:lang w:val="es-ES" w:eastAsia="en-US"/>
        </w:rPr>
        <w:t>La presente guía es un instrumento de apoyo a las Órganos Operativos Administrativos Descentralizados (OOAD) y UMAE para la implementación, seguimiento y control del SMI de ELC y para la supervisión del contrato por parte del Administradores del Contrato y Auxiliares del Administrador del Contrato.</w:t>
      </w:r>
    </w:p>
    <w:p w14:paraId="7F3CF08E" w14:textId="77777777" w:rsidR="0023081E" w:rsidRPr="00F453F6" w:rsidRDefault="0023081E" w:rsidP="00EA5B38">
      <w:pPr>
        <w:pStyle w:val="p8"/>
        <w:spacing w:line="240" w:lineRule="auto"/>
        <w:ind w:left="0"/>
        <w:jc w:val="both"/>
        <w:rPr>
          <w:rFonts w:ascii="Montserrat" w:eastAsiaTheme="minorHAnsi" w:hAnsi="Montserrat" w:cstheme="minorBidi"/>
          <w:sz w:val="20"/>
          <w:szCs w:val="20"/>
          <w:lang w:val="es-ES" w:eastAsia="en-US"/>
        </w:rPr>
      </w:pPr>
    </w:p>
    <w:p w14:paraId="5FE56CC6" w14:textId="33C2D538" w:rsidR="0023081E" w:rsidRPr="00F453F6" w:rsidRDefault="0023081E" w:rsidP="00EA5B38">
      <w:pPr>
        <w:pStyle w:val="p8"/>
        <w:spacing w:line="240" w:lineRule="auto"/>
        <w:ind w:left="0"/>
        <w:jc w:val="both"/>
        <w:rPr>
          <w:rFonts w:ascii="Montserrat" w:eastAsiaTheme="minorHAnsi" w:hAnsi="Montserrat" w:cstheme="minorBidi"/>
          <w:sz w:val="20"/>
          <w:szCs w:val="20"/>
          <w:lang w:val="es-ES" w:eastAsia="en-US"/>
        </w:rPr>
      </w:pPr>
      <w:r w:rsidRPr="00F453F6">
        <w:rPr>
          <w:rFonts w:ascii="Montserrat" w:eastAsiaTheme="minorHAnsi" w:hAnsi="Montserrat" w:cstheme="minorBidi"/>
          <w:sz w:val="20"/>
          <w:szCs w:val="20"/>
          <w:lang w:val="es-ES" w:eastAsia="en-US"/>
        </w:rPr>
        <w:t xml:space="preserve">Las actividades de implementación del SMI iniciarán un día después de la fecha de la emisión y notificación del fallo. La fecha de la emisión y notificación del fallo fue el </w:t>
      </w:r>
      <w:r w:rsidR="001E4684">
        <w:rPr>
          <w:rFonts w:ascii="Montserrat" w:eastAsiaTheme="minorHAnsi" w:hAnsi="Montserrat" w:cstheme="minorBidi"/>
          <w:b/>
          <w:sz w:val="20"/>
          <w:szCs w:val="20"/>
          <w:lang w:val="es-ES" w:eastAsia="en-US"/>
        </w:rPr>
        <w:t>01 de agosto</w:t>
      </w:r>
      <w:r w:rsidRPr="00F453F6">
        <w:rPr>
          <w:rFonts w:ascii="Montserrat" w:eastAsiaTheme="minorHAnsi" w:hAnsi="Montserrat" w:cstheme="minorBidi"/>
          <w:sz w:val="20"/>
          <w:szCs w:val="20"/>
          <w:lang w:val="es-ES" w:eastAsia="en-US"/>
        </w:rPr>
        <w:t xml:space="preserve"> del presente año.</w:t>
      </w:r>
    </w:p>
    <w:p w14:paraId="7F8AC510" w14:textId="77777777" w:rsidR="0023081E" w:rsidRPr="00F453F6" w:rsidRDefault="0023081E" w:rsidP="00EA5B38">
      <w:pPr>
        <w:pStyle w:val="p8"/>
        <w:spacing w:line="240" w:lineRule="auto"/>
        <w:ind w:left="0"/>
        <w:jc w:val="both"/>
        <w:rPr>
          <w:rFonts w:ascii="Montserrat" w:eastAsiaTheme="minorHAnsi" w:hAnsi="Montserrat" w:cstheme="minorBidi"/>
          <w:sz w:val="20"/>
          <w:szCs w:val="20"/>
          <w:lang w:val="es-ES" w:eastAsia="en-US"/>
        </w:rPr>
      </w:pPr>
    </w:p>
    <w:p w14:paraId="1D435032" w14:textId="77777777" w:rsidR="00C304E0" w:rsidRDefault="00C304E0" w:rsidP="00EA5B38">
      <w:pPr>
        <w:spacing w:line="240" w:lineRule="auto"/>
        <w:rPr>
          <w:rFonts w:ascii="Montserrat" w:hAnsi="Montserrat"/>
          <w:b/>
          <w:sz w:val="20"/>
          <w:szCs w:val="20"/>
          <w:lang w:val="es-ES"/>
        </w:rPr>
      </w:pPr>
    </w:p>
    <w:p w14:paraId="09B6EE8D" w14:textId="73F1C5EF" w:rsidR="0023081E" w:rsidRPr="00F453F6" w:rsidRDefault="0023081E" w:rsidP="00EA5B38">
      <w:pPr>
        <w:spacing w:line="240" w:lineRule="auto"/>
        <w:rPr>
          <w:rFonts w:ascii="Montserrat" w:hAnsi="Montserrat"/>
          <w:b/>
          <w:sz w:val="20"/>
          <w:szCs w:val="20"/>
          <w:lang w:val="es-ES"/>
        </w:rPr>
      </w:pPr>
      <w:r w:rsidRPr="00F453F6">
        <w:rPr>
          <w:rFonts w:ascii="Montserrat" w:hAnsi="Montserrat"/>
          <w:b/>
          <w:sz w:val="20"/>
          <w:szCs w:val="20"/>
          <w:lang w:val="es-ES"/>
        </w:rPr>
        <w:t>OBJETIVO</w:t>
      </w:r>
    </w:p>
    <w:p w14:paraId="3DC7751C" w14:textId="73785981" w:rsidR="0023081E" w:rsidRDefault="0023081E" w:rsidP="00EA5B38">
      <w:pPr>
        <w:pStyle w:val="p8"/>
        <w:spacing w:line="240" w:lineRule="auto"/>
        <w:ind w:left="0"/>
        <w:jc w:val="both"/>
        <w:rPr>
          <w:rFonts w:ascii="Montserrat" w:hAnsi="Montserrat"/>
          <w:sz w:val="20"/>
          <w:szCs w:val="20"/>
          <w:lang w:val="es-ES" w:eastAsia="en-US"/>
        </w:rPr>
      </w:pPr>
      <w:r w:rsidRPr="00F453F6">
        <w:rPr>
          <w:rFonts w:ascii="Montserrat" w:hAnsi="Montserrat"/>
          <w:sz w:val="20"/>
          <w:szCs w:val="20"/>
          <w:lang w:val="es-ES" w:eastAsia="en-US"/>
        </w:rPr>
        <w:t>D</w:t>
      </w:r>
      <w:r w:rsidRPr="00F453F6">
        <w:rPr>
          <w:rFonts w:ascii="Montserrat" w:eastAsiaTheme="minorHAnsi" w:hAnsi="Montserrat" w:cstheme="minorBidi"/>
          <w:sz w:val="20"/>
          <w:szCs w:val="20"/>
          <w:lang w:val="es-ES" w:eastAsia="en-US"/>
        </w:rPr>
        <w:t xml:space="preserve">ifundir las actividades necesarias para la implementación, seguimiento y control del Servicio Médico Integral de Estudios de Laboratorio Clínico en cada una de las unidades médicas incluidas en el servicio, además de </w:t>
      </w:r>
      <w:r w:rsidRPr="00F453F6">
        <w:rPr>
          <w:rFonts w:ascii="Montserrat" w:hAnsi="Montserrat"/>
          <w:sz w:val="20"/>
          <w:szCs w:val="20"/>
          <w:lang w:val="es-ES" w:eastAsia="en-US"/>
        </w:rPr>
        <w:t xml:space="preserve">dar a conocer los Términos y Condiciones de </w:t>
      </w:r>
      <w:r w:rsidR="001E4684">
        <w:rPr>
          <w:rFonts w:ascii="Montserrat" w:hAnsi="Montserrat"/>
          <w:sz w:val="20"/>
          <w:szCs w:val="20"/>
          <w:lang w:val="es-ES" w:eastAsia="en-US"/>
        </w:rPr>
        <w:t xml:space="preserve">esta contratación. </w:t>
      </w:r>
    </w:p>
    <w:p w14:paraId="78039AD8" w14:textId="77777777" w:rsidR="00EA5B38" w:rsidRPr="00F453F6" w:rsidRDefault="00EA5B38" w:rsidP="00EA5B38">
      <w:pPr>
        <w:pStyle w:val="p8"/>
        <w:spacing w:line="240" w:lineRule="auto"/>
        <w:ind w:left="0"/>
        <w:jc w:val="both"/>
        <w:rPr>
          <w:rFonts w:ascii="Montserrat" w:eastAsiaTheme="minorHAnsi" w:hAnsi="Montserrat" w:cstheme="minorBidi"/>
          <w:sz w:val="20"/>
          <w:szCs w:val="20"/>
          <w:lang w:val="es-ES" w:eastAsia="en-US"/>
        </w:rPr>
      </w:pPr>
    </w:p>
    <w:p w14:paraId="27E49B8C" w14:textId="77777777" w:rsidR="0023081E" w:rsidRPr="00F453F6" w:rsidRDefault="0023081E" w:rsidP="00EA5B38">
      <w:pPr>
        <w:pStyle w:val="p8"/>
        <w:spacing w:line="240" w:lineRule="auto"/>
        <w:ind w:left="0"/>
        <w:jc w:val="both"/>
        <w:rPr>
          <w:rFonts w:ascii="Montserrat" w:eastAsiaTheme="minorHAnsi" w:hAnsi="Montserrat" w:cstheme="minorBidi"/>
          <w:sz w:val="20"/>
          <w:szCs w:val="20"/>
          <w:lang w:val="es-ES" w:eastAsia="en-US"/>
        </w:rPr>
      </w:pPr>
    </w:p>
    <w:p w14:paraId="083024AD" w14:textId="77777777" w:rsidR="0023081E" w:rsidRPr="00F453F6" w:rsidRDefault="0023081E" w:rsidP="00EA5B38">
      <w:pPr>
        <w:spacing w:line="240" w:lineRule="auto"/>
        <w:rPr>
          <w:rFonts w:ascii="Montserrat" w:hAnsi="Montserrat"/>
          <w:b/>
          <w:sz w:val="20"/>
          <w:szCs w:val="20"/>
          <w:lang w:val="es-ES"/>
        </w:rPr>
      </w:pPr>
      <w:bookmarkStart w:id="0" w:name="_Toc297196813"/>
      <w:r w:rsidRPr="00F453F6">
        <w:rPr>
          <w:rFonts w:ascii="Montserrat" w:hAnsi="Montserrat"/>
          <w:b/>
          <w:sz w:val="20"/>
          <w:szCs w:val="20"/>
          <w:lang w:val="es-ES"/>
        </w:rPr>
        <w:t>Á</w:t>
      </w:r>
      <w:bookmarkEnd w:id="0"/>
      <w:r w:rsidRPr="00F453F6">
        <w:rPr>
          <w:rFonts w:ascii="Montserrat" w:hAnsi="Montserrat"/>
          <w:b/>
          <w:sz w:val="20"/>
          <w:szCs w:val="20"/>
          <w:lang w:val="es-ES"/>
        </w:rPr>
        <w:t>MBITO DE APLICACIÓN</w:t>
      </w:r>
      <w:r w:rsidRPr="00F453F6">
        <w:rPr>
          <w:rFonts w:ascii="Montserrat" w:hAnsi="Montserrat"/>
          <w:b/>
          <w:sz w:val="20"/>
          <w:szCs w:val="20"/>
          <w:lang w:val="es-ES"/>
        </w:rPr>
        <w:fldChar w:fldCharType="begin"/>
      </w:r>
      <w:r w:rsidRPr="00F453F6">
        <w:rPr>
          <w:rFonts w:ascii="Montserrat" w:hAnsi="Montserrat"/>
          <w:b/>
          <w:sz w:val="20"/>
          <w:szCs w:val="20"/>
          <w:lang w:val="es-ES"/>
        </w:rPr>
        <w:instrText xml:space="preserve"> XE "2.- Ámbito de aplicación" </w:instrText>
      </w:r>
      <w:r w:rsidRPr="00F453F6">
        <w:rPr>
          <w:rFonts w:ascii="Montserrat" w:hAnsi="Montserrat"/>
          <w:b/>
          <w:sz w:val="20"/>
          <w:szCs w:val="20"/>
          <w:lang w:val="es-ES"/>
        </w:rPr>
        <w:fldChar w:fldCharType="end"/>
      </w:r>
    </w:p>
    <w:p w14:paraId="091C1C00" w14:textId="2DB93752" w:rsidR="0023081E" w:rsidRPr="00F453F6" w:rsidRDefault="0023081E" w:rsidP="00EA5B38">
      <w:pPr>
        <w:spacing w:line="240" w:lineRule="auto"/>
        <w:jc w:val="both"/>
        <w:rPr>
          <w:rFonts w:ascii="Montserrat" w:hAnsi="Montserrat"/>
          <w:sz w:val="20"/>
          <w:szCs w:val="20"/>
          <w:lang w:val="es-ES"/>
        </w:rPr>
      </w:pPr>
      <w:r w:rsidRPr="00F453F6">
        <w:rPr>
          <w:rFonts w:ascii="Montserrat" w:hAnsi="Montserrat"/>
          <w:sz w:val="20"/>
          <w:szCs w:val="20"/>
          <w:lang w:val="es-ES"/>
        </w:rPr>
        <w:t>Es de observancia obligatoria para todas los OOAD y UMAE que cuentan con el Servicio Médico Integral de Estudios de Laboratorio Clínico, en específico para los Administradores de Contrato, Auxiliares del Administrador de Contrato, Coordinadores Delegacionales de Informática en OOAD o Ingeniero Biomédico en UMAE y Jefas</w:t>
      </w:r>
      <w:r w:rsidR="000D23F4">
        <w:rPr>
          <w:rFonts w:ascii="Montserrat" w:hAnsi="Montserrat"/>
          <w:sz w:val="20"/>
          <w:szCs w:val="20"/>
          <w:lang w:val="es-ES"/>
        </w:rPr>
        <w:t xml:space="preserve"> </w:t>
      </w:r>
      <w:r w:rsidRPr="00F453F6">
        <w:rPr>
          <w:rFonts w:ascii="Montserrat" w:hAnsi="Montserrat"/>
          <w:sz w:val="20"/>
          <w:szCs w:val="20"/>
          <w:lang w:val="es-ES"/>
        </w:rPr>
        <w:t>(es) o Encargadas(os) del Laboratorio Clínico. De igual forma para las Coordinaciones Normativas de la Dirección de Prestaciones Médicas del Instituto Mexicano del Seguro Social.</w:t>
      </w:r>
    </w:p>
    <w:p w14:paraId="1C0968A2" w14:textId="77777777" w:rsidR="0023081E" w:rsidRDefault="0023081E" w:rsidP="00EA5B38">
      <w:pPr>
        <w:spacing w:line="240" w:lineRule="auto"/>
        <w:jc w:val="both"/>
        <w:rPr>
          <w:rFonts w:ascii="Montserrat" w:hAnsi="Montserrat"/>
          <w:sz w:val="20"/>
          <w:szCs w:val="20"/>
          <w:lang w:val="es-ES"/>
        </w:rPr>
      </w:pPr>
      <w:r w:rsidRPr="00F453F6">
        <w:rPr>
          <w:rFonts w:ascii="Montserrat" w:hAnsi="Montserrat"/>
          <w:sz w:val="20"/>
          <w:szCs w:val="20"/>
          <w:lang w:val="es-ES"/>
        </w:rPr>
        <w:t>De existir discrepancia entre el contrato y la convocatoria, prevalecerán las condiciones contenidas en la convocatoria, las juntas de aclaraciones y las rondas de preguntas no podrán ser negociadas, de conformidad con lo previsto en el séptimo párrafo del artículo 26 de LAASSP.</w:t>
      </w:r>
    </w:p>
    <w:p w14:paraId="29CFF922" w14:textId="77777777" w:rsidR="007B37E5" w:rsidRPr="00F453F6" w:rsidRDefault="007B37E5" w:rsidP="00EA5B38">
      <w:pPr>
        <w:spacing w:line="240" w:lineRule="auto"/>
        <w:jc w:val="both"/>
        <w:rPr>
          <w:rFonts w:ascii="Montserrat" w:hAnsi="Montserrat"/>
          <w:sz w:val="20"/>
          <w:szCs w:val="20"/>
          <w:lang w:val="es-ES"/>
        </w:rPr>
      </w:pPr>
    </w:p>
    <w:p w14:paraId="0594B6BD" w14:textId="3D584941" w:rsidR="0023081E" w:rsidRPr="00F453F6" w:rsidRDefault="0023081E" w:rsidP="00EA5B38">
      <w:pPr>
        <w:spacing w:line="240" w:lineRule="auto"/>
        <w:rPr>
          <w:rFonts w:ascii="Montserrat" w:hAnsi="Montserrat"/>
          <w:b/>
          <w:sz w:val="20"/>
          <w:szCs w:val="20"/>
          <w:lang w:val="es-ES"/>
        </w:rPr>
      </w:pPr>
      <w:r w:rsidRPr="00F453F6">
        <w:rPr>
          <w:rFonts w:ascii="Montserrat" w:hAnsi="Montserrat"/>
          <w:b/>
          <w:sz w:val="20"/>
          <w:szCs w:val="20"/>
          <w:lang w:val="es-ES"/>
        </w:rPr>
        <w:t>POLÍTICAS</w:t>
      </w:r>
    </w:p>
    <w:p w14:paraId="0562EB60" w14:textId="77777777" w:rsidR="0023081E" w:rsidRPr="00F453F6" w:rsidRDefault="0023081E" w:rsidP="00EA5B38">
      <w:pPr>
        <w:spacing w:line="240" w:lineRule="auto"/>
        <w:jc w:val="both"/>
        <w:rPr>
          <w:rFonts w:ascii="Montserrat" w:hAnsi="Montserrat"/>
          <w:sz w:val="20"/>
          <w:szCs w:val="20"/>
          <w:lang w:val="es-ES"/>
        </w:rPr>
      </w:pPr>
      <w:r w:rsidRPr="00F453F6">
        <w:rPr>
          <w:rFonts w:ascii="Montserrat" w:hAnsi="Montserrat"/>
          <w:sz w:val="20"/>
          <w:szCs w:val="20"/>
          <w:lang w:val="es-ES"/>
        </w:rPr>
        <w:t>El personal directivo de los OOAD y UMAE, así como el de las unidades médicas, proporcionará el apoyo para la implementación, seguimiento y control del Servicio</w:t>
      </w:r>
      <w:bookmarkStart w:id="1" w:name="_Toc297130085"/>
      <w:bookmarkStart w:id="2" w:name="_Toc297196816"/>
      <w:r w:rsidRPr="00F453F6">
        <w:rPr>
          <w:rFonts w:ascii="Montserrat" w:hAnsi="Montserrat"/>
          <w:sz w:val="20"/>
          <w:szCs w:val="20"/>
          <w:lang w:val="es-ES"/>
        </w:rPr>
        <w:t xml:space="preserve"> Médico Integral de Estudios Laboratorio Clínico.</w:t>
      </w:r>
    </w:p>
    <w:p w14:paraId="3EEC6D42" w14:textId="45EB0FAA" w:rsidR="0023081E" w:rsidRPr="00F453F6" w:rsidRDefault="0023081E" w:rsidP="00EA5B38">
      <w:pPr>
        <w:spacing w:line="240" w:lineRule="auto"/>
        <w:jc w:val="both"/>
        <w:rPr>
          <w:rFonts w:ascii="Montserrat" w:hAnsi="Montserrat"/>
          <w:sz w:val="20"/>
          <w:szCs w:val="20"/>
          <w:lang w:val="es-ES"/>
        </w:rPr>
      </w:pPr>
      <w:r w:rsidRPr="00F453F6">
        <w:rPr>
          <w:rFonts w:ascii="Montserrat" w:hAnsi="Montserrat"/>
          <w:sz w:val="20"/>
          <w:szCs w:val="20"/>
          <w:lang w:val="es-ES"/>
        </w:rPr>
        <w:t>El Administrador del Contrato, Auxiliares del Administrador del Contrato y la(el) Jefa(e) o Encargada(o) del Laboratorio Clínico deberán:</w:t>
      </w:r>
    </w:p>
    <w:p w14:paraId="1A917659" w14:textId="384A53BA" w:rsidR="0023081E" w:rsidRPr="00F453F6" w:rsidRDefault="0023081E" w:rsidP="00A91C00">
      <w:pPr>
        <w:pStyle w:val="Prrafodelista"/>
        <w:numPr>
          <w:ilvl w:val="0"/>
          <w:numId w:val="6"/>
        </w:numPr>
        <w:spacing w:line="240" w:lineRule="auto"/>
        <w:jc w:val="both"/>
        <w:rPr>
          <w:rFonts w:ascii="Montserrat" w:hAnsi="Montserrat"/>
          <w:sz w:val="20"/>
          <w:szCs w:val="20"/>
          <w:lang w:val="es-ES"/>
        </w:rPr>
      </w:pPr>
      <w:r w:rsidRPr="00F453F6">
        <w:rPr>
          <w:rFonts w:ascii="Montserrat" w:hAnsi="Montserrat"/>
          <w:sz w:val="20"/>
          <w:szCs w:val="20"/>
          <w:lang w:val="es-ES"/>
        </w:rPr>
        <w:t xml:space="preserve">Conocer el contrato del SMI de ELC, en lo que respecta a las obligaciones del </w:t>
      </w:r>
      <w:r w:rsidR="00306B5E">
        <w:rPr>
          <w:rFonts w:ascii="Montserrat" w:hAnsi="Montserrat"/>
          <w:sz w:val="20"/>
          <w:szCs w:val="20"/>
          <w:lang w:val="es-ES"/>
        </w:rPr>
        <w:t>Licitante Adjudicado</w:t>
      </w:r>
      <w:r w:rsidRPr="00F453F6">
        <w:rPr>
          <w:rFonts w:ascii="Montserrat" w:hAnsi="Montserrat"/>
          <w:sz w:val="20"/>
          <w:szCs w:val="20"/>
          <w:lang w:val="es-ES"/>
        </w:rPr>
        <w:t>, en la ejecución y prestación del servicio, con la finalidad de dar seguimiento al grado de cumplimiento del contrato.</w:t>
      </w:r>
    </w:p>
    <w:p w14:paraId="59760075" w14:textId="77777777" w:rsidR="0023081E" w:rsidRPr="00F453F6" w:rsidRDefault="0023081E" w:rsidP="00A91C00">
      <w:pPr>
        <w:pStyle w:val="Prrafodelista"/>
        <w:numPr>
          <w:ilvl w:val="0"/>
          <w:numId w:val="6"/>
        </w:numPr>
        <w:suppressAutoHyphens/>
        <w:spacing w:line="240" w:lineRule="auto"/>
        <w:jc w:val="both"/>
        <w:rPr>
          <w:rFonts w:ascii="Montserrat" w:hAnsi="Montserrat"/>
          <w:sz w:val="20"/>
          <w:szCs w:val="20"/>
          <w:lang w:val="es-ES"/>
        </w:rPr>
      </w:pPr>
      <w:r w:rsidRPr="00F453F6">
        <w:rPr>
          <w:rFonts w:ascii="Montserrat" w:hAnsi="Montserrat"/>
          <w:sz w:val="20"/>
          <w:szCs w:val="20"/>
          <w:lang w:val="es-ES"/>
        </w:rPr>
        <w:lastRenderedPageBreak/>
        <w:t>Consultar la documentación: Anexo Técnico, Términos y Condiciones de la convocatoria de la Licitación No. LA-050GYR988-T7-2023, así como las respuestas derivadas de la Junta de Aclaraciones.</w:t>
      </w:r>
    </w:p>
    <w:bookmarkEnd w:id="1"/>
    <w:bookmarkEnd w:id="2"/>
    <w:p w14:paraId="1EFC7753" w14:textId="77777777" w:rsidR="0023081E" w:rsidRPr="00F453F6" w:rsidRDefault="0023081E" w:rsidP="00A91C00">
      <w:pPr>
        <w:pStyle w:val="Prrafodelista"/>
        <w:numPr>
          <w:ilvl w:val="0"/>
          <w:numId w:val="6"/>
        </w:numPr>
        <w:spacing w:line="240" w:lineRule="auto"/>
        <w:jc w:val="both"/>
        <w:rPr>
          <w:rFonts w:ascii="Montserrat" w:hAnsi="Montserrat"/>
          <w:sz w:val="20"/>
          <w:szCs w:val="20"/>
          <w:lang w:val="es-ES"/>
        </w:rPr>
      </w:pPr>
      <w:r w:rsidRPr="00F453F6">
        <w:rPr>
          <w:rFonts w:ascii="Montserrat" w:hAnsi="Montserrat"/>
          <w:sz w:val="20"/>
          <w:szCs w:val="20"/>
          <w:lang w:val="es-ES"/>
        </w:rPr>
        <w:t>Informar a todos los usuarios e involucrados, los alcances del Servicio Médico Integral contratado.</w:t>
      </w:r>
      <w:bookmarkStart w:id="3" w:name="_Toc445291253"/>
    </w:p>
    <w:p w14:paraId="567A776E" w14:textId="03506A33" w:rsidR="0023081E" w:rsidRPr="00F453F6" w:rsidRDefault="0023081E" w:rsidP="00A91C00">
      <w:pPr>
        <w:pStyle w:val="Prrafodelista"/>
        <w:numPr>
          <w:ilvl w:val="0"/>
          <w:numId w:val="6"/>
        </w:numPr>
        <w:spacing w:line="240" w:lineRule="auto"/>
        <w:jc w:val="both"/>
        <w:rPr>
          <w:rFonts w:ascii="Montserrat" w:hAnsi="Montserrat"/>
          <w:sz w:val="20"/>
          <w:szCs w:val="20"/>
          <w:lang w:val="es-ES"/>
        </w:rPr>
      </w:pPr>
      <w:r w:rsidRPr="00F453F6">
        <w:rPr>
          <w:rFonts w:ascii="Montserrat" w:hAnsi="Montserrat"/>
          <w:sz w:val="20"/>
          <w:szCs w:val="20"/>
          <w:lang w:val="es-ES"/>
        </w:rPr>
        <w:t xml:space="preserve">Supervisar y colaborar de manera coordinada con el </w:t>
      </w:r>
      <w:r w:rsidR="00306B5E">
        <w:rPr>
          <w:rFonts w:ascii="Montserrat" w:hAnsi="Montserrat"/>
          <w:sz w:val="20"/>
          <w:szCs w:val="20"/>
          <w:lang w:val="es-ES"/>
        </w:rPr>
        <w:t>Licitante Adjudicado</w:t>
      </w:r>
      <w:r w:rsidRPr="00F453F6">
        <w:rPr>
          <w:rFonts w:ascii="Montserrat" w:hAnsi="Montserrat"/>
          <w:sz w:val="20"/>
          <w:szCs w:val="20"/>
          <w:lang w:val="es-ES"/>
        </w:rPr>
        <w:t>, a fin de que la ejecución y desarrollo de la prestación del servicio sea acorde a las necesidades de las Unidades Médicas y a lo contratado.</w:t>
      </w:r>
    </w:p>
    <w:p w14:paraId="33448D5B" w14:textId="77777777" w:rsidR="0023081E" w:rsidRPr="00F453F6" w:rsidRDefault="0023081E" w:rsidP="00EA5B38">
      <w:pPr>
        <w:spacing w:line="240" w:lineRule="auto"/>
        <w:jc w:val="both"/>
        <w:rPr>
          <w:rFonts w:ascii="Montserrat" w:hAnsi="Montserrat"/>
          <w:sz w:val="20"/>
          <w:szCs w:val="20"/>
          <w:lang w:val="es-ES"/>
        </w:rPr>
      </w:pPr>
      <w:r w:rsidRPr="00F453F6">
        <w:rPr>
          <w:rFonts w:ascii="Montserrat" w:hAnsi="Montserrat"/>
          <w:sz w:val="20"/>
          <w:szCs w:val="20"/>
          <w:lang w:val="es-ES"/>
        </w:rPr>
        <w:t>La(el) Jefa(e) o Encargada(o) del Laboratorio Clínico deberá:</w:t>
      </w:r>
    </w:p>
    <w:p w14:paraId="6EDD8FDC" w14:textId="04C96B56" w:rsidR="0023081E" w:rsidRPr="00F453F6" w:rsidRDefault="0023081E" w:rsidP="00A91C00">
      <w:pPr>
        <w:pStyle w:val="Prrafodelista"/>
        <w:numPr>
          <w:ilvl w:val="0"/>
          <w:numId w:val="6"/>
        </w:numPr>
        <w:spacing w:line="240" w:lineRule="auto"/>
        <w:jc w:val="both"/>
        <w:rPr>
          <w:rFonts w:ascii="Montserrat" w:hAnsi="Montserrat"/>
          <w:sz w:val="20"/>
          <w:szCs w:val="20"/>
          <w:lang w:val="es-ES"/>
        </w:rPr>
      </w:pPr>
      <w:r w:rsidRPr="00F453F6">
        <w:rPr>
          <w:rFonts w:ascii="Montserrat" w:hAnsi="Montserrat"/>
          <w:sz w:val="20"/>
          <w:szCs w:val="20"/>
          <w:lang w:val="es-ES"/>
        </w:rPr>
        <w:t xml:space="preserve">Informar con oportunidad al </w:t>
      </w:r>
      <w:r w:rsidR="00306B5E">
        <w:rPr>
          <w:rFonts w:ascii="Montserrat" w:hAnsi="Montserrat"/>
          <w:sz w:val="20"/>
          <w:szCs w:val="20"/>
          <w:lang w:val="es-ES"/>
        </w:rPr>
        <w:t>Licitante Adjudicado</w:t>
      </w:r>
      <w:r w:rsidRPr="00F453F6">
        <w:rPr>
          <w:rFonts w:ascii="Montserrat" w:hAnsi="Montserrat"/>
          <w:sz w:val="20"/>
          <w:szCs w:val="20"/>
          <w:lang w:val="es-ES"/>
        </w:rPr>
        <w:t>, al Administrador del contrato y a los Auxiliares del Administrador del Contrato, las inconsistencias relacionadas con la cantidad y calidad de insumos, equipo médico, equipo de cómputo, sistema de información, accesorios y todo lo relacionado al SMI contratado.</w:t>
      </w:r>
    </w:p>
    <w:p w14:paraId="44E4CE47" w14:textId="77777777" w:rsidR="0023081E" w:rsidRPr="00F453F6" w:rsidRDefault="0023081E" w:rsidP="00EA5B38">
      <w:pPr>
        <w:spacing w:line="240" w:lineRule="auto"/>
        <w:jc w:val="both"/>
        <w:rPr>
          <w:rFonts w:ascii="Montserrat" w:hAnsi="Montserrat"/>
          <w:sz w:val="20"/>
          <w:szCs w:val="20"/>
          <w:lang w:val="es-ES"/>
        </w:rPr>
      </w:pPr>
      <w:r w:rsidRPr="00F453F6">
        <w:rPr>
          <w:rFonts w:ascii="Montserrat" w:hAnsi="Montserrat"/>
          <w:sz w:val="20"/>
          <w:szCs w:val="20"/>
          <w:lang w:val="es-ES"/>
        </w:rPr>
        <w:t xml:space="preserve">El Administrador del Contrato deberá: </w:t>
      </w:r>
    </w:p>
    <w:p w14:paraId="242848D6" w14:textId="77777777" w:rsidR="0023081E" w:rsidRPr="00F453F6" w:rsidRDefault="0023081E" w:rsidP="00A91C00">
      <w:pPr>
        <w:pStyle w:val="Prrafodelista"/>
        <w:numPr>
          <w:ilvl w:val="0"/>
          <w:numId w:val="6"/>
        </w:numPr>
        <w:spacing w:line="240" w:lineRule="auto"/>
        <w:jc w:val="both"/>
        <w:rPr>
          <w:rFonts w:ascii="Montserrat" w:hAnsi="Montserrat"/>
          <w:sz w:val="20"/>
          <w:szCs w:val="20"/>
          <w:lang w:val="es-ES"/>
        </w:rPr>
      </w:pPr>
      <w:r w:rsidRPr="00F453F6">
        <w:rPr>
          <w:rFonts w:ascii="Montserrat" w:hAnsi="Montserrat"/>
          <w:sz w:val="20"/>
          <w:szCs w:val="20"/>
          <w:lang w:val="es-ES"/>
        </w:rPr>
        <w:t>Administrar y verificar el cumplimiento de los derechos y obligaciones establecidas en el contrato.</w:t>
      </w:r>
    </w:p>
    <w:p w14:paraId="387F08F1" w14:textId="08EA9BE5" w:rsidR="0023081E" w:rsidRPr="00F453F6" w:rsidRDefault="0023081E" w:rsidP="00A91C00">
      <w:pPr>
        <w:pStyle w:val="Prrafodelista"/>
        <w:numPr>
          <w:ilvl w:val="0"/>
          <w:numId w:val="6"/>
        </w:numPr>
        <w:spacing w:line="240" w:lineRule="auto"/>
        <w:jc w:val="both"/>
        <w:rPr>
          <w:rFonts w:ascii="Montserrat" w:hAnsi="Montserrat"/>
          <w:sz w:val="20"/>
          <w:szCs w:val="20"/>
          <w:lang w:val="es-ES"/>
        </w:rPr>
      </w:pPr>
      <w:r w:rsidRPr="00F453F6">
        <w:rPr>
          <w:rFonts w:ascii="Montserrat" w:hAnsi="Montserrat"/>
          <w:sz w:val="20"/>
          <w:szCs w:val="20"/>
          <w:lang w:val="es-ES"/>
        </w:rPr>
        <w:t xml:space="preserve">Supervisar que el </w:t>
      </w:r>
      <w:r w:rsidR="00306B5E">
        <w:rPr>
          <w:rFonts w:ascii="Montserrat" w:hAnsi="Montserrat"/>
          <w:sz w:val="20"/>
          <w:szCs w:val="20"/>
          <w:lang w:val="es-ES"/>
        </w:rPr>
        <w:t>Licitante Adjudicado</w:t>
      </w:r>
      <w:r w:rsidRPr="00F453F6">
        <w:rPr>
          <w:rFonts w:ascii="Montserrat" w:hAnsi="Montserrat"/>
          <w:sz w:val="20"/>
          <w:szCs w:val="20"/>
          <w:lang w:val="es-ES"/>
        </w:rPr>
        <w:t xml:space="preserve"> brinde un servicio de calidad y que cumpla con lo estipulado en el Anexo Técnico y Términos y Condiciones.</w:t>
      </w:r>
    </w:p>
    <w:p w14:paraId="7C86DF29" w14:textId="4D00151D" w:rsidR="0023081E" w:rsidRPr="00F453F6" w:rsidRDefault="0023081E" w:rsidP="00A91C00">
      <w:pPr>
        <w:pStyle w:val="Prrafodelista"/>
        <w:numPr>
          <w:ilvl w:val="0"/>
          <w:numId w:val="6"/>
        </w:numPr>
        <w:spacing w:line="240" w:lineRule="auto"/>
        <w:jc w:val="both"/>
        <w:rPr>
          <w:rFonts w:ascii="Montserrat" w:hAnsi="Montserrat"/>
          <w:sz w:val="20"/>
          <w:szCs w:val="20"/>
          <w:lang w:val="es-ES"/>
        </w:rPr>
      </w:pPr>
      <w:r w:rsidRPr="00F453F6">
        <w:rPr>
          <w:rFonts w:ascii="Montserrat" w:hAnsi="Montserrat"/>
          <w:sz w:val="20"/>
          <w:szCs w:val="20"/>
          <w:lang w:val="es-ES"/>
        </w:rPr>
        <w:t xml:space="preserve">Aplicar las penas convencionales y deductivas derivadas del incumplimiento al contrato por parte del </w:t>
      </w:r>
      <w:r w:rsidR="00306B5E">
        <w:rPr>
          <w:rFonts w:ascii="Montserrat" w:hAnsi="Montserrat"/>
          <w:sz w:val="20"/>
          <w:szCs w:val="20"/>
          <w:lang w:val="es-ES"/>
        </w:rPr>
        <w:t>Licitante Adjudicado</w:t>
      </w:r>
      <w:r w:rsidRPr="00F453F6">
        <w:rPr>
          <w:rFonts w:ascii="Montserrat" w:hAnsi="Montserrat"/>
          <w:sz w:val="20"/>
          <w:szCs w:val="20"/>
          <w:lang w:val="es-ES"/>
        </w:rPr>
        <w:t>.</w:t>
      </w:r>
    </w:p>
    <w:p w14:paraId="5D2C3163" w14:textId="77777777" w:rsidR="0023081E" w:rsidRPr="00F453F6" w:rsidRDefault="0023081E" w:rsidP="00EA5B38">
      <w:pPr>
        <w:spacing w:line="240" w:lineRule="auto"/>
        <w:jc w:val="both"/>
        <w:rPr>
          <w:rFonts w:ascii="Montserrat" w:hAnsi="Montserrat"/>
          <w:sz w:val="20"/>
          <w:szCs w:val="20"/>
          <w:lang w:val="es-ES"/>
        </w:rPr>
      </w:pPr>
    </w:p>
    <w:bookmarkEnd w:id="3"/>
    <w:p w14:paraId="036F88CC" w14:textId="77777777" w:rsidR="0023081E" w:rsidRPr="00F453F6" w:rsidRDefault="0023081E" w:rsidP="00EA5B38">
      <w:pPr>
        <w:spacing w:line="240" w:lineRule="auto"/>
        <w:rPr>
          <w:rFonts w:ascii="Montserrat" w:hAnsi="Montserrat"/>
          <w:sz w:val="20"/>
          <w:szCs w:val="20"/>
          <w:lang w:val="es-ES"/>
        </w:rPr>
      </w:pPr>
      <w:r w:rsidRPr="00F453F6">
        <w:rPr>
          <w:rFonts w:ascii="Montserrat" w:hAnsi="Montserrat"/>
          <w:sz w:val="20"/>
          <w:szCs w:val="20"/>
          <w:lang w:val="es-ES"/>
        </w:rPr>
        <w:br w:type="page"/>
      </w:r>
    </w:p>
    <w:p w14:paraId="6735CF1F" w14:textId="65C4D44F" w:rsidR="0023081E" w:rsidRPr="00F453F6" w:rsidRDefault="0023081E" w:rsidP="00EA5B38">
      <w:pPr>
        <w:spacing w:line="240" w:lineRule="auto"/>
        <w:jc w:val="center"/>
        <w:rPr>
          <w:rFonts w:ascii="Montserrat" w:hAnsi="Montserrat"/>
          <w:b/>
          <w:sz w:val="20"/>
          <w:szCs w:val="20"/>
          <w:lang w:val="es-ES"/>
        </w:rPr>
      </w:pPr>
      <w:r w:rsidRPr="00F453F6">
        <w:rPr>
          <w:rFonts w:ascii="Montserrat" w:hAnsi="Montserrat"/>
          <w:b/>
          <w:sz w:val="20"/>
          <w:szCs w:val="20"/>
          <w:lang w:val="es-ES"/>
        </w:rPr>
        <w:lastRenderedPageBreak/>
        <w:t>GLOSARIO</w:t>
      </w:r>
      <w:r w:rsidRPr="00F453F6">
        <w:rPr>
          <w:rFonts w:ascii="Montserrat" w:hAnsi="Montserrat"/>
          <w:b/>
          <w:sz w:val="20"/>
          <w:szCs w:val="20"/>
          <w:lang w:val="es-ES"/>
        </w:rPr>
        <w:br/>
      </w:r>
    </w:p>
    <w:p w14:paraId="1657BC12" w14:textId="77777777" w:rsidR="0023081E" w:rsidRPr="00F453F6" w:rsidRDefault="0023081E" w:rsidP="00EA5B38">
      <w:pPr>
        <w:spacing w:line="240" w:lineRule="auto"/>
        <w:jc w:val="both"/>
        <w:rPr>
          <w:rFonts w:ascii="Montserrat" w:hAnsi="Montserrat"/>
          <w:color w:val="000000"/>
          <w:sz w:val="20"/>
          <w:szCs w:val="20"/>
        </w:rPr>
      </w:pPr>
      <w:r w:rsidRPr="00F453F6">
        <w:rPr>
          <w:rFonts w:ascii="Montserrat" w:hAnsi="Montserrat"/>
          <w:b/>
          <w:iCs/>
          <w:color w:val="000000"/>
          <w:sz w:val="20"/>
          <w:szCs w:val="20"/>
        </w:rPr>
        <w:t>Acuerdo de Nivel de Servicio</w:t>
      </w:r>
      <w:r w:rsidRPr="00F453F6">
        <w:rPr>
          <w:rFonts w:ascii="Montserrat" w:hAnsi="Montserrat"/>
          <w:iCs/>
          <w:color w:val="000000"/>
          <w:sz w:val="20"/>
          <w:szCs w:val="20"/>
        </w:rPr>
        <w:t xml:space="preserve">: </w:t>
      </w:r>
      <w:r w:rsidRPr="00F453F6">
        <w:rPr>
          <w:rFonts w:ascii="Montserrat" w:hAnsi="Montserrat"/>
          <w:color w:val="000000"/>
          <w:sz w:val="20"/>
          <w:szCs w:val="20"/>
        </w:rPr>
        <w:t>Estándares cuantificables de mínimo desempeño asociados al servicio y que garantizan la prestación del Servicio Médico Integral de Estudios de Laboratorio Clínico, así como el envío de la información generada por este servicio a la base de datos central del Instituto</w:t>
      </w:r>
      <w:r w:rsidRPr="00F453F6">
        <w:rPr>
          <w:rFonts w:ascii="Montserrat" w:hAnsi="Montserrat"/>
          <w:iCs/>
          <w:color w:val="000000"/>
          <w:sz w:val="20"/>
          <w:szCs w:val="20"/>
        </w:rPr>
        <w:t xml:space="preserve"> requerido por el área solicitante.</w:t>
      </w:r>
    </w:p>
    <w:p w14:paraId="3ED6AFEB" w14:textId="77777777" w:rsidR="0023081E" w:rsidRPr="00F453F6" w:rsidRDefault="0023081E" w:rsidP="00EA5B38">
      <w:pPr>
        <w:spacing w:line="240" w:lineRule="auto"/>
        <w:jc w:val="both"/>
        <w:rPr>
          <w:rFonts w:ascii="Montserrat" w:hAnsi="Montserrat"/>
          <w:color w:val="000000"/>
          <w:sz w:val="20"/>
          <w:szCs w:val="20"/>
        </w:rPr>
      </w:pPr>
      <w:r w:rsidRPr="00F453F6">
        <w:rPr>
          <w:rFonts w:ascii="Montserrat" w:hAnsi="Montserrat"/>
          <w:b/>
          <w:color w:val="000000"/>
          <w:sz w:val="20"/>
          <w:szCs w:val="20"/>
        </w:rPr>
        <w:t>Adecuación Área Física</w:t>
      </w:r>
      <w:r w:rsidRPr="00F453F6">
        <w:rPr>
          <w:rFonts w:ascii="Montserrat" w:hAnsi="Montserrat"/>
          <w:color w:val="000000"/>
          <w:sz w:val="20"/>
          <w:szCs w:val="20"/>
        </w:rPr>
        <w:t xml:space="preserve">: Modificaciones ambientales de los Laboratorios Clínicos de las unidades médicas para la instalación, manejo y adecuada conservación de los equipos y sus bienes que permita asegurar el óptimo rendimiento estos, cumpliendo con las normas </w:t>
      </w:r>
      <w:r w:rsidRPr="00F453F6">
        <w:rPr>
          <w:rFonts w:ascii="Montserrat" w:hAnsi="Montserrat"/>
          <w:sz w:val="20"/>
          <w:szCs w:val="20"/>
        </w:rPr>
        <w:t xml:space="preserve">NOM-007-SSA3-2011, </w:t>
      </w:r>
      <w:r w:rsidRPr="00F453F6">
        <w:rPr>
          <w:rFonts w:ascii="Montserrat" w:hAnsi="Montserrat"/>
          <w:color w:val="000000"/>
          <w:sz w:val="20"/>
          <w:szCs w:val="20"/>
        </w:rPr>
        <w:t>Para la organización y funcionamiento de los laboratorios clínicos, publicado en el Diario Oficial de Federación el 21 de marzo de 2012, NOM-016-SSA3-2012, Que establece las características mínimas de infraestructura y equipamiento de hospitales y consultorios de atención médica especializada, publicada en el Diario Oficial de Federación el 8 de enero de 2013  y Normas de Seguridad e Higiene del Instituto de acuerdo con las recomendaciones de los fabricantes, a cargo de los licitantes adjudicados.</w:t>
      </w:r>
    </w:p>
    <w:p w14:paraId="4D2798BF" w14:textId="77777777" w:rsidR="0023081E" w:rsidRPr="00F453F6" w:rsidRDefault="0023081E" w:rsidP="00EA5B38">
      <w:pPr>
        <w:spacing w:line="240" w:lineRule="auto"/>
        <w:jc w:val="both"/>
        <w:rPr>
          <w:rFonts w:ascii="Montserrat" w:eastAsia="Times New Roman" w:hAnsi="Montserrat"/>
          <w:sz w:val="20"/>
          <w:szCs w:val="20"/>
          <w:lang w:eastAsia="ar-SA"/>
        </w:rPr>
      </w:pPr>
      <w:r w:rsidRPr="00F453F6">
        <w:rPr>
          <w:rFonts w:ascii="Montserrat" w:eastAsia="Times New Roman" w:hAnsi="Montserrat"/>
          <w:b/>
          <w:sz w:val="20"/>
          <w:szCs w:val="20"/>
          <w:lang w:eastAsia="ar-SA"/>
        </w:rPr>
        <w:t xml:space="preserve">Administrador del Contrato: </w:t>
      </w:r>
      <w:r w:rsidRPr="00F453F6">
        <w:rPr>
          <w:rFonts w:ascii="Montserrat" w:eastAsia="Times New Roman" w:hAnsi="Montserrat"/>
          <w:sz w:val="20"/>
          <w:szCs w:val="20"/>
          <w:lang w:val="es-ES" w:eastAsia="ar-SA"/>
        </w:rPr>
        <w:t>La persona servidora pública en quien recae la responsabilidad de dar seguimiento y verificar el cumplimiento de las obligaciones del proveedor establecidas en el contrato, así como determinar la aplicación y cálculo de penas convencionales y deductivas y, en su caso, solicitar al área competente, la rescisión del contrato, aportando los elementos conducentes.</w:t>
      </w:r>
      <w:r w:rsidRPr="00F453F6">
        <w:rPr>
          <w:rFonts w:ascii="Montserrat" w:eastAsia="Times New Roman" w:hAnsi="Montserrat"/>
          <w:sz w:val="20"/>
          <w:szCs w:val="20"/>
          <w:lang w:eastAsia="ar-SA"/>
        </w:rPr>
        <w:t xml:space="preserve"> </w:t>
      </w:r>
    </w:p>
    <w:p w14:paraId="031BB114" w14:textId="77777777" w:rsidR="0023081E" w:rsidRPr="00F453F6" w:rsidRDefault="0023081E" w:rsidP="00EA5B38">
      <w:pPr>
        <w:spacing w:line="240" w:lineRule="auto"/>
        <w:jc w:val="both"/>
        <w:rPr>
          <w:rFonts w:ascii="Montserrat" w:eastAsia="Times New Roman" w:hAnsi="Montserrat"/>
          <w:color w:val="000000"/>
          <w:sz w:val="20"/>
          <w:szCs w:val="20"/>
          <w:lang w:eastAsia="ar-SA"/>
        </w:rPr>
      </w:pPr>
      <w:r w:rsidRPr="00F453F6">
        <w:rPr>
          <w:rFonts w:ascii="Montserrat" w:eastAsia="Times New Roman" w:hAnsi="Montserrat"/>
          <w:b/>
          <w:color w:val="000000"/>
          <w:sz w:val="20"/>
          <w:szCs w:val="20"/>
          <w:lang w:eastAsia="ar-SA"/>
        </w:rPr>
        <w:t>Anexo Técnico</w:t>
      </w:r>
      <w:r w:rsidRPr="00F453F6">
        <w:rPr>
          <w:rFonts w:ascii="Montserrat" w:eastAsia="Times New Roman" w:hAnsi="Montserrat"/>
          <w:color w:val="000000"/>
          <w:sz w:val="20"/>
          <w:szCs w:val="20"/>
          <w:lang w:eastAsia="ar-SA"/>
        </w:rPr>
        <w:t>: Los Anexos que corresponden a la descripción técnica médica y técnica informática del Servicio Médico Integral de Estudios de Laboratorio Clínico a solicitar.</w:t>
      </w:r>
    </w:p>
    <w:p w14:paraId="58651000" w14:textId="77777777" w:rsidR="0023081E" w:rsidRPr="00F453F6" w:rsidRDefault="0023081E" w:rsidP="00EA5B38">
      <w:pPr>
        <w:spacing w:line="240" w:lineRule="auto"/>
        <w:jc w:val="both"/>
        <w:rPr>
          <w:rFonts w:ascii="Montserrat" w:hAnsi="Montserrat"/>
          <w:strike/>
          <w:sz w:val="20"/>
          <w:szCs w:val="20"/>
        </w:rPr>
      </w:pPr>
      <w:r w:rsidRPr="00F453F6">
        <w:rPr>
          <w:rFonts w:ascii="Montserrat" w:hAnsi="Montserrat"/>
          <w:b/>
          <w:sz w:val="20"/>
          <w:szCs w:val="20"/>
        </w:rPr>
        <w:t xml:space="preserve">Área Contratante: </w:t>
      </w:r>
      <w:r w:rsidRPr="00F453F6">
        <w:rPr>
          <w:rFonts w:ascii="Montserrat" w:hAnsi="Montserrat"/>
          <w:sz w:val="20"/>
          <w:szCs w:val="20"/>
        </w:rPr>
        <w:t>Coordinación de Adquisición de Bienes y Contratación de Servicios (CABCS), Coordinación Técnica de Bienes y Servicios (CTBS) y División de Servicios Integrales (DSI).</w:t>
      </w:r>
    </w:p>
    <w:p w14:paraId="3823B1A2" w14:textId="77777777" w:rsidR="0023081E" w:rsidRPr="00F453F6" w:rsidRDefault="0023081E" w:rsidP="00EA5B38">
      <w:pPr>
        <w:spacing w:line="240" w:lineRule="auto"/>
        <w:jc w:val="both"/>
        <w:rPr>
          <w:rFonts w:ascii="Montserrat" w:hAnsi="Montserrat"/>
          <w:sz w:val="20"/>
          <w:szCs w:val="20"/>
        </w:rPr>
      </w:pPr>
      <w:r w:rsidRPr="00F453F6">
        <w:rPr>
          <w:rFonts w:ascii="Montserrat" w:hAnsi="Montserrat"/>
          <w:b/>
          <w:sz w:val="20"/>
          <w:szCs w:val="20"/>
        </w:rPr>
        <w:t xml:space="preserve">Área Requirente: </w:t>
      </w:r>
      <w:r w:rsidRPr="00F453F6">
        <w:rPr>
          <w:rFonts w:ascii="Montserrat" w:hAnsi="Montserrat"/>
          <w:sz w:val="20"/>
          <w:szCs w:val="20"/>
        </w:rPr>
        <w:t>Aquella que, en la dependencia o entidad, solicite o requiera formalmente la adquisición o arrendamiento de bienes o la prestación de servicio, o bien, aquella que los utilizará; en este proyecto, los Órganos de Operación Administrativa Desconcentrada (incluidas las UMAE), mismas que remiten sus requerimientos, por conducto de la Coordinación de Planeación de Servicios Médicos de Apoyo (CPSMA) al Área Contratante.</w:t>
      </w:r>
    </w:p>
    <w:p w14:paraId="4C627854" w14:textId="77777777" w:rsidR="0023081E" w:rsidRPr="00F453F6" w:rsidRDefault="0023081E" w:rsidP="00EA5B38">
      <w:pPr>
        <w:spacing w:line="240" w:lineRule="auto"/>
        <w:jc w:val="both"/>
        <w:rPr>
          <w:rFonts w:ascii="Montserrat" w:hAnsi="Montserrat"/>
          <w:color w:val="000000"/>
          <w:sz w:val="20"/>
          <w:szCs w:val="20"/>
        </w:rPr>
      </w:pPr>
      <w:r w:rsidRPr="00F453F6">
        <w:rPr>
          <w:rFonts w:ascii="Montserrat" w:hAnsi="Montserrat"/>
          <w:b/>
          <w:sz w:val="20"/>
          <w:szCs w:val="20"/>
        </w:rPr>
        <w:t>Área Técnica</w:t>
      </w:r>
      <w:r w:rsidRPr="00F453F6">
        <w:rPr>
          <w:rFonts w:ascii="Montserrat" w:hAnsi="Montserrat"/>
          <w:sz w:val="20"/>
          <w:szCs w:val="20"/>
        </w:rPr>
        <w:t>. Para la evaluación técnico-médica será la Coordinación de Planeación de Servicios Médicos de Apoyo (CPSMA), a través de la Coordinación Técnica de Servicios Médicos Indirectos (CTSMI) con el apoyo de personal operativo de los OOAD (incluidas las UMAE). Para la evaluación de los aspectos técnico-informáticos de todas las partidas, será la Coordinación de Servicios Digitales y de Información para la Salud y Administrativos (CSDISA). En su caso, la CPSMA concentrará, para su envío a la CABCS, las evaluaciones elaboradas por cada una de las áreas técnicas anteriormente enunciadas, las cuales emitirán y suscribirán cada evaluación respecto a los aspectos de su competencia, en términos del Reglamento Interior del Instituto Mexicano del Seguro Social.</w:t>
      </w:r>
    </w:p>
    <w:p w14:paraId="78AF1E9B" w14:textId="77777777" w:rsidR="0023081E" w:rsidRPr="00F453F6" w:rsidRDefault="0023081E" w:rsidP="00EA5B38">
      <w:pPr>
        <w:spacing w:line="240" w:lineRule="auto"/>
        <w:jc w:val="both"/>
        <w:rPr>
          <w:rFonts w:ascii="Montserrat" w:hAnsi="Montserrat"/>
          <w:color w:val="000000"/>
          <w:sz w:val="20"/>
          <w:szCs w:val="20"/>
        </w:rPr>
      </w:pPr>
      <w:r w:rsidRPr="00F453F6">
        <w:rPr>
          <w:rFonts w:ascii="Montserrat" w:hAnsi="Montserrat"/>
          <w:b/>
          <w:color w:val="000000"/>
          <w:sz w:val="20"/>
          <w:szCs w:val="20"/>
        </w:rPr>
        <w:t>Asistencia técnica:</w:t>
      </w:r>
      <w:r w:rsidRPr="00F453F6">
        <w:rPr>
          <w:rFonts w:ascii="Montserrat" w:hAnsi="Montserrat"/>
          <w:color w:val="000000"/>
          <w:sz w:val="20"/>
          <w:szCs w:val="20"/>
        </w:rPr>
        <w:t xml:space="preserve"> Servicio técnico otorgado por los licitantes adjudicados para garantizar la resolución de fallas en los plazos establecidos en los Términos y Condiciones y en el presente Anexo Técnico para los equipos e insumos de Laboratorio Clínico y del sistema de información y programas y equipos de cómputo asociados,</w:t>
      </w:r>
      <w:r w:rsidRPr="00F453F6" w:rsidDel="00206270">
        <w:rPr>
          <w:rFonts w:ascii="Montserrat" w:hAnsi="Montserrat"/>
          <w:color w:val="000000"/>
          <w:sz w:val="20"/>
          <w:szCs w:val="20"/>
        </w:rPr>
        <w:t xml:space="preserve"> </w:t>
      </w:r>
      <w:r w:rsidRPr="00F453F6">
        <w:rPr>
          <w:rFonts w:ascii="Montserrat" w:hAnsi="Montserrat"/>
          <w:color w:val="000000"/>
          <w:sz w:val="20"/>
          <w:szCs w:val="20"/>
        </w:rPr>
        <w:t>durante la vigencia de la prestación del servicio contratado y sin cargo para el Instituto.</w:t>
      </w:r>
    </w:p>
    <w:p w14:paraId="71361651" w14:textId="77777777" w:rsidR="0023081E" w:rsidRPr="00F453F6" w:rsidRDefault="0023081E" w:rsidP="00EA5B38">
      <w:pPr>
        <w:spacing w:line="240" w:lineRule="auto"/>
        <w:jc w:val="both"/>
        <w:rPr>
          <w:rFonts w:ascii="Montserrat" w:hAnsi="Montserrat"/>
          <w:b/>
          <w:color w:val="000000"/>
          <w:sz w:val="20"/>
          <w:szCs w:val="20"/>
        </w:rPr>
      </w:pPr>
      <w:r w:rsidRPr="00F453F6">
        <w:rPr>
          <w:rFonts w:ascii="Montserrat" w:hAnsi="Montserrat"/>
          <w:b/>
          <w:color w:val="000000"/>
          <w:sz w:val="20"/>
          <w:szCs w:val="20"/>
        </w:rPr>
        <w:t>Bienes de Consumo</w:t>
      </w:r>
      <w:r w:rsidRPr="00F453F6">
        <w:rPr>
          <w:rFonts w:ascii="Montserrat" w:hAnsi="Montserrat"/>
          <w:color w:val="000000"/>
          <w:sz w:val="20"/>
          <w:szCs w:val="20"/>
        </w:rPr>
        <w:t>: Son aquellos bienes muebles que por su utilización en el desarrollo de las actividades que se realizan tienen un desgaste parcial o total, por lo tanto, no son susceptibles de ser utilizados nuevamente, son controlados a través de un registro global en los inventarios, dada su naturaleza y finalidad en éste, en el IMSS se clasifican como Bienes de Uso Terapéutico (insumos para la salud) y No Terapéutico.</w:t>
      </w:r>
    </w:p>
    <w:p w14:paraId="430324ED" w14:textId="77777777" w:rsidR="0023081E" w:rsidRPr="00F453F6" w:rsidRDefault="0023081E" w:rsidP="00EA5B38">
      <w:pPr>
        <w:spacing w:line="240" w:lineRule="auto"/>
        <w:jc w:val="both"/>
        <w:rPr>
          <w:rFonts w:ascii="Montserrat" w:hAnsi="Montserrat"/>
          <w:color w:val="000000"/>
          <w:sz w:val="20"/>
          <w:szCs w:val="20"/>
        </w:rPr>
      </w:pPr>
      <w:r w:rsidRPr="00F453F6">
        <w:rPr>
          <w:rFonts w:ascii="Montserrat" w:hAnsi="Montserrat"/>
          <w:b/>
          <w:color w:val="000000"/>
          <w:sz w:val="20"/>
          <w:szCs w:val="20"/>
        </w:rPr>
        <w:lastRenderedPageBreak/>
        <w:t>CABCS</w:t>
      </w:r>
      <w:r w:rsidRPr="00F453F6">
        <w:rPr>
          <w:rFonts w:ascii="Montserrat" w:hAnsi="Montserrat"/>
          <w:color w:val="000000"/>
          <w:sz w:val="20"/>
          <w:szCs w:val="20"/>
        </w:rPr>
        <w:t>: Coordinación de Adquisición de Bienes y Contratación de Servicios.</w:t>
      </w:r>
    </w:p>
    <w:p w14:paraId="6AAC698B" w14:textId="77777777" w:rsidR="0023081E" w:rsidRPr="00F453F6" w:rsidRDefault="0023081E" w:rsidP="00EA5B38">
      <w:pPr>
        <w:spacing w:line="240" w:lineRule="auto"/>
        <w:jc w:val="both"/>
        <w:rPr>
          <w:rFonts w:ascii="Montserrat" w:hAnsi="Montserrat"/>
          <w:color w:val="000000"/>
          <w:sz w:val="20"/>
          <w:szCs w:val="20"/>
        </w:rPr>
      </w:pPr>
      <w:r w:rsidRPr="00F453F6">
        <w:rPr>
          <w:rFonts w:ascii="Montserrat" w:hAnsi="Montserrat"/>
          <w:b/>
          <w:color w:val="000000"/>
          <w:sz w:val="20"/>
          <w:szCs w:val="20"/>
        </w:rPr>
        <w:t xml:space="preserve">CDI: </w:t>
      </w:r>
      <w:r w:rsidRPr="00F453F6">
        <w:rPr>
          <w:rFonts w:ascii="Montserrat" w:hAnsi="Montserrat"/>
          <w:color w:val="000000"/>
          <w:sz w:val="20"/>
          <w:szCs w:val="20"/>
        </w:rPr>
        <w:t>Coordinación Delegacional de Informática.</w:t>
      </w:r>
    </w:p>
    <w:p w14:paraId="7359E457" w14:textId="77777777" w:rsidR="0023081E" w:rsidRPr="00F453F6" w:rsidRDefault="0023081E" w:rsidP="00EA5B38">
      <w:pPr>
        <w:spacing w:line="240" w:lineRule="auto"/>
        <w:jc w:val="both"/>
        <w:rPr>
          <w:rFonts w:ascii="Montserrat" w:hAnsi="Montserrat"/>
          <w:color w:val="000000"/>
          <w:sz w:val="20"/>
          <w:szCs w:val="20"/>
        </w:rPr>
      </w:pPr>
      <w:r w:rsidRPr="00F453F6">
        <w:rPr>
          <w:rFonts w:ascii="Montserrat" w:hAnsi="Montserrat"/>
          <w:b/>
          <w:color w:val="000000"/>
          <w:sz w:val="20"/>
          <w:szCs w:val="20"/>
        </w:rPr>
        <w:t>CEE</w:t>
      </w:r>
      <w:r w:rsidRPr="00F453F6">
        <w:rPr>
          <w:rFonts w:ascii="Montserrat" w:hAnsi="Montserrat"/>
          <w:color w:val="000000"/>
          <w:sz w:val="20"/>
          <w:szCs w:val="20"/>
        </w:rPr>
        <w:t>: Certificado de uso de los equipos y reactivos expedido por la Comunidad Económica Europea.</w:t>
      </w:r>
    </w:p>
    <w:p w14:paraId="5A99DE8E" w14:textId="77777777" w:rsidR="0023081E" w:rsidRPr="00F453F6" w:rsidRDefault="0023081E" w:rsidP="00EA5B38">
      <w:pPr>
        <w:spacing w:line="240" w:lineRule="auto"/>
        <w:jc w:val="both"/>
        <w:rPr>
          <w:rFonts w:ascii="Montserrat" w:hAnsi="Montserrat"/>
          <w:color w:val="000000"/>
          <w:sz w:val="20"/>
          <w:szCs w:val="20"/>
        </w:rPr>
      </w:pPr>
      <w:r w:rsidRPr="00F453F6">
        <w:rPr>
          <w:rFonts w:ascii="Montserrat" w:hAnsi="Montserrat"/>
          <w:b/>
          <w:color w:val="000000"/>
          <w:sz w:val="20"/>
          <w:szCs w:val="20"/>
        </w:rPr>
        <w:t>COFEPRIS</w:t>
      </w:r>
      <w:r w:rsidRPr="00F453F6">
        <w:rPr>
          <w:rFonts w:ascii="Montserrat" w:hAnsi="Montserrat"/>
          <w:i/>
          <w:color w:val="000000"/>
          <w:sz w:val="20"/>
          <w:szCs w:val="20"/>
        </w:rPr>
        <w:t xml:space="preserve">. </w:t>
      </w:r>
      <w:r w:rsidRPr="00F453F6">
        <w:rPr>
          <w:rFonts w:ascii="Montserrat" w:hAnsi="Montserrat"/>
          <w:color w:val="000000"/>
          <w:sz w:val="20"/>
          <w:szCs w:val="20"/>
        </w:rPr>
        <w:t>Comisión Federal Para la Prevención de Riesgos Sanitarios.</w:t>
      </w:r>
    </w:p>
    <w:p w14:paraId="5BFBDEA7" w14:textId="77777777" w:rsidR="0023081E" w:rsidRPr="00F453F6" w:rsidRDefault="0023081E" w:rsidP="00EA5B38">
      <w:pPr>
        <w:spacing w:line="240" w:lineRule="auto"/>
        <w:jc w:val="both"/>
        <w:rPr>
          <w:rFonts w:ascii="Montserrat" w:hAnsi="Montserrat"/>
          <w:b/>
          <w:color w:val="000000"/>
          <w:sz w:val="20"/>
          <w:szCs w:val="20"/>
        </w:rPr>
      </w:pPr>
      <w:r w:rsidRPr="00F453F6">
        <w:rPr>
          <w:rFonts w:ascii="Montserrat" w:hAnsi="Montserrat"/>
          <w:b/>
          <w:color w:val="000000"/>
          <w:sz w:val="20"/>
          <w:szCs w:val="20"/>
        </w:rPr>
        <w:t>CompraNet</w:t>
      </w:r>
      <w:r w:rsidRPr="00F453F6">
        <w:rPr>
          <w:rFonts w:ascii="Montserrat" w:hAnsi="Montserrat"/>
          <w:color w:val="000000"/>
          <w:sz w:val="20"/>
          <w:szCs w:val="20"/>
        </w:rPr>
        <w:t>: El sistema electrónico de información pública gubernamental sobre adquisiciones, arrendamientos y servicios, integrado entre otra información, por los programas anuales en la materia, de las dependencias y entidades; el registro único de proveedores; el padrón de testigos sociales; el registro de proveedores sancionados; las convocatorias a la licitación y sus modificaciones; las invitaciones a cuando menos tres personas; las actas de las juntas de aclaraciones, del acto de presentación y apertura de proposiciones y de fallo; los testimonios de los testigos sociales; los datos de los contratos y los convenios modificatorios; las adjudicaciones directas; las resoluciones de la instancia de inconformidad que hayan causado estado, y las notificaciones y avisos correspondientes.</w:t>
      </w:r>
    </w:p>
    <w:p w14:paraId="68998A2D" w14:textId="77777777" w:rsidR="0023081E" w:rsidRPr="00F453F6" w:rsidRDefault="0023081E" w:rsidP="00EA5B38">
      <w:pPr>
        <w:spacing w:line="240" w:lineRule="auto"/>
        <w:jc w:val="both"/>
        <w:rPr>
          <w:rFonts w:ascii="Montserrat" w:hAnsi="Montserrat"/>
          <w:b/>
          <w:color w:val="000000"/>
          <w:sz w:val="20"/>
          <w:szCs w:val="20"/>
        </w:rPr>
      </w:pPr>
      <w:r w:rsidRPr="00F453F6">
        <w:rPr>
          <w:rFonts w:ascii="Montserrat" w:hAnsi="Montserrat"/>
          <w:b/>
          <w:color w:val="000000"/>
          <w:sz w:val="20"/>
          <w:szCs w:val="20"/>
        </w:rPr>
        <w:t xml:space="preserve">Contrato: </w:t>
      </w:r>
      <w:r w:rsidRPr="00F453F6">
        <w:rPr>
          <w:rFonts w:ascii="Montserrat" w:hAnsi="Montserrat"/>
          <w:sz w:val="20"/>
          <w:szCs w:val="20"/>
        </w:rPr>
        <w:t>El acuerdo de voluntades para crear o transferir derechos y obligaciones, y a través del cual se formaliza la adquisición o arrendamiento de bienes muebles o la prestación de servicios.</w:t>
      </w:r>
    </w:p>
    <w:p w14:paraId="6556D48F" w14:textId="77777777" w:rsidR="0023081E" w:rsidRPr="00F453F6" w:rsidRDefault="0023081E" w:rsidP="00EA5B38">
      <w:pPr>
        <w:spacing w:line="240" w:lineRule="auto"/>
        <w:jc w:val="both"/>
        <w:rPr>
          <w:rFonts w:ascii="Montserrat" w:eastAsia="Times New Roman" w:hAnsi="Montserrat"/>
          <w:sz w:val="20"/>
          <w:szCs w:val="20"/>
          <w:lang w:eastAsia="es-MX"/>
        </w:rPr>
      </w:pPr>
      <w:r w:rsidRPr="00F453F6">
        <w:rPr>
          <w:rFonts w:ascii="Montserrat" w:eastAsia="Times New Roman" w:hAnsi="Montserrat"/>
          <w:b/>
          <w:sz w:val="20"/>
          <w:szCs w:val="20"/>
          <w:lang w:eastAsia="es-MX"/>
        </w:rPr>
        <w:t>Control de calidad:</w:t>
      </w:r>
      <w:r w:rsidRPr="00F453F6">
        <w:rPr>
          <w:rFonts w:ascii="Montserrat" w:eastAsia="Times New Roman" w:hAnsi="Montserrat"/>
          <w:sz w:val="20"/>
          <w:szCs w:val="20"/>
          <w:lang w:eastAsia="es-MX"/>
        </w:rPr>
        <w:t xml:space="preserve"> Son las actividades y técnicas operativas desarrolladas para cumplir con los requisitos de calidad establecidos.</w:t>
      </w:r>
    </w:p>
    <w:p w14:paraId="4F256796" w14:textId="77777777" w:rsidR="0023081E" w:rsidRPr="00F453F6" w:rsidRDefault="0023081E" w:rsidP="00EA5B38">
      <w:pPr>
        <w:spacing w:line="240" w:lineRule="auto"/>
        <w:jc w:val="both"/>
        <w:rPr>
          <w:rFonts w:ascii="Montserrat" w:hAnsi="Montserrat"/>
          <w:sz w:val="20"/>
          <w:szCs w:val="20"/>
        </w:rPr>
      </w:pPr>
      <w:r w:rsidRPr="00F453F6">
        <w:rPr>
          <w:rFonts w:ascii="Montserrat" w:hAnsi="Montserrat"/>
          <w:b/>
          <w:sz w:val="20"/>
          <w:szCs w:val="20"/>
        </w:rPr>
        <w:t>Control de Calidad Externo (CCE)</w:t>
      </w:r>
      <w:r w:rsidRPr="00F453F6">
        <w:rPr>
          <w:rFonts w:ascii="Montserrat" w:hAnsi="Montserrat"/>
          <w:sz w:val="20"/>
          <w:szCs w:val="20"/>
        </w:rPr>
        <w:t>: Procedimiento realizado por los Laboratorios Clínicos y evaluado por un organismo externo para la certificación de la calidad de acuerdo con la NOM-007-SSA3-2011.</w:t>
      </w:r>
    </w:p>
    <w:p w14:paraId="6903C613" w14:textId="77777777" w:rsidR="0023081E" w:rsidRPr="00F453F6" w:rsidRDefault="0023081E" w:rsidP="00EA5B38">
      <w:pPr>
        <w:spacing w:line="240" w:lineRule="auto"/>
        <w:jc w:val="both"/>
        <w:rPr>
          <w:rFonts w:ascii="Montserrat" w:hAnsi="Montserrat"/>
          <w:sz w:val="20"/>
          <w:szCs w:val="20"/>
        </w:rPr>
      </w:pPr>
      <w:r w:rsidRPr="00F453F6">
        <w:rPr>
          <w:rFonts w:ascii="Montserrat" w:hAnsi="Montserrat"/>
          <w:b/>
          <w:sz w:val="20"/>
          <w:szCs w:val="20"/>
        </w:rPr>
        <w:t>Control de Calidad Interno (CCI)</w:t>
      </w:r>
      <w:r w:rsidRPr="00F453F6">
        <w:rPr>
          <w:rFonts w:ascii="Montserrat" w:hAnsi="Montserrat"/>
          <w:sz w:val="20"/>
          <w:szCs w:val="20"/>
        </w:rPr>
        <w:t>. Procedimiento llevado a cabo por los Laboratorios Clínicos con el propósito de garantizar la calidad de los resultados, conforme a la NOM-007-SSA3-2011.</w:t>
      </w:r>
    </w:p>
    <w:p w14:paraId="50D2A5E9" w14:textId="77777777" w:rsidR="0023081E" w:rsidRPr="00F453F6" w:rsidRDefault="0023081E" w:rsidP="00EA5B38">
      <w:pPr>
        <w:spacing w:line="240" w:lineRule="auto"/>
        <w:jc w:val="both"/>
        <w:rPr>
          <w:rFonts w:ascii="Montserrat" w:hAnsi="Montserrat"/>
          <w:sz w:val="20"/>
          <w:szCs w:val="20"/>
        </w:rPr>
      </w:pPr>
      <w:r w:rsidRPr="00F453F6">
        <w:rPr>
          <w:rFonts w:ascii="Montserrat" w:hAnsi="Montserrat"/>
          <w:b/>
          <w:sz w:val="20"/>
          <w:szCs w:val="20"/>
        </w:rPr>
        <w:t>CPSMA</w:t>
      </w:r>
      <w:r w:rsidRPr="00F453F6">
        <w:rPr>
          <w:rFonts w:ascii="Montserrat" w:hAnsi="Montserrat"/>
          <w:sz w:val="20"/>
          <w:szCs w:val="20"/>
        </w:rPr>
        <w:t>: Coordinación de Planeación de Servicios Médicos de Apoyo.</w:t>
      </w:r>
    </w:p>
    <w:p w14:paraId="3C33C1C6" w14:textId="77777777" w:rsidR="0023081E" w:rsidRPr="00F453F6" w:rsidRDefault="0023081E" w:rsidP="00EA5B38">
      <w:pPr>
        <w:spacing w:line="240" w:lineRule="auto"/>
        <w:jc w:val="both"/>
        <w:rPr>
          <w:rFonts w:ascii="Montserrat" w:hAnsi="Montserrat"/>
          <w:sz w:val="20"/>
          <w:szCs w:val="20"/>
        </w:rPr>
      </w:pPr>
      <w:r w:rsidRPr="00F453F6">
        <w:rPr>
          <w:rFonts w:ascii="Montserrat" w:hAnsi="Montserrat"/>
          <w:b/>
          <w:sz w:val="20"/>
          <w:szCs w:val="20"/>
        </w:rPr>
        <w:t>CRAP</w:t>
      </w:r>
      <w:r w:rsidRPr="00F453F6">
        <w:rPr>
          <w:rFonts w:ascii="Montserrat" w:hAnsi="Montserrat"/>
          <w:sz w:val="20"/>
          <w:szCs w:val="20"/>
        </w:rPr>
        <w:t>: Centro Regional de Alta Productividad.</w:t>
      </w:r>
    </w:p>
    <w:p w14:paraId="289D9283" w14:textId="77777777" w:rsidR="0023081E" w:rsidRPr="00F453F6" w:rsidRDefault="0023081E" w:rsidP="00EA5B38">
      <w:pPr>
        <w:spacing w:line="240" w:lineRule="auto"/>
        <w:jc w:val="both"/>
        <w:rPr>
          <w:rFonts w:ascii="Montserrat" w:hAnsi="Montserrat"/>
          <w:sz w:val="20"/>
          <w:szCs w:val="20"/>
        </w:rPr>
      </w:pPr>
      <w:r w:rsidRPr="00F453F6">
        <w:rPr>
          <w:rFonts w:ascii="Montserrat" w:hAnsi="Montserrat"/>
          <w:b/>
          <w:sz w:val="20"/>
          <w:szCs w:val="20"/>
        </w:rPr>
        <w:t xml:space="preserve">CSDISA: </w:t>
      </w:r>
      <w:r w:rsidRPr="00F453F6">
        <w:rPr>
          <w:rFonts w:ascii="Montserrat" w:hAnsi="Montserrat"/>
          <w:sz w:val="20"/>
          <w:szCs w:val="20"/>
        </w:rPr>
        <w:t>Coordinación de Servicios Digitales y de Información para la Salud y Administrativos.</w:t>
      </w:r>
    </w:p>
    <w:p w14:paraId="400A6D4D" w14:textId="77777777" w:rsidR="0023081E" w:rsidRPr="00F453F6" w:rsidRDefault="0023081E" w:rsidP="00EA5B38">
      <w:pPr>
        <w:spacing w:line="240" w:lineRule="auto"/>
        <w:jc w:val="both"/>
        <w:rPr>
          <w:rFonts w:ascii="Montserrat" w:hAnsi="Montserrat"/>
          <w:sz w:val="20"/>
          <w:szCs w:val="20"/>
        </w:rPr>
      </w:pPr>
      <w:r w:rsidRPr="00F453F6">
        <w:rPr>
          <w:rFonts w:ascii="Montserrat" w:hAnsi="Montserrat"/>
          <w:b/>
          <w:sz w:val="20"/>
          <w:szCs w:val="20"/>
        </w:rPr>
        <w:t xml:space="preserve">CTSMI: </w:t>
      </w:r>
      <w:r w:rsidRPr="00F453F6">
        <w:rPr>
          <w:rFonts w:ascii="Montserrat" w:hAnsi="Montserrat"/>
          <w:sz w:val="20"/>
          <w:szCs w:val="20"/>
        </w:rPr>
        <w:t>Coordinación Técnica de Servicios Médicos Indirectos.</w:t>
      </w:r>
    </w:p>
    <w:p w14:paraId="6B100846" w14:textId="77777777" w:rsidR="0023081E" w:rsidRPr="00F453F6" w:rsidRDefault="0023081E" w:rsidP="00EA5B38">
      <w:pPr>
        <w:spacing w:line="240" w:lineRule="auto"/>
        <w:jc w:val="both"/>
        <w:rPr>
          <w:rFonts w:ascii="Montserrat" w:hAnsi="Montserrat"/>
          <w:sz w:val="20"/>
          <w:szCs w:val="20"/>
        </w:rPr>
      </w:pPr>
      <w:r w:rsidRPr="00F453F6">
        <w:rPr>
          <w:rFonts w:ascii="Montserrat" w:hAnsi="Montserrat"/>
          <w:b/>
          <w:sz w:val="20"/>
          <w:szCs w:val="20"/>
        </w:rPr>
        <w:t>CTSDIS</w:t>
      </w:r>
      <w:r w:rsidRPr="00F453F6">
        <w:rPr>
          <w:rFonts w:ascii="Montserrat" w:hAnsi="Montserrat"/>
          <w:sz w:val="20"/>
          <w:szCs w:val="20"/>
        </w:rPr>
        <w:t>: Coordinación Técnica de Servicios Digitales y de Información para la Salud.</w:t>
      </w:r>
    </w:p>
    <w:p w14:paraId="611A5572" w14:textId="77777777" w:rsidR="0023081E" w:rsidRPr="00F453F6" w:rsidRDefault="0023081E" w:rsidP="00EA5B38">
      <w:pPr>
        <w:spacing w:line="240" w:lineRule="auto"/>
        <w:jc w:val="both"/>
        <w:rPr>
          <w:rFonts w:ascii="Montserrat" w:hAnsi="Montserrat"/>
          <w:sz w:val="20"/>
          <w:szCs w:val="20"/>
        </w:rPr>
      </w:pPr>
      <w:r w:rsidRPr="00F453F6">
        <w:rPr>
          <w:rFonts w:ascii="Montserrat" w:hAnsi="Montserrat"/>
          <w:b/>
          <w:bCs/>
          <w:sz w:val="20"/>
          <w:szCs w:val="20"/>
        </w:rPr>
        <w:t>CTSI:</w:t>
      </w:r>
      <w:r w:rsidRPr="00F453F6">
        <w:rPr>
          <w:rFonts w:ascii="Montserrat" w:hAnsi="Montserrat"/>
          <w:sz w:val="20"/>
          <w:szCs w:val="20"/>
        </w:rPr>
        <w:t xml:space="preserve"> Coordinación de Telecomunicaciones y Seguridad de la Información.</w:t>
      </w:r>
    </w:p>
    <w:p w14:paraId="4A4CE588" w14:textId="77777777" w:rsidR="0023081E" w:rsidRPr="00F453F6" w:rsidRDefault="0023081E" w:rsidP="00EA5B38">
      <w:pPr>
        <w:spacing w:line="240" w:lineRule="auto"/>
        <w:jc w:val="both"/>
        <w:rPr>
          <w:rFonts w:ascii="Montserrat" w:hAnsi="Montserrat"/>
          <w:sz w:val="20"/>
          <w:szCs w:val="20"/>
        </w:rPr>
      </w:pPr>
      <w:r w:rsidRPr="00F453F6">
        <w:rPr>
          <w:rFonts w:ascii="Montserrat" w:hAnsi="Montserrat"/>
          <w:b/>
          <w:bCs/>
          <w:sz w:val="20"/>
          <w:szCs w:val="20"/>
        </w:rPr>
        <w:t>CTT:</w:t>
      </w:r>
      <w:r w:rsidRPr="00F453F6">
        <w:rPr>
          <w:rFonts w:ascii="Montserrat" w:hAnsi="Montserrat"/>
          <w:sz w:val="20"/>
          <w:szCs w:val="20"/>
        </w:rPr>
        <w:t xml:space="preserve"> Coordinación Técnica de Telecomunicaciones.</w:t>
      </w:r>
    </w:p>
    <w:p w14:paraId="030E7A90" w14:textId="77777777" w:rsidR="0023081E" w:rsidRPr="00F453F6" w:rsidRDefault="0023081E" w:rsidP="00EA5B38">
      <w:pPr>
        <w:spacing w:line="240" w:lineRule="auto"/>
        <w:jc w:val="both"/>
        <w:rPr>
          <w:rFonts w:ascii="Montserrat" w:hAnsi="Montserrat"/>
          <w:color w:val="000000"/>
          <w:sz w:val="20"/>
          <w:szCs w:val="20"/>
        </w:rPr>
      </w:pPr>
      <w:r w:rsidRPr="00F453F6">
        <w:rPr>
          <w:rFonts w:ascii="Montserrat" w:hAnsi="Montserrat"/>
          <w:b/>
          <w:color w:val="000000"/>
          <w:sz w:val="20"/>
          <w:szCs w:val="20"/>
        </w:rPr>
        <w:t>Compendio Nacional de Insumos para la Salud</w:t>
      </w:r>
      <w:r w:rsidRPr="00F453F6">
        <w:rPr>
          <w:rFonts w:ascii="Montserrat" w:hAnsi="Montserrat"/>
          <w:color w:val="000000"/>
          <w:sz w:val="20"/>
          <w:szCs w:val="20"/>
        </w:rPr>
        <w:t>: Documento normativo que regula los insumos que se utilizan en las instituciones del Sistema Nacional de Salud.</w:t>
      </w:r>
    </w:p>
    <w:p w14:paraId="5D8085DB" w14:textId="77777777" w:rsidR="0023081E" w:rsidRPr="00F453F6" w:rsidRDefault="0023081E" w:rsidP="00EA5B38">
      <w:pPr>
        <w:spacing w:line="240" w:lineRule="auto"/>
        <w:jc w:val="both"/>
        <w:rPr>
          <w:rFonts w:ascii="Montserrat" w:hAnsi="Montserrat"/>
          <w:color w:val="000000"/>
          <w:sz w:val="20"/>
          <w:szCs w:val="20"/>
        </w:rPr>
      </w:pPr>
      <w:r w:rsidRPr="00F453F6">
        <w:rPr>
          <w:rFonts w:ascii="Montserrat" w:hAnsi="Montserrat"/>
          <w:b/>
          <w:color w:val="000000"/>
          <w:sz w:val="20"/>
          <w:szCs w:val="20"/>
        </w:rPr>
        <w:t xml:space="preserve">DIB: </w:t>
      </w:r>
      <w:r w:rsidRPr="00F453F6">
        <w:rPr>
          <w:rFonts w:ascii="Montserrat" w:hAnsi="Montserrat"/>
          <w:color w:val="000000"/>
          <w:sz w:val="20"/>
          <w:szCs w:val="20"/>
        </w:rPr>
        <w:t>División de Ingeniería Biomédica en las UMAE.</w:t>
      </w:r>
    </w:p>
    <w:p w14:paraId="269C0E76" w14:textId="77777777" w:rsidR="0023081E" w:rsidRPr="00F453F6" w:rsidRDefault="0023081E" w:rsidP="00EA5B38">
      <w:pPr>
        <w:spacing w:line="240" w:lineRule="auto"/>
        <w:jc w:val="both"/>
        <w:rPr>
          <w:rFonts w:ascii="Montserrat" w:hAnsi="Montserrat"/>
          <w:color w:val="000000"/>
          <w:sz w:val="20"/>
          <w:szCs w:val="20"/>
        </w:rPr>
      </w:pPr>
      <w:r w:rsidRPr="00F453F6">
        <w:rPr>
          <w:rFonts w:ascii="Montserrat" w:hAnsi="Montserrat"/>
          <w:b/>
          <w:color w:val="000000"/>
          <w:sz w:val="20"/>
          <w:szCs w:val="20"/>
        </w:rPr>
        <w:t>DIDT</w:t>
      </w:r>
      <w:r w:rsidRPr="00F453F6">
        <w:rPr>
          <w:rFonts w:ascii="Montserrat" w:hAnsi="Montserrat"/>
          <w:color w:val="000000"/>
          <w:sz w:val="20"/>
          <w:szCs w:val="20"/>
        </w:rPr>
        <w:t>: Dirección de Innovación y Desarrollo Tecnológico.</w:t>
      </w:r>
    </w:p>
    <w:p w14:paraId="4BE37E90" w14:textId="77777777" w:rsidR="0023081E" w:rsidRPr="00F453F6" w:rsidRDefault="0023081E" w:rsidP="00EA5B38">
      <w:pPr>
        <w:spacing w:line="240" w:lineRule="auto"/>
        <w:jc w:val="both"/>
        <w:rPr>
          <w:rFonts w:ascii="Montserrat" w:hAnsi="Montserrat"/>
          <w:color w:val="000000"/>
          <w:sz w:val="20"/>
          <w:szCs w:val="20"/>
        </w:rPr>
      </w:pPr>
      <w:r w:rsidRPr="00F453F6">
        <w:rPr>
          <w:rFonts w:ascii="Montserrat" w:hAnsi="Montserrat"/>
          <w:b/>
          <w:color w:val="000000"/>
          <w:sz w:val="20"/>
          <w:szCs w:val="20"/>
        </w:rPr>
        <w:t>DOF</w:t>
      </w:r>
      <w:r w:rsidRPr="00F453F6">
        <w:rPr>
          <w:rFonts w:ascii="Montserrat" w:hAnsi="Montserrat"/>
          <w:color w:val="000000"/>
          <w:sz w:val="20"/>
          <w:szCs w:val="20"/>
        </w:rPr>
        <w:t>: Diario Oficial de la Federación.</w:t>
      </w:r>
    </w:p>
    <w:p w14:paraId="717B2EE7" w14:textId="77777777" w:rsidR="0023081E" w:rsidRPr="00F453F6" w:rsidRDefault="0023081E" w:rsidP="00EA5B38">
      <w:pPr>
        <w:spacing w:line="240" w:lineRule="auto"/>
        <w:jc w:val="both"/>
        <w:rPr>
          <w:rFonts w:ascii="Montserrat" w:hAnsi="Montserrat"/>
          <w:color w:val="000000"/>
          <w:sz w:val="20"/>
          <w:szCs w:val="20"/>
        </w:rPr>
      </w:pPr>
      <w:r w:rsidRPr="00F453F6">
        <w:rPr>
          <w:rFonts w:ascii="Montserrat" w:hAnsi="Montserrat"/>
          <w:b/>
          <w:color w:val="000000"/>
          <w:sz w:val="20"/>
          <w:szCs w:val="20"/>
        </w:rPr>
        <w:lastRenderedPageBreak/>
        <w:t>DPM</w:t>
      </w:r>
      <w:r w:rsidRPr="00F453F6">
        <w:rPr>
          <w:rFonts w:ascii="Montserrat" w:hAnsi="Montserrat"/>
          <w:color w:val="000000"/>
          <w:sz w:val="20"/>
          <w:szCs w:val="20"/>
        </w:rPr>
        <w:t>: Dirección de Prestaciones Médicas.</w:t>
      </w:r>
    </w:p>
    <w:p w14:paraId="1DC356E5" w14:textId="77777777" w:rsidR="0023081E" w:rsidRPr="00F453F6" w:rsidRDefault="0023081E" w:rsidP="00EA5B38">
      <w:pPr>
        <w:spacing w:line="240" w:lineRule="auto"/>
        <w:jc w:val="both"/>
        <w:rPr>
          <w:rFonts w:ascii="Montserrat" w:hAnsi="Montserrat"/>
          <w:color w:val="000000"/>
          <w:sz w:val="20"/>
          <w:szCs w:val="20"/>
        </w:rPr>
      </w:pPr>
      <w:r w:rsidRPr="00F453F6">
        <w:rPr>
          <w:rFonts w:ascii="Montserrat" w:hAnsi="Montserrat"/>
          <w:b/>
          <w:color w:val="000000"/>
          <w:sz w:val="20"/>
          <w:szCs w:val="20"/>
        </w:rPr>
        <w:t>DSDICDS:</w:t>
      </w:r>
      <w:r w:rsidRPr="00F453F6">
        <w:rPr>
          <w:rFonts w:ascii="Montserrat" w:hAnsi="Montserrat"/>
          <w:color w:val="000000"/>
          <w:sz w:val="20"/>
          <w:szCs w:val="20"/>
        </w:rPr>
        <w:t xml:space="preserve"> División de Servicios Digitales y de Información para el Cuidado Digital de la Salud</w:t>
      </w:r>
    </w:p>
    <w:p w14:paraId="69E95625" w14:textId="77777777" w:rsidR="0023081E" w:rsidRPr="00F453F6" w:rsidRDefault="0023081E" w:rsidP="00EA5B38">
      <w:pPr>
        <w:spacing w:line="240" w:lineRule="auto"/>
        <w:jc w:val="both"/>
        <w:rPr>
          <w:rFonts w:ascii="Montserrat" w:hAnsi="Montserrat"/>
          <w:sz w:val="20"/>
          <w:szCs w:val="20"/>
        </w:rPr>
      </w:pPr>
      <w:r w:rsidRPr="00F453F6">
        <w:rPr>
          <w:rFonts w:ascii="Montserrat" w:hAnsi="Montserrat"/>
          <w:b/>
          <w:sz w:val="20"/>
          <w:szCs w:val="20"/>
        </w:rPr>
        <w:t xml:space="preserve">Equipo complementario: </w:t>
      </w:r>
      <w:r w:rsidRPr="00F453F6">
        <w:rPr>
          <w:rFonts w:ascii="Montserrat" w:hAnsi="Montserrat"/>
          <w:sz w:val="20"/>
          <w:szCs w:val="20"/>
        </w:rPr>
        <w:t>Equipo necesario</w:t>
      </w:r>
      <w:r w:rsidRPr="00F453F6">
        <w:rPr>
          <w:rFonts w:ascii="Montserrat" w:hAnsi="Montserrat"/>
          <w:b/>
          <w:sz w:val="20"/>
          <w:szCs w:val="20"/>
        </w:rPr>
        <w:t xml:space="preserve"> </w:t>
      </w:r>
      <w:r w:rsidRPr="00F453F6">
        <w:rPr>
          <w:rFonts w:ascii="Montserrat" w:hAnsi="Montserrat"/>
          <w:sz w:val="20"/>
          <w:szCs w:val="20"/>
        </w:rPr>
        <w:t>para la toma de muestras sanguíneas, dispensación o trasvasado, para la realización de estudios o complementación de estos y preservación de muestras y reactivos, así como equipo indispensable para el correcto funcionamiento de los equipos del Laboratorio Clínico.</w:t>
      </w:r>
    </w:p>
    <w:p w14:paraId="379ACA2B" w14:textId="77777777" w:rsidR="0023081E" w:rsidRPr="00F453F6" w:rsidRDefault="0023081E" w:rsidP="00EA5B38">
      <w:pPr>
        <w:spacing w:line="240" w:lineRule="auto"/>
        <w:jc w:val="both"/>
        <w:rPr>
          <w:rFonts w:ascii="Montserrat" w:hAnsi="Montserrat"/>
          <w:sz w:val="20"/>
          <w:szCs w:val="20"/>
        </w:rPr>
      </w:pPr>
      <w:r w:rsidRPr="00F453F6">
        <w:rPr>
          <w:rFonts w:ascii="Montserrat" w:hAnsi="Montserrat"/>
          <w:b/>
          <w:sz w:val="20"/>
          <w:szCs w:val="20"/>
        </w:rPr>
        <w:t xml:space="preserve">Equipos de Laboratorio Clínico: </w:t>
      </w:r>
      <w:r w:rsidRPr="00F453F6">
        <w:rPr>
          <w:rFonts w:ascii="Montserrat" w:hAnsi="Montserrat"/>
          <w:sz w:val="20"/>
          <w:szCs w:val="20"/>
        </w:rPr>
        <w:t>Equipos necesarios</w:t>
      </w:r>
      <w:r w:rsidRPr="00F453F6">
        <w:rPr>
          <w:rFonts w:ascii="Montserrat" w:hAnsi="Montserrat"/>
          <w:b/>
          <w:sz w:val="20"/>
          <w:szCs w:val="20"/>
        </w:rPr>
        <w:t xml:space="preserve"> </w:t>
      </w:r>
      <w:r w:rsidRPr="00F453F6">
        <w:rPr>
          <w:rFonts w:ascii="Montserrat" w:hAnsi="Montserrat"/>
          <w:sz w:val="20"/>
          <w:szCs w:val="20"/>
        </w:rPr>
        <w:t>para realizar los estudios de laboratorio a los derechohabientes del Instituto, motivo del presente servicio.</w:t>
      </w:r>
    </w:p>
    <w:p w14:paraId="484AAFB5" w14:textId="77777777" w:rsidR="0023081E" w:rsidRPr="00F453F6" w:rsidRDefault="0023081E" w:rsidP="00EA5B38">
      <w:pPr>
        <w:spacing w:line="240" w:lineRule="auto"/>
        <w:jc w:val="both"/>
        <w:rPr>
          <w:rFonts w:ascii="Montserrat" w:hAnsi="Montserrat"/>
          <w:sz w:val="20"/>
          <w:szCs w:val="20"/>
        </w:rPr>
      </w:pPr>
      <w:r w:rsidRPr="00F453F6">
        <w:rPr>
          <w:rFonts w:ascii="Montserrat" w:hAnsi="Montserrat"/>
          <w:b/>
          <w:sz w:val="20"/>
          <w:szCs w:val="20"/>
        </w:rPr>
        <w:t>Equipo de Cómputo:</w:t>
      </w:r>
      <w:r w:rsidRPr="00F453F6">
        <w:rPr>
          <w:rFonts w:ascii="Montserrat" w:hAnsi="Montserrat"/>
          <w:sz w:val="20"/>
          <w:szCs w:val="20"/>
        </w:rPr>
        <w:t xml:space="preserve"> Equipo requerido para la correcta operación del sistema de información en cuanto a entradas, procesamientos y salidas de información, tanto electrónica como manual.</w:t>
      </w:r>
    </w:p>
    <w:p w14:paraId="744395A8" w14:textId="77777777" w:rsidR="0023081E" w:rsidRPr="00F453F6" w:rsidRDefault="0023081E" w:rsidP="00EA5B38">
      <w:pPr>
        <w:spacing w:line="240" w:lineRule="auto"/>
        <w:jc w:val="both"/>
        <w:rPr>
          <w:rFonts w:ascii="Montserrat" w:hAnsi="Montserrat"/>
          <w:sz w:val="20"/>
          <w:szCs w:val="20"/>
        </w:rPr>
      </w:pPr>
      <w:r w:rsidRPr="00F453F6">
        <w:rPr>
          <w:rFonts w:ascii="Montserrat" w:hAnsi="Montserrat"/>
          <w:b/>
          <w:sz w:val="20"/>
          <w:szCs w:val="20"/>
        </w:rPr>
        <w:t xml:space="preserve">Estudio: </w:t>
      </w:r>
      <w:r w:rsidRPr="00F453F6">
        <w:rPr>
          <w:rFonts w:ascii="Montserrat" w:hAnsi="Montserrat"/>
          <w:sz w:val="20"/>
          <w:szCs w:val="20"/>
        </w:rPr>
        <w:t>Estudio de Laboratorio Clínico, realizado a las muestras biológicas y procesadas en los analizadores correspondientes o por métodos manuales.</w:t>
      </w:r>
    </w:p>
    <w:p w14:paraId="5FD1453E" w14:textId="77777777" w:rsidR="0023081E" w:rsidRPr="00F453F6" w:rsidRDefault="0023081E" w:rsidP="00EA5B38">
      <w:pPr>
        <w:spacing w:line="240" w:lineRule="auto"/>
        <w:jc w:val="both"/>
        <w:rPr>
          <w:rFonts w:ascii="Montserrat" w:hAnsi="Montserrat" w:cs="Arial"/>
          <w:sz w:val="20"/>
          <w:szCs w:val="20"/>
        </w:rPr>
      </w:pPr>
      <w:r w:rsidRPr="00F453F6">
        <w:rPr>
          <w:rFonts w:ascii="Montserrat" w:hAnsi="Montserrat" w:cs="Arial"/>
          <w:b/>
          <w:sz w:val="20"/>
          <w:szCs w:val="20"/>
        </w:rPr>
        <w:t>Estudio Efectivo Realizado</w:t>
      </w:r>
      <w:r w:rsidRPr="00F453F6">
        <w:rPr>
          <w:rFonts w:ascii="Montserrat" w:hAnsi="Montserrat" w:cs="Arial"/>
          <w:sz w:val="20"/>
          <w:szCs w:val="20"/>
        </w:rPr>
        <w:t>: Estudio de Laboratorio Clínico, que emite un resultado preciso, realizado en muestras biológicas, procesado y registrado como realizado en el equipo y con resultado validado en el Sistema de Información del licitante adjudicado, con excepción de aquellos estudios que se utilicen para el control de calidad interno y externo, controles y calibración de los equipos y aquellas que se deriven de fallas de estos.</w:t>
      </w:r>
    </w:p>
    <w:p w14:paraId="7A5A350F" w14:textId="77777777" w:rsidR="0023081E" w:rsidRPr="00F453F6" w:rsidRDefault="0023081E" w:rsidP="00EA5B38">
      <w:pPr>
        <w:spacing w:line="240" w:lineRule="auto"/>
        <w:jc w:val="both"/>
        <w:rPr>
          <w:rFonts w:ascii="Montserrat" w:hAnsi="Montserrat"/>
          <w:sz w:val="20"/>
          <w:szCs w:val="20"/>
        </w:rPr>
      </w:pPr>
      <w:r w:rsidRPr="00F453F6">
        <w:rPr>
          <w:rFonts w:ascii="Montserrat" w:hAnsi="Montserrat"/>
          <w:b/>
          <w:bCs/>
          <w:sz w:val="20"/>
          <w:szCs w:val="20"/>
        </w:rPr>
        <w:t>ETIMSS</w:t>
      </w:r>
      <w:r w:rsidRPr="00F453F6">
        <w:rPr>
          <w:rFonts w:ascii="Montserrat" w:hAnsi="Montserrat"/>
          <w:sz w:val="20"/>
          <w:szCs w:val="20"/>
        </w:rPr>
        <w:t>: Especificación Técnica del Instituto Mexicano del Seguro Social.</w:t>
      </w:r>
    </w:p>
    <w:p w14:paraId="71B282F9" w14:textId="77777777" w:rsidR="0023081E" w:rsidRPr="00F453F6" w:rsidRDefault="0023081E" w:rsidP="00EA5B38">
      <w:pPr>
        <w:spacing w:line="240" w:lineRule="auto"/>
        <w:jc w:val="both"/>
        <w:rPr>
          <w:rFonts w:ascii="Montserrat" w:hAnsi="Montserrat"/>
          <w:i/>
          <w:sz w:val="20"/>
          <w:szCs w:val="20"/>
        </w:rPr>
      </w:pPr>
      <w:r w:rsidRPr="00F453F6">
        <w:rPr>
          <w:rFonts w:ascii="Montserrat" w:hAnsi="Montserrat"/>
          <w:b/>
          <w:sz w:val="20"/>
          <w:szCs w:val="20"/>
        </w:rPr>
        <w:t xml:space="preserve">FDA: </w:t>
      </w:r>
      <w:proofErr w:type="spellStart"/>
      <w:r w:rsidRPr="00F453F6">
        <w:rPr>
          <w:rFonts w:ascii="Montserrat" w:hAnsi="Montserrat"/>
          <w:sz w:val="20"/>
          <w:szCs w:val="20"/>
        </w:rPr>
        <w:t>Food</w:t>
      </w:r>
      <w:proofErr w:type="spellEnd"/>
      <w:r w:rsidRPr="00F453F6">
        <w:rPr>
          <w:rFonts w:ascii="Montserrat" w:hAnsi="Montserrat"/>
          <w:sz w:val="20"/>
          <w:szCs w:val="20"/>
        </w:rPr>
        <w:t xml:space="preserve"> &amp; </w:t>
      </w:r>
      <w:proofErr w:type="spellStart"/>
      <w:r w:rsidRPr="00F453F6">
        <w:rPr>
          <w:rFonts w:ascii="Montserrat" w:hAnsi="Montserrat"/>
          <w:sz w:val="20"/>
          <w:szCs w:val="20"/>
        </w:rPr>
        <w:t>Drug</w:t>
      </w:r>
      <w:proofErr w:type="spellEnd"/>
      <w:r w:rsidRPr="00F453F6">
        <w:rPr>
          <w:rFonts w:ascii="Montserrat" w:hAnsi="Montserrat"/>
          <w:sz w:val="20"/>
          <w:szCs w:val="20"/>
        </w:rPr>
        <w:t xml:space="preserve"> </w:t>
      </w:r>
      <w:proofErr w:type="spellStart"/>
      <w:r w:rsidRPr="00F453F6">
        <w:rPr>
          <w:rFonts w:ascii="Montserrat" w:hAnsi="Montserrat"/>
          <w:sz w:val="20"/>
          <w:szCs w:val="20"/>
        </w:rPr>
        <w:t>Administration</w:t>
      </w:r>
      <w:proofErr w:type="spellEnd"/>
      <w:r w:rsidRPr="00F453F6">
        <w:rPr>
          <w:rFonts w:ascii="Montserrat" w:hAnsi="Montserrat"/>
          <w:sz w:val="20"/>
          <w:szCs w:val="20"/>
        </w:rPr>
        <w:t>. Administración de Alimentos y Drogas de los Estados Unidos de Norteamérica</w:t>
      </w:r>
      <w:r w:rsidRPr="00F453F6">
        <w:rPr>
          <w:rFonts w:ascii="Montserrat" w:hAnsi="Montserrat"/>
          <w:i/>
          <w:sz w:val="20"/>
          <w:szCs w:val="20"/>
        </w:rPr>
        <w:t>.</w:t>
      </w:r>
    </w:p>
    <w:p w14:paraId="6857747A" w14:textId="77777777" w:rsidR="0023081E" w:rsidRPr="00F453F6" w:rsidRDefault="0023081E" w:rsidP="00EA5B38">
      <w:pPr>
        <w:spacing w:line="240" w:lineRule="auto"/>
        <w:jc w:val="both"/>
        <w:rPr>
          <w:rFonts w:ascii="Montserrat" w:hAnsi="Montserrat"/>
          <w:sz w:val="20"/>
          <w:szCs w:val="20"/>
        </w:rPr>
      </w:pPr>
      <w:r w:rsidRPr="00F453F6">
        <w:rPr>
          <w:rFonts w:ascii="Montserrat" w:hAnsi="Montserrat"/>
          <w:b/>
          <w:sz w:val="20"/>
          <w:szCs w:val="20"/>
        </w:rPr>
        <w:t>HL7 (</w:t>
      </w:r>
      <w:proofErr w:type="spellStart"/>
      <w:r w:rsidRPr="00F453F6">
        <w:rPr>
          <w:rFonts w:ascii="Montserrat" w:hAnsi="Montserrat"/>
          <w:b/>
          <w:sz w:val="20"/>
          <w:szCs w:val="20"/>
        </w:rPr>
        <w:t>Health</w:t>
      </w:r>
      <w:proofErr w:type="spellEnd"/>
      <w:r w:rsidRPr="00F453F6">
        <w:rPr>
          <w:rFonts w:ascii="Montserrat" w:hAnsi="Montserrat"/>
          <w:b/>
          <w:sz w:val="20"/>
          <w:szCs w:val="20"/>
        </w:rPr>
        <w:t xml:space="preserve"> </w:t>
      </w:r>
      <w:proofErr w:type="spellStart"/>
      <w:r w:rsidRPr="00F453F6">
        <w:rPr>
          <w:rFonts w:ascii="Montserrat" w:hAnsi="Montserrat"/>
          <w:b/>
          <w:sz w:val="20"/>
          <w:szCs w:val="20"/>
        </w:rPr>
        <w:t>Level</w:t>
      </w:r>
      <w:proofErr w:type="spellEnd"/>
      <w:r w:rsidRPr="00F453F6">
        <w:rPr>
          <w:rFonts w:ascii="Montserrat" w:hAnsi="Montserrat"/>
          <w:b/>
          <w:sz w:val="20"/>
          <w:szCs w:val="20"/>
        </w:rPr>
        <w:t xml:space="preserve"> 7):</w:t>
      </w:r>
      <w:r w:rsidRPr="00F453F6">
        <w:rPr>
          <w:rFonts w:ascii="Montserrat" w:hAnsi="Montserrat"/>
          <w:sz w:val="20"/>
          <w:szCs w:val="20"/>
        </w:rPr>
        <w:t xml:space="preserve"> Conjunto de estándares que permiten el intercambio de información clínica entre sistemas de información. </w:t>
      </w:r>
    </w:p>
    <w:p w14:paraId="7E1C6D6B" w14:textId="77777777" w:rsidR="0023081E" w:rsidRPr="00F453F6" w:rsidRDefault="0023081E" w:rsidP="00EA5B38">
      <w:pPr>
        <w:spacing w:line="240" w:lineRule="auto"/>
        <w:jc w:val="both"/>
        <w:rPr>
          <w:rFonts w:ascii="Montserrat" w:hAnsi="Montserrat"/>
          <w:color w:val="000000"/>
          <w:sz w:val="20"/>
          <w:szCs w:val="20"/>
        </w:rPr>
      </w:pPr>
      <w:r w:rsidRPr="00F453F6">
        <w:rPr>
          <w:rFonts w:ascii="Montserrat" w:hAnsi="Montserrat"/>
          <w:b/>
          <w:sz w:val="20"/>
          <w:szCs w:val="20"/>
        </w:rPr>
        <w:t>Instituto o IMSS:</w:t>
      </w:r>
      <w:r w:rsidRPr="00F453F6">
        <w:rPr>
          <w:rFonts w:ascii="Montserrat" w:hAnsi="Montserrat"/>
          <w:sz w:val="20"/>
          <w:szCs w:val="20"/>
        </w:rPr>
        <w:t xml:space="preserve"> Instituto Mexicano del Seguro Social.</w:t>
      </w:r>
    </w:p>
    <w:p w14:paraId="239EA0CD" w14:textId="77777777" w:rsidR="0023081E" w:rsidRPr="00F453F6" w:rsidRDefault="0023081E" w:rsidP="00EA5B38">
      <w:pPr>
        <w:spacing w:line="240" w:lineRule="auto"/>
        <w:jc w:val="both"/>
        <w:rPr>
          <w:rFonts w:ascii="Montserrat" w:hAnsi="Montserrat"/>
          <w:color w:val="000000"/>
          <w:sz w:val="20"/>
          <w:szCs w:val="20"/>
        </w:rPr>
      </w:pPr>
      <w:r w:rsidRPr="00F453F6">
        <w:rPr>
          <w:rFonts w:ascii="Montserrat" w:hAnsi="Montserrat"/>
          <w:b/>
          <w:color w:val="000000"/>
          <w:sz w:val="20"/>
          <w:szCs w:val="20"/>
          <w:lang w:val="en-US"/>
        </w:rPr>
        <w:t xml:space="preserve">ISO: </w:t>
      </w:r>
      <w:r w:rsidRPr="00F453F6">
        <w:rPr>
          <w:rFonts w:ascii="Montserrat" w:hAnsi="Montserrat"/>
          <w:color w:val="000000"/>
          <w:sz w:val="20"/>
          <w:szCs w:val="20"/>
          <w:lang w:val="en-US"/>
        </w:rPr>
        <w:t xml:space="preserve">International Organization for Standardization. </w:t>
      </w:r>
      <w:r w:rsidRPr="00F453F6">
        <w:rPr>
          <w:rFonts w:ascii="Montserrat" w:hAnsi="Montserrat"/>
          <w:color w:val="000000"/>
          <w:sz w:val="20"/>
          <w:szCs w:val="20"/>
        </w:rPr>
        <w:t>Organización Internacional para la Estandarización, que regula una serie de normas para fabricación, comercio y comunicación, en todas las ramas industriales.</w:t>
      </w:r>
    </w:p>
    <w:p w14:paraId="178BA6ED" w14:textId="77777777" w:rsidR="0023081E" w:rsidRPr="00F453F6" w:rsidRDefault="0023081E" w:rsidP="00EA5B38">
      <w:pPr>
        <w:spacing w:line="240" w:lineRule="auto"/>
        <w:jc w:val="both"/>
        <w:rPr>
          <w:rFonts w:ascii="Montserrat" w:hAnsi="Montserrat"/>
          <w:color w:val="000000"/>
          <w:sz w:val="20"/>
          <w:szCs w:val="20"/>
        </w:rPr>
      </w:pPr>
      <w:r w:rsidRPr="00F453F6">
        <w:rPr>
          <w:rFonts w:ascii="Montserrat" w:hAnsi="Montserrat"/>
          <w:b/>
          <w:sz w:val="20"/>
          <w:szCs w:val="20"/>
        </w:rPr>
        <w:t>I.V.A.:</w:t>
      </w:r>
      <w:r w:rsidRPr="00F453F6">
        <w:rPr>
          <w:rFonts w:ascii="Montserrat" w:hAnsi="Montserrat"/>
          <w:sz w:val="20"/>
          <w:szCs w:val="20"/>
        </w:rPr>
        <w:t xml:space="preserve"> Impuesto al Valor Agregado</w:t>
      </w:r>
    </w:p>
    <w:p w14:paraId="638F8C64" w14:textId="77777777" w:rsidR="0023081E" w:rsidRPr="00F453F6" w:rsidRDefault="0023081E" w:rsidP="00EA5B38">
      <w:pPr>
        <w:spacing w:line="240" w:lineRule="auto"/>
        <w:jc w:val="both"/>
        <w:rPr>
          <w:rFonts w:ascii="Montserrat" w:hAnsi="Montserrat"/>
          <w:color w:val="000000"/>
          <w:sz w:val="20"/>
          <w:szCs w:val="20"/>
        </w:rPr>
      </w:pPr>
      <w:r w:rsidRPr="00F453F6">
        <w:rPr>
          <w:rFonts w:ascii="Montserrat" w:hAnsi="Montserrat"/>
          <w:b/>
          <w:color w:val="000000"/>
          <w:sz w:val="20"/>
          <w:szCs w:val="20"/>
        </w:rPr>
        <w:t>LAASSP</w:t>
      </w:r>
      <w:r w:rsidRPr="00F453F6">
        <w:rPr>
          <w:rFonts w:ascii="Montserrat" w:hAnsi="Montserrat"/>
          <w:color w:val="000000"/>
          <w:sz w:val="20"/>
          <w:szCs w:val="20"/>
        </w:rPr>
        <w:t>: Ley de Adquisiciones, Arrendamientos y Servicios del Sector Público.</w:t>
      </w:r>
    </w:p>
    <w:p w14:paraId="1509BE4F" w14:textId="77777777" w:rsidR="0023081E" w:rsidRPr="00F453F6" w:rsidRDefault="0023081E" w:rsidP="00EA5B38">
      <w:pPr>
        <w:spacing w:line="240" w:lineRule="auto"/>
        <w:jc w:val="both"/>
        <w:rPr>
          <w:rFonts w:ascii="Montserrat" w:hAnsi="Montserrat"/>
          <w:sz w:val="20"/>
          <w:szCs w:val="20"/>
        </w:rPr>
      </w:pPr>
      <w:r w:rsidRPr="00F453F6">
        <w:rPr>
          <w:rFonts w:ascii="Montserrat" w:hAnsi="Montserrat"/>
          <w:b/>
          <w:sz w:val="20"/>
          <w:szCs w:val="20"/>
        </w:rPr>
        <w:t>Licitante</w:t>
      </w:r>
      <w:r w:rsidRPr="00F453F6">
        <w:rPr>
          <w:rFonts w:ascii="Montserrat" w:hAnsi="Montserrat"/>
          <w:sz w:val="20"/>
          <w:szCs w:val="20"/>
        </w:rPr>
        <w:t>: La persona que participe en cualquier procedimiento de licitación pública o bien de invitación a cuando menos tres personas.</w:t>
      </w:r>
    </w:p>
    <w:p w14:paraId="31D69858" w14:textId="77777777" w:rsidR="0023081E" w:rsidRPr="00F453F6" w:rsidRDefault="0023081E" w:rsidP="00EA5B38">
      <w:pPr>
        <w:spacing w:line="240" w:lineRule="auto"/>
        <w:jc w:val="both"/>
        <w:rPr>
          <w:rFonts w:ascii="Montserrat" w:hAnsi="Montserrat"/>
          <w:sz w:val="20"/>
          <w:szCs w:val="20"/>
        </w:rPr>
      </w:pPr>
      <w:r w:rsidRPr="00F453F6">
        <w:rPr>
          <w:rFonts w:ascii="Montserrat" w:hAnsi="Montserrat"/>
          <w:b/>
          <w:sz w:val="20"/>
          <w:szCs w:val="20"/>
        </w:rPr>
        <w:t>Licitante Adjudicado:</w:t>
      </w:r>
      <w:r w:rsidRPr="00F453F6">
        <w:rPr>
          <w:rFonts w:ascii="Montserrat" w:hAnsi="Montserrat"/>
          <w:sz w:val="20"/>
          <w:szCs w:val="20"/>
        </w:rPr>
        <w:t xml:space="preserve"> La persona que celebre contratos de adquisiciones, arrendamientos o servicios.</w:t>
      </w:r>
    </w:p>
    <w:p w14:paraId="109F31ED" w14:textId="77777777" w:rsidR="0023081E" w:rsidRPr="00F453F6" w:rsidRDefault="0023081E" w:rsidP="00EA5B38">
      <w:pPr>
        <w:spacing w:line="240" w:lineRule="auto"/>
        <w:jc w:val="both"/>
        <w:rPr>
          <w:rFonts w:ascii="Montserrat" w:hAnsi="Montserrat"/>
          <w:sz w:val="20"/>
          <w:szCs w:val="20"/>
        </w:rPr>
      </w:pPr>
      <w:r w:rsidRPr="00F453F6">
        <w:rPr>
          <w:rFonts w:ascii="Montserrat" w:hAnsi="Montserrat"/>
          <w:b/>
          <w:sz w:val="20"/>
          <w:szCs w:val="20"/>
        </w:rPr>
        <w:t>MAAGMAASSP</w:t>
      </w:r>
      <w:r w:rsidRPr="00F453F6">
        <w:rPr>
          <w:rFonts w:ascii="Montserrat" w:hAnsi="Montserrat"/>
          <w:sz w:val="20"/>
          <w:szCs w:val="20"/>
        </w:rPr>
        <w:t>: Manual Administrativo de Aplicación General en Materia de Adquisiciones, Arrendamientos y Servicios del Sector Público</w:t>
      </w:r>
    </w:p>
    <w:p w14:paraId="464B0F4A" w14:textId="77777777" w:rsidR="0023081E" w:rsidRPr="00F453F6" w:rsidRDefault="0023081E" w:rsidP="00EA5B38">
      <w:pPr>
        <w:spacing w:line="240" w:lineRule="auto"/>
        <w:jc w:val="both"/>
        <w:rPr>
          <w:rFonts w:ascii="Montserrat" w:hAnsi="Montserrat"/>
          <w:color w:val="000000"/>
          <w:sz w:val="20"/>
          <w:szCs w:val="20"/>
        </w:rPr>
      </w:pPr>
      <w:r w:rsidRPr="00F453F6">
        <w:rPr>
          <w:rFonts w:ascii="Montserrat" w:hAnsi="Montserrat"/>
          <w:b/>
          <w:color w:val="000000"/>
          <w:sz w:val="20"/>
          <w:szCs w:val="20"/>
        </w:rPr>
        <w:t>Mantenimiento correctivo</w:t>
      </w:r>
      <w:r w:rsidRPr="00F453F6">
        <w:rPr>
          <w:rFonts w:ascii="Montserrat" w:hAnsi="Montserrat"/>
          <w:color w:val="000000"/>
          <w:sz w:val="20"/>
          <w:szCs w:val="20"/>
        </w:rPr>
        <w:t>: Es el servicio que debe realizar el Licitante Adjudicado a los equipos de laboratorio clínico, complementarios y de cómputo que presente fallas a fin de garantizar los niveles de servicio requeridos por la convocante.</w:t>
      </w:r>
    </w:p>
    <w:p w14:paraId="48965A95" w14:textId="77777777" w:rsidR="0023081E" w:rsidRPr="00F453F6" w:rsidRDefault="0023081E" w:rsidP="00EA5B38">
      <w:pPr>
        <w:spacing w:line="240" w:lineRule="auto"/>
        <w:jc w:val="both"/>
        <w:rPr>
          <w:rFonts w:ascii="Montserrat" w:hAnsi="Montserrat"/>
          <w:color w:val="000000"/>
          <w:sz w:val="20"/>
          <w:szCs w:val="20"/>
        </w:rPr>
      </w:pPr>
      <w:r w:rsidRPr="00F453F6">
        <w:rPr>
          <w:rFonts w:ascii="Montserrat" w:hAnsi="Montserrat"/>
          <w:b/>
          <w:color w:val="000000"/>
          <w:sz w:val="20"/>
          <w:szCs w:val="20"/>
        </w:rPr>
        <w:lastRenderedPageBreak/>
        <w:t>Mantenimiento preventivo</w:t>
      </w:r>
      <w:r w:rsidRPr="00F453F6">
        <w:rPr>
          <w:rFonts w:ascii="Montserrat" w:hAnsi="Montserrat"/>
          <w:color w:val="000000"/>
          <w:sz w:val="20"/>
          <w:szCs w:val="20"/>
        </w:rPr>
        <w:t>: Es el servicio programado que debe realizar el Licitante Adjudicado a los equipos de laboratorio clínico, complementarios, cómputo y del sistema de información, conforme a las especificaciones de los fabricantes, a fin de garantizar los niveles de servicio requeridos por la convocante.</w:t>
      </w:r>
    </w:p>
    <w:p w14:paraId="4B1DD1A8" w14:textId="77777777" w:rsidR="0023081E" w:rsidRPr="00F453F6" w:rsidRDefault="0023081E" w:rsidP="00EA5B38">
      <w:pPr>
        <w:spacing w:line="240" w:lineRule="auto"/>
        <w:jc w:val="both"/>
        <w:rPr>
          <w:rFonts w:ascii="Montserrat" w:hAnsi="Montserrat"/>
          <w:color w:val="000000"/>
          <w:sz w:val="20"/>
          <w:szCs w:val="20"/>
        </w:rPr>
      </w:pPr>
      <w:r w:rsidRPr="00F453F6">
        <w:rPr>
          <w:rFonts w:ascii="Montserrat" w:hAnsi="Montserrat"/>
          <w:b/>
          <w:bCs/>
          <w:color w:val="000000"/>
          <w:sz w:val="20"/>
          <w:szCs w:val="20"/>
        </w:rPr>
        <w:t>Modular:</w:t>
      </w:r>
      <w:r w:rsidRPr="00F453F6">
        <w:rPr>
          <w:rFonts w:ascii="Montserrat" w:hAnsi="Montserrat"/>
          <w:color w:val="000000"/>
          <w:sz w:val="20"/>
          <w:szCs w:val="20"/>
        </w:rPr>
        <w:t xml:space="preserve"> Sistema de análisis de equipos de laboratorio, mediante el cual se combinan dos o más equipos (módulos) de laboratorio a un mismo procesador o “core”, con el fin de optimizar espacio y recursos para realizar los estudios de laboratorio.</w:t>
      </w:r>
    </w:p>
    <w:p w14:paraId="5200F777" w14:textId="77777777" w:rsidR="0023081E" w:rsidRPr="00F453F6" w:rsidRDefault="0023081E" w:rsidP="00EA5B38">
      <w:pPr>
        <w:spacing w:line="240" w:lineRule="auto"/>
        <w:jc w:val="both"/>
        <w:rPr>
          <w:rFonts w:ascii="Montserrat" w:hAnsi="Montserrat"/>
          <w:color w:val="000000"/>
          <w:sz w:val="20"/>
          <w:szCs w:val="20"/>
        </w:rPr>
      </w:pPr>
      <w:r w:rsidRPr="00F453F6">
        <w:rPr>
          <w:rFonts w:ascii="Montserrat" w:hAnsi="Montserrat"/>
          <w:b/>
          <w:color w:val="000000"/>
          <w:sz w:val="20"/>
          <w:szCs w:val="20"/>
        </w:rPr>
        <w:t>NOM:</w:t>
      </w:r>
      <w:r w:rsidRPr="00F453F6">
        <w:rPr>
          <w:rFonts w:ascii="Montserrat" w:hAnsi="Montserrat"/>
          <w:color w:val="000000"/>
          <w:sz w:val="20"/>
          <w:szCs w:val="20"/>
        </w:rPr>
        <w:t xml:space="preserve"> Norma Oficial Mexicana.</w:t>
      </w:r>
    </w:p>
    <w:p w14:paraId="0A227D7B" w14:textId="77777777" w:rsidR="0023081E" w:rsidRPr="00F453F6" w:rsidRDefault="0023081E" w:rsidP="00EA5B38">
      <w:pPr>
        <w:spacing w:line="240" w:lineRule="auto"/>
        <w:jc w:val="both"/>
        <w:rPr>
          <w:rFonts w:ascii="Montserrat" w:hAnsi="Montserrat"/>
          <w:color w:val="000000"/>
          <w:sz w:val="20"/>
          <w:szCs w:val="20"/>
        </w:rPr>
      </w:pPr>
      <w:r w:rsidRPr="00F453F6">
        <w:rPr>
          <w:rFonts w:ascii="Montserrat" w:hAnsi="Montserrat"/>
          <w:b/>
          <w:color w:val="000000"/>
          <w:sz w:val="20"/>
          <w:szCs w:val="20"/>
        </w:rPr>
        <w:t>Norma Institucional</w:t>
      </w:r>
      <w:r w:rsidRPr="00F453F6">
        <w:rPr>
          <w:rFonts w:ascii="Montserrat" w:hAnsi="Montserrat"/>
          <w:color w:val="000000"/>
          <w:sz w:val="20"/>
          <w:szCs w:val="20"/>
        </w:rPr>
        <w:t>: Documento establecido por consenso y aprobado por un órgano de nivel central que establece, para un uso común y repetido, reglas, directrices o características para ciertas actividades o sus resultados, con el fin de conseguir un grado óptimo de orden en un contexto dado.</w:t>
      </w:r>
    </w:p>
    <w:p w14:paraId="683484B7" w14:textId="77777777" w:rsidR="0023081E" w:rsidRPr="00F453F6" w:rsidRDefault="0023081E" w:rsidP="00EA5B38">
      <w:pPr>
        <w:spacing w:line="240" w:lineRule="auto"/>
        <w:jc w:val="both"/>
        <w:rPr>
          <w:rFonts w:ascii="Montserrat" w:hAnsi="Montserrat"/>
          <w:sz w:val="20"/>
          <w:szCs w:val="20"/>
        </w:rPr>
      </w:pPr>
      <w:r w:rsidRPr="00F453F6">
        <w:rPr>
          <w:rFonts w:ascii="Montserrat" w:hAnsi="Montserrat"/>
          <w:b/>
          <w:sz w:val="20"/>
          <w:szCs w:val="20"/>
        </w:rPr>
        <w:t>OMS</w:t>
      </w:r>
      <w:r w:rsidRPr="00F453F6">
        <w:rPr>
          <w:rFonts w:ascii="Montserrat" w:hAnsi="Montserrat"/>
          <w:sz w:val="20"/>
          <w:szCs w:val="20"/>
        </w:rPr>
        <w:t>: Organización Mundial de la Salud.</w:t>
      </w:r>
    </w:p>
    <w:p w14:paraId="41D440B0" w14:textId="77777777" w:rsidR="0023081E" w:rsidRPr="00F453F6" w:rsidRDefault="0023081E" w:rsidP="00EA5B38">
      <w:pPr>
        <w:spacing w:line="240" w:lineRule="auto"/>
        <w:jc w:val="both"/>
        <w:rPr>
          <w:rFonts w:ascii="Montserrat" w:hAnsi="Montserrat"/>
          <w:color w:val="000000"/>
          <w:sz w:val="20"/>
          <w:szCs w:val="20"/>
        </w:rPr>
      </w:pPr>
      <w:proofErr w:type="spellStart"/>
      <w:r w:rsidRPr="00F453F6">
        <w:rPr>
          <w:rFonts w:ascii="Montserrat" w:eastAsia="Arial Unicode MS" w:hAnsi="Montserrat"/>
          <w:b/>
          <w:sz w:val="20"/>
          <w:szCs w:val="20"/>
        </w:rPr>
        <w:t>Only</w:t>
      </w:r>
      <w:proofErr w:type="spellEnd"/>
      <w:r w:rsidRPr="00F453F6">
        <w:rPr>
          <w:rFonts w:ascii="Montserrat" w:eastAsia="Arial Unicode MS" w:hAnsi="Montserrat"/>
          <w:b/>
          <w:sz w:val="20"/>
          <w:szCs w:val="20"/>
        </w:rPr>
        <w:t xml:space="preserve"> </w:t>
      </w:r>
      <w:proofErr w:type="spellStart"/>
      <w:r w:rsidRPr="00F453F6">
        <w:rPr>
          <w:rFonts w:ascii="Montserrat" w:eastAsia="Arial Unicode MS" w:hAnsi="Montserrat"/>
          <w:b/>
          <w:sz w:val="20"/>
          <w:szCs w:val="20"/>
        </w:rPr>
        <w:t>Exportation</w:t>
      </w:r>
      <w:proofErr w:type="spellEnd"/>
      <w:r w:rsidRPr="00F453F6">
        <w:rPr>
          <w:rFonts w:ascii="Montserrat" w:eastAsia="Arial Unicode MS" w:hAnsi="Montserrat"/>
          <w:sz w:val="20"/>
          <w:szCs w:val="20"/>
        </w:rPr>
        <w:t>: Equipos que son fabricados en un país y que no se usan en el mismo por no cubrir con las disposiciones oficiales de calidad.</w:t>
      </w:r>
    </w:p>
    <w:p w14:paraId="06C28279" w14:textId="77777777" w:rsidR="0023081E" w:rsidRPr="00F453F6" w:rsidRDefault="0023081E" w:rsidP="00EA5B38">
      <w:pPr>
        <w:spacing w:line="240" w:lineRule="auto"/>
        <w:jc w:val="both"/>
        <w:rPr>
          <w:rFonts w:ascii="Montserrat" w:hAnsi="Montserrat"/>
          <w:color w:val="000000"/>
          <w:sz w:val="20"/>
          <w:szCs w:val="20"/>
        </w:rPr>
      </w:pPr>
      <w:proofErr w:type="spellStart"/>
      <w:r w:rsidRPr="00F453F6">
        <w:rPr>
          <w:rFonts w:ascii="Montserrat" w:eastAsia="Arial Unicode MS" w:hAnsi="Montserrat"/>
          <w:b/>
          <w:sz w:val="20"/>
          <w:szCs w:val="20"/>
        </w:rPr>
        <w:t>Only</w:t>
      </w:r>
      <w:proofErr w:type="spellEnd"/>
      <w:r w:rsidRPr="00F453F6">
        <w:rPr>
          <w:rFonts w:ascii="Montserrat" w:eastAsia="Arial Unicode MS" w:hAnsi="Montserrat"/>
          <w:b/>
          <w:sz w:val="20"/>
          <w:szCs w:val="20"/>
        </w:rPr>
        <w:t xml:space="preserve"> </w:t>
      </w:r>
      <w:proofErr w:type="spellStart"/>
      <w:r w:rsidRPr="00F453F6">
        <w:rPr>
          <w:rFonts w:ascii="Montserrat" w:eastAsia="Arial Unicode MS" w:hAnsi="Montserrat"/>
          <w:b/>
          <w:sz w:val="20"/>
          <w:szCs w:val="20"/>
        </w:rPr>
        <w:t>Investigation</w:t>
      </w:r>
      <w:proofErr w:type="spellEnd"/>
      <w:r w:rsidRPr="00F453F6">
        <w:rPr>
          <w:rFonts w:ascii="Montserrat" w:eastAsia="Arial Unicode MS" w:hAnsi="Montserrat"/>
          <w:sz w:val="20"/>
          <w:szCs w:val="20"/>
        </w:rPr>
        <w:t>: Equipos que son utilizados en el país donde son fabricados como prototipos para investigación y desarrollo de estos, que no acreditan en operación normal funcionen al 100% con relación a las de fabricación normal.</w:t>
      </w:r>
    </w:p>
    <w:p w14:paraId="6F1409F6" w14:textId="77777777" w:rsidR="0023081E" w:rsidRPr="00F453F6" w:rsidRDefault="0023081E" w:rsidP="00EA5B38">
      <w:pPr>
        <w:spacing w:line="240" w:lineRule="auto"/>
        <w:jc w:val="both"/>
        <w:rPr>
          <w:rFonts w:ascii="Montserrat" w:hAnsi="Montserrat"/>
          <w:color w:val="000000"/>
          <w:sz w:val="20"/>
          <w:szCs w:val="20"/>
        </w:rPr>
      </w:pPr>
      <w:r w:rsidRPr="00F453F6">
        <w:rPr>
          <w:rFonts w:ascii="Montserrat" w:hAnsi="Montserrat"/>
          <w:b/>
          <w:color w:val="000000"/>
          <w:sz w:val="20"/>
          <w:szCs w:val="20"/>
        </w:rPr>
        <w:t xml:space="preserve">OOAD: </w:t>
      </w:r>
      <w:r w:rsidRPr="00F453F6">
        <w:rPr>
          <w:rFonts w:ascii="Montserrat" w:hAnsi="Montserrat"/>
          <w:color w:val="000000"/>
          <w:sz w:val="20"/>
          <w:szCs w:val="20"/>
        </w:rPr>
        <w:t>Órganos de Operación Administrativa Desconcentrada</w:t>
      </w:r>
      <w:r w:rsidRPr="00F453F6">
        <w:rPr>
          <w:rFonts w:ascii="Montserrat" w:hAnsi="Montserrat"/>
          <w:b/>
          <w:color w:val="000000"/>
          <w:sz w:val="20"/>
          <w:szCs w:val="20"/>
        </w:rPr>
        <w:t xml:space="preserve"> </w:t>
      </w:r>
      <w:r w:rsidRPr="00F453F6">
        <w:rPr>
          <w:rFonts w:ascii="Montserrat" w:hAnsi="Montserrat"/>
          <w:color w:val="000000"/>
          <w:sz w:val="20"/>
          <w:szCs w:val="20"/>
        </w:rPr>
        <w:t>Regionales, Estatales y de la Ciudad de México, incluidas las Unidades Médicas de Alta Especialidad (UMAE).</w:t>
      </w:r>
    </w:p>
    <w:p w14:paraId="6ECF106F" w14:textId="77777777" w:rsidR="0023081E" w:rsidRPr="00F453F6" w:rsidRDefault="0023081E" w:rsidP="00EA5B38">
      <w:pPr>
        <w:spacing w:line="240" w:lineRule="auto"/>
        <w:jc w:val="both"/>
        <w:rPr>
          <w:rFonts w:ascii="Montserrat" w:hAnsi="Montserrat"/>
          <w:color w:val="000000"/>
          <w:sz w:val="20"/>
          <w:szCs w:val="20"/>
        </w:rPr>
      </w:pPr>
      <w:r w:rsidRPr="00F453F6">
        <w:rPr>
          <w:rFonts w:ascii="Montserrat" w:hAnsi="Montserrat"/>
          <w:b/>
          <w:color w:val="000000"/>
          <w:sz w:val="20"/>
          <w:szCs w:val="20"/>
        </w:rPr>
        <w:t>Partida</w:t>
      </w:r>
      <w:r w:rsidRPr="00F453F6">
        <w:rPr>
          <w:rFonts w:ascii="Montserrat" w:hAnsi="Montserrat"/>
          <w:color w:val="000000"/>
          <w:sz w:val="20"/>
          <w:szCs w:val="20"/>
        </w:rPr>
        <w:t xml:space="preserve">: </w:t>
      </w:r>
      <w:r w:rsidRPr="00F453F6">
        <w:rPr>
          <w:rFonts w:ascii="Montserrat" w:hAnsi="Montserrat" w:cs="Arial"/>
          <w:color w:val="000000"/>
          <w:sz w:val="20"/>
          <w:szCs w:val="20"/>
        </w:rPr>
        <w:t xml:space="preserve">Suma total de los </w:t>
      </w:r>
      <w:r w:rsidRPr="00F453F6">
        <w:rPr>
          <w:rFonts w:ascii="Montserrat" w:hAnsi="Montserrat" w:cs="Arial"/>
          <w:bCs/>
          <w:color w:val="000000"/>
          <w:sz w:val="20"/>
          <w:szCs w:val="20"/>
        </w:rPr>
        <w:t>requerimientos de estudios de laboratorio de un</w:t>
      </w:r>
      <w:r w:rsidRPr="00F453F6">
        <w:rPr>
          <w:rFonts w:ascii="Montserrat" w:hAnsi="Montserrat" w:cs="Arial"/>
          <w:color w:val="000000"/>
          <w:sz w:val="20"/>
          <w:szCs w:val="20"/>
        </w:rPr>
        <w:t xml:space="preserve"> </w:t>
      </w:r>
      <w:r w:rsidRPr="00F453F6">
        <w:rPr>
          <w:rFonts w:ascii="Montserrat" w:hAnsi="Montserrat" w:cs="Arial"/>
          <w:bCs/>
          <w:color w:val="000000"/>
          <w:sz w:val="20"/>
          <w:szCs w:val="20"/>
        </w:rPr>
        <w:t xml:space="preserve">OOAD/UMAE (para las Partidas de la 1 a la 59), </w:t>
      </w:r>
      <w:r w:rsidRPr="00F453F6">
        <w:rPr>
          <w:rFonts w:ascii="Montserrat" w:hAnsi="Montserrat" w:cs="Arial"/>
          <w:color w:val="000000"/>
          <w:sz w:val="20"/>
          <w:szCs w:val="20"/>
        </w:rPr>
        <w:t xml:space="preserve">o a la suma de los </w:t>
      </w:r>
      <w:r w:rsidRPr="00F453F6">
        <w:rPr>
          <w:rFonts w:ascii="Montserrat" w:hAnsi="Montserrat" w:cs="Arial"/>
          <w:bCs/>
          <w:color w:val="000000"/>
          <w:sz w:val="20"/>
          <w:szCs w:val="20"/>
        </w:rPr>
        <w:t>requerimientos de un Grupo de estudios (Partidas 60 a 63)</w:t>
      </w:r>
      <w:r w:rsidRPr="00F453F6">
        <w:rPr>
          <w:rFonts w:ascii="Montserrat" w:hAnsi="Montserrat" w:cs="Arial"/>
          <w:color w:val="000000"/>
          <w:sz w:val="20"/>
          <w:szCs w:val="20"/>
        </w:rPr>
        <w:t>.</w:t>
      </w:r>
    </w:p>
    <w:p w14:paraId="18B66C16" w14:textId="77777777" w:rsidR="0023081E" w:rsidRPr="00F453F6" w:rsidRDefault="0023081E" w:rsidP="00EA5B38">
      <w:pPr>
        <w:spacing w:line="240" w:lineRule="auto"/>
        <w:jc w:val="both"/>
        <w:rPr>
          <w:rFonts w:ascii="Montserrat" w:hAnsi="Montserrat"/>
          <w:sz w:val="20"/>
          <w:szCs w:val="20"/>
        </w:rPr>
      </w:pPr>
      <w:r w:rsidRPr="00F453F6">
        <w:rPr>
          <w:rFonts w:ascii="Montserrat" w:hAnsi="Montserrat"/>
          <w:b/>
          <w:sz w:val="20"/>
          <w:szCs w:val="20"/>
        </w:rPr>
        <w:t>POBALINES:</w:t>
      </w:r>
      <w:r w:rsidRPr="00F453F6">
        <w:rPr>
          <w:rFonts w:ascii="Montserrat" w:hAnsi="Montserrat"/>
          <w:sz w:val="20"/>
          <w:szCs w:val="20"/>
        </w:rPr>
        <w:t xml:space="preserve"> Políticas, Bases y Lineamientos en materia de Adquisiciones, Arrendamientos y Servicios del Instituto Mexicano del Seguro Social. </w:t>
      </w:r>
    </w:p>
    <w:p w14:paraId="295D41EA" w14:textId="77777777" w:rsidR="0023081E" w:rsidRPr="00F453F6" w:rsidRDefault="0023081E" w:rsidP="00EA5B38">
      <w:pPr>
        <w:spacing w:line="240" w:lineRule="auto"/>
        <w:jc w:val="both"/>
        <w:rPr>
          <w:rFonts w:ascii="Montserrat" w:hAnsi="Montserrat"/>
          <w:color w:val="000000"/>
          <w:sz w:val="20"/>
          <w:szCs w:val="20"/>
        </w:rPr>
      </w:pPr>
      <w:r w:rsidRPr="00F453F6">
        <w:rPr>
          <w:rFonts w:ascii="Montserrat" w:hAnsi="Montserrat"/>
          <w:b/>
          <w:color w:val="000000"/>
          <w:sz w:val="20"/>
          <w:szCs w:val="20"/>
        </w:rPr>
        <w:t>Puesta a Punto</w:t>
      </w:r>
      <w:r w:rsidRPr="00F453F6">
        <w:rPr>
          <w:rFonts w:ascii="Montserrat" w:hAnsi="Montserrat"/>
          <w:color w:val="000000"/>
          <w:sz w:val="20"/>
          <w:szCs w:val="20"/>
        </w:rPr>
        <w:t>: Actividades requeridas para iniciar la operación conforme a los niveles de servicio requeridos por el Instituto.</w:t>
      </w:r>
    </w:p>
    <w:p w14:paraId="79B67124" w14:textId="77777777" w:rsidR="0023081E" w:rsidRPr="00F453F6" w:rsidRDefault="0023081E" w:rsidP="00EA5B38">
      <w:pPr>
        <w:spacing w:line="240" w:lineRule="auto"/>
        <w:jc w:val="both"/>
        <w:rPr>
          <w:rFonts w:ascii="Montserrat" w:hAnsi="Montserrat"/>
          <w:sz w:val="20"/>
          <w:szCs w:val="20"/>
        </w:rPr>
      </w:pPr>
      <w:r w:rsidRPr="00F453F6">
        <w:rPr>
          <w:rFonts w:ascii="Montserrat" w:hAnsi="Montserrat"/>
          <w:b/>
          <w:sz w:val="20"/>
          <w:szCs w:val="20"/>
        </w:rPr>
        <w:t>RLAASSP:</w:t>
      </w:r>
      <w:r w:rsidRPr="00F453F6">
        <w:rPr>
          <w:rFonts w:ascii="Montserrat" w:hAnsi="Montserrat"/>
          <w:sz w:val="20"/>
          <w:szCs w:val="20"/>
        </w:rPr>
        <w:t xml:space="preserve"> Reglamento de la Ley de Adquisiciones, Arrendamientos y Servicios del Sector Público.</w:t>
      </w:r>
    </w:p>
    <w:p w14:paraId="671F68B0" w14:textId="77777777" w:rsidR="0023081E" w:rsidRPr="00F453F6" w:rsidRDefault="0023081E" w:rsidP="00EA5B38">
      <w:pPr>
        <w:spacing w:line="240" w:lineRule="auto"/>
        <w:jc w:val="both"/>
        <w:rPr>
          <w:rFonts w:ascii="Montserrat" w:hAnsi="Montserrat"/>
          <w:sz w:val="20"/>
          <w:szCs w:val="20"/>
        </w:rPr>
      </w:pPr>
      <w:r w:rsidRPr="00F453F6">
        <w:rPr>
          <w:rFonts w:ascii="Montserrat" w:hAnsi="Montserrat"/>
          <w:b/>
          <w:sz w:val="20"/>
          <w:szCs w:val="20"/>
        </w:rPr>
        <w:t>Servicio Médico Integral (SMI):</w:t>
      </w:r>
      <w:r w:rsidRPr="00F453F6">
        <w:rPr>
          <w:rFonts w:ascii="Montserrat" w:hAnsi="Montserrat"/>
          <w:sz w:val="20"/>
          <w:szCs w:val="20"/>
        </w:rPr>
        <w:t xml:space="preserve"> Es una alternativa de contratación de servicios para la realización de procedimientos diagnósticos o terapéuticos, completos y específicos, para que las unidades médicas del Instituto den respuesta a las demandas de atención, otorgándolos de forma integral, sin interrupciones, con el fin de evitar los imprevistos que afectan el otorgamiento de esta. Los servicios médicos integrales estarán conformados por el equipo médico y sus accesorios, el instrumental quirúrgico y los bienes de consumo compatibles con el equipo médico y entre sí, serán los necesarios y suficientes para la unidad de medida establecida, motivo de la contratación, así como la capacitación del personal para su uso y manejo, además del equipo de cómputo y los sistemas de información necesarios para el control de estos.</w:t>
      </w:r>
    </w:p>
    <w:p w14:paraId="3B001675" w14:textId="77777777" w:rsidR="0023081E" w:rsidRPr="00F453F6" w:rsidRDefault="0023081E" w:rsidP="00EA5B38">
      <w:pPr>
        <w:spacing w:line="240" w:lineRule="auto"/>
        <w:jc w:val="both"/>
        <w:rPr>
          <w:rFonts w:ascii="Montserrat" w:hAnsi="Montserrat"/>
          <w:color w:val="000000"/>
          <w:sz w:val="20"/>
          <w:szCs w:val="20"/>
        </w:rPr>
      </w:pPr>
      <w:r w:rsidRPr="00F453F6">
        <w:rPr>
          <w:rFonts w:ascii="Montserrat" w:hAnsi="Montserrat"/>
          <w:b/>
          <w:color w:val="000000"/>
          <w:sz w:val="20"/>
          <w:szCs w:val="20"/>
        </w:rPr>
        <w:t>SLA (</w:t>
      </w:r>
      <w:proofErr w:type="spellStart"/>
      <w:r w:rsidRPr="00F453F6">
        <w:rPr>
          <w:rFonts w:ascii="Montserrat" w:hAnsi="Montserrat"/>
          <w:b/>
          <w:color w:val="000000"/>
          <w:sz w:val="20"/>
          <w:szCs w:val="20"/>
        </w:rPr>
        <w:t>Service</w:t>
      </w:r>
      <w:proofErr w:type="spellEnd"/>
      <w:r w:rsidRPr="00F453F6">
        <w:rPr>
          <w:rFonts w:ascii="Montserrat" w:hAnsi="Montserrat"/>
          <w:b/>
          <w:color w:val="000000"/>
          <w:sz w:val="20"/>
          <w:szCs w:val="20"/>
        </w:rPr>
        <w:t xml:space="preserve"> </w:t>
      </w:r>
      <w:proofErr w:type="spellStart"/>
      <w:r w:rsidRPr="00F453F6">
        <w:rPr>
          <w:rFonts w:ascii="Montserrat" w:hAnsi="Montserrat"/>
          <w:b/>
          <w:color w:val="000000"/>
          <w:sz w:val="20"/>
          <w:szCs w:val="20"/>
        </w:rPr>
        <w:t>Level</w:t>
      </w:r>
      <w:proofErr w:type="spellEnd"/>
      <w:r w:rsidRPr="00F453F6">
        <w:rPr>
          <w:rFonts w:ascii="Montserrat" w:hAnsi="Montserrat"/>
          <w:b/>
          <w:color w:val="000000"/>
          <w:sz w:val="20"/>
          <w:szCs w:val="20"/>
        </w:rPr>
        <w:t xml:space="preserve"> </w:t>
      </w:r>
      <w:proofErr w:type="spellStart"/>
      <w:r w:rsidRPr="00F453F6">
        <w:rPr>
          <w:rFonts w:ascii="Montserrat" w:hAnsi="Montserrat"/>
          <w:b/>
          <w:color w:val="000000"/>
          <w:sz w:val="20"/>
          <w:szCs w:val="20"/>
        </w:rPr>
        <w:t>Agreement</w:t>
      </w:r>
      <w:proofErr w:type="spellEnd"/>
      <w:r w:rsidRPr="00F453F6">
        <w:rPr>
          <w:rFonts w:ascii="Montserrat" w:hAnsi="Montserrat"/>
          <w:b/>
          <w:color w:val="000000"/>
          <w:sz w:val="20"/>
          <w:szCs w:val="20"/>
        </w:rPr>
        <w:t>)</w:t>
      </w:r>
      <w:r w:rsidRPr="00F453F6">
        <w:rPr>
          <w:rFonts w:ascii="Montserrat" w:hAnsi="Montserrat"/>
          <w:color w:val="000000"/>
          <w:sz w:val="20"/>
          <w:szCs w:val="20"/>
        </w:rPr>
        <w:t>. Nivel de Servicio Establecido. Es un compromiso entre un proveedor de servicios y un cliente. El proveedor del servicio y el usuario del servicio acuerdan aspectos particulares del servicio (calidad, disponibilidad, responsabilidades).</w:t>
      </w:r>
    </w:p>
    <w:p w14:paraId="0D6A5D46" w14:textId="77777777" w:rsidR="0023081E" w:rsidRPr="00F453F6" w:rsidRDefault="0023081E" w:rsidP="00EA5B38">
      <w:pPr>
        <w:spacing w:line="240" w:lineRule="auto"/>
        <w:jc w:val="both"/>
        <w:rPr>
          <w:rFonts w:ascii="Montserrat" w:hAnsi="Montserrat"/>
          <w:color w:val="000000"/>
          <w:sz w:val="20"/>
          <w:szCs w:val="20"/>
        </w:rPr>
      </w:pPr>
      <w:r w:rsidRPr="00F453F6">
        <w:rPr>
          <w:rFonts w:ascii="Montserrat" w:hAnsi="Montserrat"/>
          <w:b/>
          <w:sz w:val="20"/>
          <w:szCs w:val="20"/>
        </w:rPr>
        <w:lastRenderedPageBreak/>
        <w:t xml:space="preserve">Tratados: </w:t>
      </w:r>
      <w:r w:rsidRPr="00F453F6">
        <w:rPr>
          <w:rFonts w:ascii="Montserrat" w:hAnsi="Montserrat"/>
          <w:sz w:val="20"/>
          <w:szCs w:val="20"/>
        </w:rPr>
        <w:t>Los convenios regidos por el derecho internacional público, celebrados por escrito por los Estados Unidos Mexicanos con los gobiernos de otros países a que se refiere el artículo 2 de la Ley que cuenten con un capítulo o título de compras gubernamentales.</w:t>
      </w:r>
    </w:p>
    <w:p w14:paraId="448906F1" w14:textId="77777777" w:rsidR="0023081E" w:rsidRPr="00F453F6" w:rsidRDefault="0023081E" w:rsidP="00EA5B38">
      <w:pPr>
        <w:spacing w:line="240" w:lineRule="auto"/>
        <w:jc w:val="both"/>
        <w:rPr>
          <w:rFonts w:ascii="Montserrat" w:hAnsi="Montserrat"/>
          <w:color w:val="000000"/>
          <w:sz w:val="20"/>
          <w:szCs w:val="20"/>
        </w:rPr>
      </w:pPr>
      <w:r w:rsidRPr="00F453F6">
        <w:rPr>
          <w:rFonts w:ascii="Montserrat" w:hAnsi="Montserrat"/>
          <w:b/>
          <w:color w:val="000000"/>
          <w:sz w:val="20"/>
          <w:szCs w:val="20"/>
        </w:rPr>
        <w:t>UMAE</w:t>
      </w:r>
      <w:r w:rsidRPr="00F453F6">
        <w:rPr>
          <w:rFonts w:ascii="Montserrat" w:hAnsi="Montserrat"/>
          <w:color w:val="000000"/>
          <w:sz w:val="20"/>
          <w:szCs w:val="20"/>
        </w:rPr>
        <w:t>: Unidad(es) Médica(s) del Alta Especialidad.</w:t>
      </w:r>
    </w:p>
    <w:p w14:paraId="57DC3473" w14:textId="77777777" w:rsidR="0023081E" w:rsidRPr="00F453F6" w:rsidRDefault="0023081E" w:rsidP="00EA5B38">
      <w:pPr>
        <w:spacing w:line="240" w:lineRule="auto"/>
        <w:ind w:right="49"/>
        <w:rPr>
          <w:rFonts w:ascii="Montserrat" w:eastAsia="Times New Roman" w:hAnsi="Montserrat" w:cs="Arial"/>
          <w:b/>
          <w:sz w:val="20"/>
          <w:szCs w:val="20"/>
          <w:lang w:eastAsia="ar-SA"/>
        </w:rPr>
      </w:pPr>
      <w:r w:rsidRPr="00F453F6">
        <w:rPr>
          <w:rFonts w:ascii="Montserrat" w:hAnsi="Montserrat"/>
          <w:b/>
          <w:color w:val="000000"/>
          <w:sz w:val="20"/>
          <w:szCs w:val="20"/>
        </w:rPr>
        <w:t>Unidad Médica</w:t>
      </w:r>
      <w:r w:rsidRPr="00F453F6">
        <w:rPr>
          <w:rFonts w:ascii="Montserrat" w:hAnsi="Montserrat"/>
          <w:color w:val="000000"/>
          <w:sz w:val="20"/>
          <w:szCs w:val="20"/>
        </w:rPr>
        <w:t xml:space="preserve">: </w:t>
      </w:r>
      <w:r w:rsidRPr="00F453F6">
        <w:rPr>
          <w:rFonts w:ascii="Montserrat" w:hAnsi="Montserrat"/>
          <w:sz w:val="20"/>
          <w:szCs w:val="20"/>
        </w:rPr>
        <w:t>Al establecimiento físico que cuenta con los recursos materiales, humanos, tecnológicos y económicos, cuya complejidad es equivalente al nivel de operación y está destinado a proporcionar atención médica integral a la población. Entendiéndose para este Instituto las: Unidades de Medicina Familiar (UMF), Hospitales Generales de Zona (HGZ), Hospitales Generales Regionales (HGR), Hospitales Generales de Subzona (HGSZ), Hospitales Generales de Zona con Medicina Familiar (HGZMF) y UMAE.</w:t>
      </w:r>
    </w:p>
    <w:p w14:paraId="6825CB51" w14:textId="77777777" w:rsidR="00C304E0" w:rsidRDefault="00C304E0" w:rsidP="00EA5B38">
      <w:pPr>
        <w:spacing w:line="240" w:lineRule="auto"/>
        <w:ind w:right="49"/>
        <w:rPr>
          <w:rFonts w:ascii="Montserrat" w:hAnsi="Montserrat"/>
          <w:b/>
          <w:sz w:val="20"/>
          <w:szCs w:val="20"/>
          <w:lang w:val="es-ES"/>
        </w:rPr>
      </w:pPr>
    </w:p>
    <w:p w14:paraId="482DE06A" w14:textId="316E1B9B" w:rsidR="0023081E" w:rsidRPr="00F453F6" w:rsidRDefault="0023081E" w:rsidP="00EA5B38">
      <w:pPr>
        <w:spacing w:line="240" w:lineRule="auto"/>
        <w:ind w:right="49"/>
        <w:rPr>
          <w:rFonts w:ascii="Montserrat" w:eastAsia="Times New Roman" w:hAnsi="Montserrat" w:cs="Arial"/>
          <w:b/>
          <w:sz w:val="20"/>
          <w:szCs w:val="20"/>
          <w:lang w:eastAsia="ar-SA"/>
        </w:rPr>
      </w:pPr>
      <w:r w:rsidRPr="00F453F6">
        <w:rPr>
          <w:rFonts w:ascii="Montserrat" w:hAnsi="Montserrat"/>
          <w:b/>
          <w:sz w:val="20"/>
          <w:szCs w:val="20"/>
          <w:lang w:val="es-ES"/>
        </w:rPr>
        <w:t>DESCRIPCIÓN DE ACTIVIDADES</w:t>
      </w:r>
    </w:p>
    <w:p w14:paraId="60E32A81" w14:textId="304BD989" w:rsidR="0023081E" w:rsidRPr="00F453F6" w:rsidRDefault="0023081E" w:rsidP="00EA5B38">
      <w:pPr>
        <w:suppressAutoHyphens/>
        <w:spacing w:line="240" w:lineRule="auto"/>
        <w:ind w:right="-1"/>
        <w:jc w:val="both"/>
        <w:rPr>
          <w:rFonts w:ascii="Montserrat" w:hAnsi="Montserrat"/>
          <w:sz w:val="20"/>
          <w:szCs w:val="20"/>
          <w:lang w:val="es-ES"/>
        </w:rPr>
      </w:pPr>
      <w:r w:rsidRPr="00F453F6">
        <w:rPr>
          <w:rFonts w:ascii="Montserrat" w:hAnsi="Montserrat"/>
          <w:sz w:val="20"/>
          <w:szCs w:val="20"/>
          <w:lang w:val="es-ES"/>
        </w:rPr>
        <w:t xml:space="preserve">Las actividades de implementación del SMI de ELC iniciarán un día después de haberse </w:t>
      </w:r>
      <w:r w:rsidRPr="00F453F6">
        <w:rPr>
          <w:rFonts w:ascii="Montserrat" w:eastAsia="Times New Roman" w:hAnsi="Montserrat" w:cs="Calibri"/>
          <w:color w:val="000000"/>
          <w:sz w:val="20"/>
          <w:szCs w:val="20"/>
          <w:lang w:eastAsia="es-MX"/>
        </w:rPr>
        <w:t>celebrado el evento de la emisión y notificación del fallo de la Licitación No.</w:t>
      </w:r>
      <w:r w:rsidRPr="00F453F6">
        <w:rPr>
          <w:rFonts w:ascii="Montserrat" w:hAnsi="Montserrat"/>
          <w:sz w:val="20"/>
          <w:szCs w:val="20"/>
          <w:lang w:val="es-ES"/>
        </w:rPr>
        <w:t xml:space="preserve"> LA-050GYR988-T7-20</w:t>
      </w:r>
      <w:r w:rsidR="00C304E0">
        <w:rPr>
          <w:rFonts w:ascii="Montserrat" w:hAnsi="Montserrat"/>
          <w:sz w:val="20"/>
          <w:szCs w:val="20"/>
          <w:lang w:val="es-ES"/>
        </w:rPr>
        <w:t>23</w:t>
      </w:r>
      <w:r w:rsidRPr="00F453F6">
        <w:rPr>
          <w:rFonts w:ascii="Montserrat" w:hAnsi="Montserrat"/>
          <w:sz w:val="20"/>
          <w:szCs w:val="20"/>
          <w:lang w:val="es-ES"/>
        </w:rPr>
        <w:t xml:space="preserve">. El </w:t>
      </w:r>
      <w:r w:rsidR="00306B5E">
        <w:rPr>
          <w:rFonts w:ascii="Montserrat" w:hAnsi="Montserrat"/>
          <w:sz w:val="20"/>
          <w:szCs w:val="20"/>
          <w:lang w:val="es-ES"/>
        </w:rPr>
        <w:t>Licitante Adjudicado</w:t>
      </w:r>
      <w:r w:rsidRPr="00F453F6">
        <w:rPr>
          <w:rFonts w:ascii="Montserrat" w:hAnsi="Montserrat"/>
          <w:sz w:val="20"/>
          <w:szCs w:val="20"/>
          <w:lang w:val="es-ES"/>
        </w:rPr>
        <w:t xml:space="preserve"> contará con 90 días naturales para cumplir con la puesta a punto del SMI del ELC, de tal manera que el servicio deberá iniciar a más tardar el día 91 natural posterior a la emisión y notificación del fallo.</w:t>
      </w:r>
    </w:p>
    <w:p w14:paraId="5EF2CE0E" w14:textId="3AE8C1CE" w:rsidR="0023081E" w:rsidRPr="00F453F6" w:rsidRDefault="0023081E" w:rsidP="00EA5B38">
      <w:pPr>
        <w:suppressAutoHyphens/>
        <w:spacing w:line="240" w:lineRule="auto"/>
        <w:ind w:right="-1"/>
        <w:jc w:val="both"/>
        <w:rPr>
          <w:rFonts w:ascii="Montserrat" w:hAnsi="Montserrat"/>
          <w:sz w:val="20"/>
          <w:szCs w:val="20"/>
          <w:lang w:val="es-ES"/>
        </w:rPr>
      </w:pPr>
      <w:r w:rsidRPr="00F453F6">
        <w:rPr>
          <w:rFonts w:ascii="Montserrat" w:hAnsi="Montserrat"/>
          <w:sz w:val="20"/>
          <w:szCs w:val="20"/>
          <w:lang w:val="es-ES"/>
        </w:rPr>
        <w:t xml:space="preserve">El </w:t>
      </w:r>
      <w:r w:rsidR="00306B5E">
        <w:rPr>
          <w:rFonts w:ascii="Montserrat" w:hAnsi="Montserrat"/>
          <w:sz w:val="20"/>
          <w:szCs w:val="20"/>
          <w:lang w:val="es-ES"/>
        </w:rPr>
        <w:t>Licitante Adjudicado</w:t>
      </w:r>
      <w:r w:rsidRPr="00F453F6">
        <w:rPr>
          <w:rFonts w:ascii="Montserrat" w:hAnsi="Montserrat"/>
          <w:sz w:val="20"/>
          <w:szCs w:val="20"/>
          <w:lang w:val="es-ES"/>
        </w:rPr>
        <w:t xml:space="preserve"> será el responsable en coordinación con la(el) Jefa(e) o Encargada(o) de Laboratorio Clínico  de coordinar las adecuaciones del área física, así como la logística para la instalación de los equipos analizadores, complementarios, de cómputo y sistema de información hasta quedar en óptimas condiciones de funcionamiento, así mismo realizará la entrega de accesorios/equipo complementario, según corresponda, para que el servicio se preste a entera satisfacción del Instituto, así como durante la vigencia de la prestación del servicio, del oportuno suministro de los bienes de consumo y realización del mantenimiento preventivo y correctivo, y demás acciones que conlleva el servicio contratado.</w:t>
      </w:r>
    </w:p>
    <w:p w14:paraId="2BBF15AE" w14:textId="77777777" w:rsidR="0023081E" w:rsidRPr="00F453F6" w:rsidRDefault="0023081E" w:rsidP="00EA5B38">
      <w:pPr>
        <w:suppressAutoHyphens/>
        <w:spacing w:line="240" w:lineRule="auto"/>
        <w:ind w:right="-1"/>
        <w:jc w:val="both"/>
        <w:rPr>
          <w:rFonts w:ascii="Montserrat" w:hAnsi="Montserrat"/>
          <w:sz w:val="20"/>
          <w:szCs w:val="20"/>
          <w:lang w:val="es-ES"/>
        </w:rPr>
      </w:pPr>
      <w:r w:rsidRPr="00F453F6">
        <w:rPr>
          <w:rFonts w:ascii="Montserrat" w:hAnsi="Montserrat"/>
          <w:sz w:val="20"/>
          <w:szCs w:val="20"/>
          <w:lang w:val="es-ES"/>
        </w:rPr>
        <w:t>Las actividades para la IMPLEMENTACIÓN del SMI de ELC, son las siguientes:</w:t>
      </w:r>
    </w:p>
    <w:p w14:paraId="5CAF820F" w14:textId="77777777" w:rsidR="0023081E" w:rsidRPr="00F453F6" w:rsidRDefault="0023081E" w:rsidP="00EA5B38">
      <w:pPr>
        <w:suppressAutoHyphens/>
        <w:spacing w:line="240" w:lineRule="auto"/>
        <w:ind w:right="-1"/>
        <w:jc w:val="both"/>
        <w:rPr>
          <w:rFonts w:ascii="Montserrat" w:hAnsi="Montserrat"/>
          <w:sz w:val="20"/>
          <w:szCs w:val="20"/>
          <w:lang w:val="es-ES"/>
        </w:rPr>
      </w:pPr>
    </w:p>
    <w:p w14:paraId="541D6F16" w14:textId="77777777" w:rsidR="0023081E" w:rsidRPr="00F453F6" w:rsidRDefault="0023081E" w:rsidP="00A91C00">
      <w:pPr>
        <w:pStyle w:val="Prrafodelista"/>
        <w:numPr>
          <w:ilvl w:val="0"/>
          <w:numId w:val="1"/>
        </w:numPr>
        <w:suppressAutoHyphens/>
        <w:spacing w:after="0" w:line="240" w:lineRule="auto"/>
        <w:ind w:right="-1"/>
        <w:jc w:val="both"/>
        <w:rPr>
          <w:rFonts w:ascii="Montserrat" w:hAnsi="Montserrat"/>
          <w:sz w:val="20"/>
          <w:szCs w:val="20"/>
          <w:lang w:val="es-ES"/>
        </w:rPr>
      </w:pPr>
      <w:r w:rsidRPr="00F453F6">
        <w:rPr>
          <w:rFonts w:ascii="Montserrat" w:hAnsi="Montserrat"/>
          <w:sz w:val="20"/>
          <w:szCs w:val="20"/>
          <w:lang w:val="es-ES"/>
        </w:rPr>
        <w:t>Designación de enlace.</w:t>
      </w:r>
    </w:p>
    <w:p w14:paraId="083B7F94" w14:textId="77777777" w:rsidR="0023081E" w:rsidRPr="00F453F6" w:rsidRDefault="0023081E" w:rsidP="00A91C00">
      <w:pPr>
        <w:pStyle w:val="Prrafodelista"/>
        <w:numPr>
          <w:ilvl w:val="0"/>
          <w:numId w:val="1"/>
        </w:numPr>
        <w:suppressAutoHyphens/>
        <w:spacing w:after="0" w:line="240" w:lineRule="auto"/>
        <w:ind w:right="-1"/>
        <w:jc w:val="both"/>
        <w:rPr>
          <w:rFonts w:ascii="Montserrat" w:hAnsi="Montserrat"/>
          <w:sz w:val="20"/>
          <w:szCs w:val="20"/>
          <w:lang w:val="es-ES"/>
        </w:rPr>
      </w:pPr>
      <w:r w:rsidRPr="00F453F6">
        <w:rPr>
          <w:rFonts w:ascii="Montserrat" w:hAnsi="Montserrat"/>
          <w:sz w:val="20"/>
          <w:szCs w:val="20"/>
          <w:lang w:val="es-ES"/>
        </w:rPr>
        <w:t>Proyecto de instalación global de equipos.</w:t>
      </w:r>
    </w:p>
    <w:p w14:paraId="6D9A0969" w14:textId="77777777" w:rsidR="0023081E" w:rsidRPr="00F453F6" w:rsidRDefault="0023081E" w:rsidP="00A91C00">
      <w:pPr>
        <w:pStyle w:val="Prrafodelista"/>
        <w:numPr>
          <w:ilvl w:val="0"/>
          <w:numId w:val="1"/>
        </w:numPr>
        <w:suppressAutoHyphens/>
        <w:spacing w:after="0" w:line="240" w:lineRule="auto"/>
        <w:ind w:right="-1"/>
        <w:jc w:val="both"/>
        <w:rPr>
          <w:rFonts w:ascii="Montserrat" w:hAnsi="Montserrat"/>
          <w:sz w:val="20"/>
          <w:szCs w:val="20"/>
          <w:lang w:val="es-ES"/>
        </w:rPr>
      </w:pPr>
      <w:r w:rsidRPr="00F453F6">
        <w:rPr>
          <w:rFonts w:ascii="Montserrat" w:hAnsi="Montserrat"/>
          <w:sz w:val="20"/>
          <w:szCs w:val="20"/>
          <w:lang w:val="es-ES"/>
        </w:rPr>
        <w:t>Adecuación del Área Física.</w:t>
      </w:r>
    </w:p>
    <w:p w14:paraId="4967E746" w14:textId="77777777" w:rsidR="0023081E" w:rsidRPr="00F453F6" w:rsidRDefault="0023081E" w:rsidP="00A91C00">
      <w:pPr>
        <w:pStyle w:val="Prrafodelista"/>
        <w:numPr>
          <w:ilvl w:val="0"/>
          <w:numId w:val="1"/>
        </w:numPr>
        <w:suppressAutoHyphens/>
        <w:spacing w:after="0" w:line="240" w:lineRule="auto"/>
        <w:ind w:right="-1"/>
        <w:jc w:val="both"/>
        <w:rPr>
          <w:rFonts w:ascii="Montserrat" w:hAnsi="Montserrat"/>
          <w:sz w:val="20"/>
          <w:szCs w:val="20"/>
          <w:lang w:val="es-ES"/>
        </w:rPr>
      </w:pPr>
      <w:r w:rsidRPr="00F453F6">
        <w:rPr>
          <w:rFonts w:ascii="Montserrat" w:hAnsi="Montserrat"/>
          <w:sz w:val="20"/>
          <w:szCs w:val="20"/>
          <w:lang w:val="es-ES"/>
        </w:rPr>
        <w:t>Entrega/recepción de equipos analizadores, complementarios, equipos de cómputo, periféricos, lectores de código de barras, impresoras, etc.</w:t>
      </w:r>
    </w:p>
    <w:p w14:paraId="32203216" w14:textId="77777777" w:rsidR="0023081E" w:rsidRPr="00F453F6" w:rsidRDefault="0023081E" w:rsidP="00A91C00">
      <w:pPr>
        <w:pStyle w:val="Prrafodelista"/>
        <w:numPr>
          <w:ilvl w:val="0"/>
          <w:numId w:val="1"/>
        </w:numPr>
        <w:suppressAutoHyphens/>
        <w:spacing w:after="0" w:line="240" w:lineRule="auto"/>
        <w:ind w:right="-1"/>
        <w:jc w:val="both"/>
        <w:rPr>
          <w:rFonts w:ascii="Montserrat" w:hAnsi="Montserrat"/>
          <w:sz w:val="20"/>
          <w:szCs w:val="20"/>
          <w:lang w:val="es-ES"/>
        </w:rPr>
      </w:pPr>
      <w:r w:rsidRPr="00F453F6">
        <w:rPr>
          <w:rFonts w:ascii="Montserrat" w:hAnsi="Montserrat"/>
          <w:sz w:val="20"/>
          <w:szCs w:val="20"/>
          <w:lang w:val="es-ES"/>
        </w:rPr>
        <w:t>Puesta a punto de equipos analizadores, complementarios, equipos de cómputo, periféricos, lectores de código de barras, impresoras, etc.</w:t>
      </w:r>
    </w:p>
    <w:p w14:paraId="182E3EAD" w14:textId="77777777" w:rsidR="0023081E" w:rsidRPr="00F453F6" w:rsidRDefault="0023081E" w:rsidP="00A91C00">
      <w:pPr>
        <w:pStyle w:val="Prrafodelista"/>
        <w:numPr>
          <w:ilvl w:val="0"/>
          <w:numId w:val="1"/>
        </w:numPr>
        <w:suppressAutoHyphens/>
        <w:spacing w:after="0" w:line="240" w:lineRule="auto"/>
        <w:ind w:right="-1"/>
        <w:jc w:val="both"/>
        <w:rPr>
          <w:rFonts w:ascii="Montserrat" w:hAnsi="Montserrat"/>
          <w:sz w:val="20"/>
          <w:szCs w:val="20"/>
          <w:lang w:val="es-ES"/>
        </w:rPr>
      </w:pPr>
      <w:r w:rsidRPr="00F453F6">
        <w:rPr>
          <w:rFonts w:ascii="Montserrat" w:hAnsi="Montserrat"/>
          <w:sz w:val="20"/>
          <w:szCs w:val="20"/>
          <w:lang w:val="es-ES"/>
        </w:rPr>
        <w:t>Instalación o configuración del sistema de información para Laboratorio Clínico.</w:t>
      </w:r>
    </w:p>
    <w:p w14:paraId="41272DAB" w14:textId="77777777" w:rsidR="0023081E" w:rsidRPr="00F453F6" w:rsidRDefault="0023081E" w:rsidP="00A91C00">
      <w:pPr>
        <w:pStyle w:val="Prrafodelista"/>
        <w:numPr>
          <w:ilvl w:val="0"/>
          <w:numId w:val="1"/>
        </w:numPr>
        <w:suppressAutoHyphens/>
        <w:spacing w:after="0" w:line="240" w:lineRule="auto"/>
        <w:ind w:right="-1"/>
        <w:jc w:val="both"/>
        <w:rPr>
          <w:rFonts w:ascii="Montserrat" w:hAnsi="Montserrat"/>
          <w:sz w:val="20"/>
          <w:szCs w:val="20"/>
          <w:lang w:val="es-ES"/>
        </w:rPr>
      </w:pPr>
      <w:r w:rsidRPr="00F453F6">
        <w:rPr>
          <w:rFonts w:ascii="Montserrat" w:hAnsi="Montserrat"/>
          <w:sz w:val="20"/>
          <w:szCs w:val="20"/>
          <w:lang w:val="es-ES"/>
        </w:rPr>
        <w:t>Programa de capacitación inicial.</w:t>
      </w:r>
    </w:p>
    <w:p w14:paraId="170FC327" w14:textId="77777777" w:rsidR="0023081E" w:rsidRPr="00F453F6" w:rsidRDefault="0023081E" w:rsidP="00A91C00">
      <w:pPr>
        <w:pStyle w:val="Prrafodelista"/>
        <w:numPr>
          <w:ilvl w:val="0"/>
          <w:numId w:val="1"/>
        </w:numPr>
        <w:suppressAutoHyphens/>
        <w:spacing w:after="0" w:line="240" w:lineRule="auto"/>
        <w:ind w:right="-1"/>
        <w:jc w:val="both"/>
        <w:rPr>
          <w:rFonts w:ascii="Montserrat" w:hAnsi="Montserrat"/>
          <w:sz w:val="20"/>
          <w:szCs w:val="20"/>
          <w:lang w:val="es-ES"/>
        </w:rPr>
      </w:pPr>
      <w:r w:rsidRPr="00F453F6">
        <w:rPr>
          <w:rFonts w:ascii="Montserrat" w:hAnsi="Montserrat"/>
          <w:sz w:val="20"/>
          <w:szCs w:val="20"/>
          <w:lang w:val="es-ES"/>
        </w:rPr>
        <w:t>Inscripción a programas de Control de Calidad Externo.</w:t>
      </w:r>
    </w:p>
    <w:p w14:paraId="52BE7453" w14:textId="77777777" w:rsidR="0023081E" w:rsidRPr="00F453F6" w:rsidRDefault="0023081E" w:rsidP="00A91C00">
      <w:pPr>
        <w:pStyle w:val="Prrafodelista"/>
        <w:numPr>
          <w:ilvl w:val="0"/>
          <w:numId w:val="1"/>
        </w:numPr>
        <w:suppressAutoHyphens/>
        <w:spacing w:after="0" w:line="240" w:lineRule="auto"/>
        <w:ind w:right="-1"/>
        <w:jc w:val="both"/>
        <w:rPr>
          <w:rFonts w:ascii="Montserrat" w:hAnsi="Montserrat"/>
          <w:sz w:val="20"/>
          <w:szCs w:val="20"/>
          <w:lang w:val="es-ES"/>
        </w:rPr>
      </w:pPr>
      <w:r w:rsidRPr="00F453F6">
        <w:rPr>
          <w:rFonts w:ascii="Montserrat" w:hAnsi="Montserrat"/>
          <w:sz w:val="20"/>
          <w:szCs w:val="20"/>
          <w:lang w:val="es-ES"/>
        </w:rPr>
        <w:t>Entrega inicial de Bienes de Consumo.</w:t>
      </w:r>
    </w:p>
    <w:p w14:paraId="6F818717" w14:textId="77777777" w:rsidR="0023081E" w:rsidRPr="00F453F6" w:rsidRDefault="0023081E" w:rsidP="00A91C00">
      <w:pPr>
        <w:pStyle w:val="Prrafodelista"/>
        <w:numPr>
          <w:ilvl w:val="0"/>
          <w:numId w:val="1"/>
        </w:numPr>
        <w:suppressAutoHyphens/>
        <w:spacing w:after="0" w:line="240" w:lineRule="auto"/>
        <w:ind w:right="-1"/>
        <w:jc w:val="both"/>
        <w:rPr>
          <w:rFonts w:ascii="Montserrat" w:hAnsi="Montserrat"/>
          <w:sz w:val="20"/>
          <w:szCs w:val="20"/>
          <w:lang w:val="es-ES"/>
        </w:rPr>
      </w:pPr>
      <w:r w:rsidRPr="00F453F6">
        <w:rPr>
          <w:rFonts w:ascii="Montserrat" w:hAnsi="Montserrat"/>
          <w:sz w:val="20"/>
          <w:szCs w:val="20"/>
          <w:lang w:val="es-ES"/>
        </w:rPr>
        <w:t>Entrega de documentación requerida para los Laboratorios Alternos y Laboratorios de Referencia.</w:t>
      </w:r>
    </w:p>
    <w:p w14:paraId="57286F9F" w14:textId="77777777" w:rsidR="0023081E" w:rsidRPr="00F453F6" w:rsidRDefault="0023081E" w:rsidP="00A91C00">
      <w:pPr>
        <w:pStyle w:val="Prrafodelista"/>
        <w:numPr>
          <w:ilvl w:val="0"/>
          <w:numId w:val="1"/>
        </w:numPr>
        <w:suppressAutoHyphens/>
        <w:spacing w:after="0" w:line="240" w:lineRule="auto"/>
        <w:ind w:right="-1"/>
        <w:jc w:val="both"/>
        <w:rPr>
          <w:rFonts w:ascii="Montserrat" w:hAnsi="Montserrat"/>
          <w:sz w:val="20"/>
          <w:szCs w:val="20"/>
          <w:lang w:val="es-ES"/>
        </w:rPr>
      </w:pPr>
      <w:r w:rsidRPr="00F453F6">
        <w:rPr>
          <w:rFonts w:ascii="Montserrat" w:hAnsi="Montserrat"/>
          <w:sz w:val="20"/>
          <w:szCs w:val="20"/>
          <w:lang w:val="es-ES"/>
        </w:rPr>
        <w:t>Proporcionar a la CPIM accesos mediante visitas y/o software para la consulta y exportación de la base de datos homologadas de las partidas adjudicadas.</w:t>
      </w:r>
    </w:p>
    <w:p w14:paraId="454F00C0" w14:textId="77777777" w:rsidR="0023081E" w:rsidRPr="00F453F6" w:rsidRDefault="0023081E" w:rsidP="00A91C00">
      <w:pPr>
        <w:pStyle w:val="Prrafodelista"/>
        <w:numPr>
          <w:ilvl w:val="0"/>
          <w:numId w:val="1"/>
        </w:numPr>
        <w:suppressAutoHyphens/>
        <w:spacing w:after="0" w:line="240" w:lineRule="auto"/>
        <w:ind w:right="-1"/>
        <w:jc w:val="both"/>
        <w:rPr>
          <w:rFonts w:ascii="Montserrat" w:hAnsi="Montserrat"/>
          <w:sz w:val="20"/>
          <w:szCs w:val="20"/>
          <w:lang w:val="es-ES"/>
        </w:rPr>
      </w:pPr>
      <w:r w:rsidRPr="00F453F6">
        <w:rPr>
          <w:rFonts w:ascii="Montserrat" w:hAnsi="Montserrat"/>
          <w:sz w:val="20"/>
          <w:szCs w:val="20"/>
        </w:rPr>
        <w:lastRenderedPageBreak/>
        <w:t>Procedimiento para el registro del Equipo del SMI de ELC, módulo unidades y módulo proveedores del Sistema Para el Registro de Equipos (SIPRE).</w:t>
      </w:r>
    </w:p>
    <w:p w14:paraId="02DCA55D" w14:textId="77777777" w:rsidR="0023081E" w:rsidRPr="00F453F6" w:rsidRDefault="0023081E" w:rsidP="00EA5B38">
      <w:pPr>
        <w:pStyle w:val="Prrafodelista"/>
        <w:suppressAutoHyphens/>
        <w:spacing w:after="0" w:line="240" w:lineRule="auto"/>
        <w:ind w:right="-1"/>
        <w:jc w:val="both"/>
        <w:rPr>
          <w:rFonts w:ascii="Montserrat" w:hAnsi="Montserrat"/>
          <w:sz w:val="20"/>
          <w:szCs w:val="20"/>
          <w:lang w:val="es-ES"/>
        </w:rPr>
      </w:pPr>
    </w:p>
    <w:p w14:paraId="65C08B91" w14:textId="0AA6E147" w:rsidR="0023081E" w:rsidRPr="00F453F6" w:rsidRDefault="0023081E" w:rsidP="00EA5B38">
      <w:pPr>
        <w:suppressAutoHyphens/>
        <w:spacing w:line="240" w:lineRule="auto"/>
        <w:ind w:right="-1"/>
        <w:jc w:val="both"/>
        <w:rPr>
          <w:rFonts w:ascii="Montserrat" w:hAnsi="Montserrat"/>
          <w:sz w:val="20"/>
          <w:szCs w:val="20"/>
          <w:lang w:val="es-ES"/>
        </w:rPr>
      </w:pPr>
      <w:r w:rsidRPr="00F453F6">
        <w:rPr>
          <w:rFonts w:ascii="Montserrat" w:hAnsi="Montserrat"/>
          <w:sz w:val="20"/>
          <w:szCs w:val="20"/>
          <w:lang w:val="es-ES"/>
        </w:rPr>
        <w:t xml:space="preserve">Las actividades por parte del </w:t>
      </w:r>
      <w:r w:rsidR="00306B5E">
        <w:rPr>
          <w:rFonts w:ascii="Montserrat" w:hAnsi="Montserrat"/>
          <w:sz w:val="20"/>
          <w:szCs w:val="20"/>
          <w:lang w:val="es-ES"/>
        </w:rPr>
        <w:t>Licitante Adjudicado</w:t>
      </w:r>
      <w:r w:rsidRPr="00F453F6">
        <w:rPr>
          <w:rFonts w:ascii="Montserrat" w:hAnsi="Montserrat"/>
          <w:sz w:val="20"/>
          <w:szCs w:val="20"/>
          <w:lang w:val="es-ES"/>
        </w:rPr>
        <w:t xml:space="preserve"> para el SEGUIMIENTO del SMI de ELC, son las siguientes:</w:t>
      </w:r>
    </w:p>
    <w:p w14:paraId="5C93882A" w14:textId="77777777" w:rsidR="0023081E" w:rsidRPr="00F453F6" w:rsidRDefault="0023081E" w:rsidP="00A91C00">
      <w:pPr>
        <w:pStyle w:val="Prrafodelista"/>
        <w:numPr>
          <w:ilvl w:val="0"/>
          <w:numId w:val="2"/>
        </w:numPr>
        <w:suppressAutoHyphens/>
        <w:spacing w:after="0" w:line="240" w:lineRule="auto"/>
        <w:ind w:right="-1"/>
        <w:jc w:val="both"/>
        <w:rPr>
          <w:rFonts w:ascii="Montserrat" w:hAnsi="Montserrat"/>
          <w:sz w:val="20"/>
          <w:szCs w:val="20"/>
          <w:lang w:val="es-ES"/>
        </w:rPr>
      </w:pPr>
      <w:r w:rsidRPr="00F453F6">
        <w:rPr>
          <w:rFonts w:ascii="Montserrat" w:hAnsi="Montserrat"/>
          <w:sz w:val="20"/>
          <w:szCs w:val="20"/>
          <w:lang w:val="es-ES"/>
        </w:rPr>
        <w:t>Entrega subsecuente de Bienes de Consumo.</w:t>
      </w:r>
    </w:p>
    <w:p w14:paraId="22DB99B0" w14:textId="77777777" w:rsidR="0023081E" w:rsidRPr="00F453F6" w:rsidRDefault="0023081E" w:rsidP="00A91C00">
      <w:pPr>
        <w:pStyle w:val="Prrafodelista"/>
        <w:numPr>
          <w:ilvl w:val="0"/>
          <w:numId w:val="2"/>
        </w:numPr>
        <w:suppressAutoHyphens/>
        <w:spacing w:after="0" w:line="240" w:lineRule="auto"/>
        <w:ind w:right="-1"/>
        <w:jc w:val="both"/>
        <w:rPr>
          <w:rFonts w:ascii="Montserrat" w:hAnsi="Montserrat"/>
          <w:sz w:val="20"/>
          <w:szCs w:val="20"/>
          <w:lang w:val="es-ES"/>
        </w:rPr>
      </w:pPr>
      <w:r w:rsidRPr="00F453F6">
        <w:rPr>
          <w:rFonts w:ascii="Montserrat" w:hAnsi="Montserrat"/>
          <w:sz w:val="20"/>
          <w:szCs w:val="20"/>
          <w:lang w:val="es-ES"/>
        </w:rPr>
        <w:t>Mantenimiento preventivo y correctivo.</w:t>
      </w:r>
    </w:p>
    <w:p w14:paraId="5DA3B407" w14:textId="77777777" w:rsidR="0023081E" w:rsidRPr="00F453F6" w:rsidRDefault="0023081E" w:rsidP="00A91C00">
      <w:pPr>
        <w:pStyle w:val="Prrafodelista"/>
        <w:numPr>
          <w:ilvl w:val="0"/>
          <w:numId w:val="2"/>
        </w:numPr>
        <w:suppressAutoHyphens/>
        <w:spacing w:after="0" w:line="240" w:lineRule="auto"/>
        <w:ind w:right="-1"/>
        <w:jc w:val="both"/>
        <w:rPr>
          <w:rFonts w:ascii="Montserrat" w:hAnsi="Montserrat"/>
          <w:sz w:val="20"/>
          <w:szCs w:val="20"/>
          <w:lang w:val="es-ES"/>
        </w:rPr>
      </w:pPr>
      <w:r w:rsidRPr="00F453F6">
        <w:rPr>
          <w:rFonts w:ascii="Montserrat" w:hAnsi="Montserrat"/>
          <w:sz w:val="20"/>
          <w:szCs w:val="20"/>
          <w:lang w:val="es-ES"/>
        </w:rPr>
        <w:t>Traslado de muestras a otros laboratorios.</w:t>
      </w:r>
    </w:p>
    <w:p w14:paraId="6C3E4822" w14:textId="77777777" w:rsidR="0023081E" w:rsidRPr="00F453F6" w:rsidRDefault="0023081E" w:rsidP="00A91C00">
      <w:pPr>
        <w:pStyle w:val="Prrafodelista"/>
        <w:numPr>
          <w:ilvl w:val="0"/>
          <w:numId w:val="2"/>
        </w:numPr>
        <w:suppressAutoHyphens/>
        <w:spacing w:after="0" w:line="240" w:lineRule="auto"/>
        <w:ind w:right="-1"/>
        <w:jc w:val="both"/>
        <w:rPr>
          <w:rFonts w:ascii="Montserrat" w:hAnsi="Montserrat"/>
          <w:sz w:val="20"/>
          <w:szCs w:val="20"/>
          <w:lang w:val="es-ES"/>
        </w:rPr>
      </w:pPr>
      <w:r w:rsidRPr="00F453F6">
        <w:rPr>
          <w:rFonts w:ascii="Montserrat" w:hAnsi="Montserrat"/>
          <w:sz w:val="20"/>
          <w:szCs w:val="20"/>
          <w:lang w:val="es-ES"/>
        </w:rPr>
        <w:t>Capacitación continua.</w:t>
      </w:r>
    </w:p>
    <w:p w14:paraId="2C622728" w14:textId="77777777" w:rsidR="0023081E" w:rsidRPr="00F453F6" w:rsidRDefault="0023081E" w:rsidP="00A91C00">
      <w:pPr>
        <w:pStyle w:val="Prrafodelista"/>
        <w:numPr>
          <w:ilvl w:val="0"/>
          <w:numId w:val="2"/>
        </w:numPr>
        <w:suppressAutoHyphens/>
        <w:spacing w:after="0" w:line="240" w:lineRule="auto"/>
        <w:ind w:right="-1"/>
        <w:jc w:val="both"/>
        <w:rPr>
          <w:rFonts w:ascii="Montserrat" w:hAnsi="Montserrat"/>
          <w:sz w:val="20"/>
          <w:szCs w:val="20"/>
          <w:lang w:val="es-ES"/>
        </w:rPr>
      </w:pPr>
      <w:r w:rsidRPr="00F453F6">
        <w:rPr>
          <w:rFonts w:ascii="Montserrat" w:hAnsi="Montserrat"/>
          <w:sz w:val="20"/>
          <w:szCs w:val="20"/>
          <w:lang w:val="es-ES"/>
        </w:rPr>
        <w:t>Control de Calidad Externo (entrega de resultados de evaluación) y análisis.</w:t>
      </w:r>
    </w:p>
    <w:p w14:paraId="4C84E519" w14:textId="77777777" w:rsidR="0023081E" w:rsidRPr="00F453F6" w:rsidRDefault="0023081E" w:rsidP="00A91C00">
      <w:pPr>
        <w:pStyle w:val="Prrafodelista"/>
        <w:numPr>
          <w:ilvl w:val="0"/>
          <w:numId w:val="2"/>
        </w:numPr>
        <w:suppressAutoHyphens/>
        <w:spacing w:after="0" w:line="240" w:lineRule="auto"/>
        <w:ind w:right="-1"/>
        <w:jc w:val="both"/>
        <w:rPr>
          <w:rFonts w:ascii="Montserrat" w:hAnsi="Montserrat"/>
          <w:sz w:val="20"/>
          <w:szCs w:val="20"/>
          <w:lang w:val="es-ES"/>
        </w:rPr>
      </w:pPr>
      <w:r w:rsidRPr="00F453F6">
        <w:rPr>
          <w:rFonts w:ascii="Montserrat" w:hAnsi="Montserrat"/>
          <w:sz w:val="20"/>
          <w:szCs w:val="20"/>
          <w:lang w:val="es-ES"/>
        </w:rPr>
        <w:t>Visitas de monitoreo.</w:t>
      </w:r>
    </w:p>
    <w:p w14:paraId="2155D96F" w14:textId="77777777" w:rsidR="0023081E" w:rsidRPr="00F453F6" w:rsidRDefault="0023081E" w:rsidP="00A91C00">
      <w:pPr>
        <w:pStyle w:val="Prrafodelista"/>
        <w:numPr>
          <w:ilvl w:val="0"/>
          <w:numId w:val="2"/>
        </w:numPr>
        <w:suppressAutoHyphens/>
        <w:spacing w:after="0" w:line="240" w:lineRule="auto"/>
        <w:ind w:right="-1"/>
        <w:jc w:val="both"/>
        <w:rPr>
          <w:rFonts w:ascii="Montserrat" w:hAnsi="Montserrat"/>
          <w:sz w:val="20"/>
          <w:szCs w:val="20"/>
          <w:lang w:val="es-ES"/>
        </w:rPr>
      </w:pPr>
      <w:r w:rsidRPr="00F453F6">
        <w:rPr>
          <w:rFonts w:ascii="Montserrat" w:hAnsi="Montserrat"/>
          <w:sz w:val="20"/>
          <w:szCs w:val="20"/>
          <w:lang w:val="es-ES"/>
        </w:rPr>
        <w:t>Asistencia Técnica.</w:t>
      </w:r>
    </w:p>
    <w:p w14:paraId="758339A2" w14:textId="77777777" w:rsidR="0023081E" w:rsidRPr="00F453F6" w:rsidRDefault="0023081E" w:rsidP="00A91C00">
      <w:pPr>
        <w:pStyle w:val="Prrafodelista"/>
        <w:numPr>
          <w:ilvl w:val="0"/>
          <w:numId w:val="2"/>
        </w:numPr>
        <w:suppressAutoHyphens/>
        <w:spacing w:after="0" w:line="240" w:lineRule="auto"/>
        <w:ind w:right="-1"/>
        <w:jc w:val="both"/>
        <w:rPr>
          <w:rFonts w:ascii="Montserrat" w:hAnsi="Montserrat"/>
          <w:sz w:val="20"/>
          <w:szCs w:val="20"/>
          <w:lang w:val="es-ES"/>
        </w:rPr>
      </w:pPr>
      <w:r w:rsidRPr="00F453F6">
        <w:rPr>
          <w:rFonts w:ascii="Montserrat" w:hAnsi="Montserrat"/>
          <w:sz w:val="20"/>
          <w:szCs w:val="20"/>
          <w:lang w:val="es-ES"/>
        </w:rPr>
        <w:t>Resguardos trimestrales del Sistema de Información.</w:t>
      </w:r>
    </w:p>
    <w:p w14:paraId="50296A7A" w14:textId="77777777" w:rsidR="00C304E0" w:rsidRDefault="00C304E0" w:rsidP="00EA5B38">
      <w:pPr>
        <w:suppressAutoHyphens/>
        <w:spacing w:line="240" w:lineRule="auto"/>
        <w:ind w:right="-1"/>
        <w:jc w:val="both"/>
        <w:rPr>
          <w:rFonts w:ascii="Montserrat" w:hAnsi="Montserrat"/>
          <w:sz w:val="20"/>
          <w:szCs w:val="20"/>
          <w:lang w:val="es-ES"/>
        </w:rPr>
      </w:pPr>
    </w:p>
    <w:p w14:paraId="2AD3672F" w14:textId="0CF5E39B" w:rsidR="0023081E" w:rsidRPr="00F453F6" w:rsidRDefault="0023081E" w:rsidP="00EA5B38">
      <w:pPr>
        <w:suppressAutoHyphens/>
        <w:spacing w:line="240" w:lineRule="auto"/>
        <w:ind w:right="-1"/>
        <w:jc w:val="both"/>
        <w:rPr>
          <w:rFonts w:ascii="Montserrat" w:hAnsi="Montserrat"/>
          <w:sz w:val="20"/>
          <w:szCs w:val="20"/>
          <w:lang w:val="es-ES"/>
        </w:rPr>
      </w:pPr>
      <w:r w:rsidRPr="00F453F6">
        <w:rPr>
          <w:rFonts w:ascii="Montserrat" w:hAnsi="Montserrat"/>
          <w:sz w:val="20"/>
          <w:szCs w:val="20"/>
          <w:lang w:val="es-ES"/>
        </w:rPr>
        <w:t>Las actividades por parte del Instituto para el CONTROL del SMI de ELC, son las siguientes:</w:t>
      </w:r>
    </w:p>
    <w:p w14:paraId="6F294E1F" w14:textId="77777777" w:rsidR="0023081E" w:rsidRPr="00F453F6" w:rsidRDefault="0023081E" w:rsidP="00A91C00">
      <w:pPr>
        <w:pStyle w:val="Prrafodelista"/>
        <w:numPr>
          <w:ilvl w:val="0"/>
          <w:numId w:val="4"/>
        </w:numPr>
        <w:suppressAutoHyphens/>
        <w:spacing w:after="0" w:line="240" w:lineRule="auto"/>
        <w:ind w:right="-1"/>
        <w:jc w:val="both"/>
        <w:rPr>
          <w:rFonts w:ascii="Montserrat" w:hAnsi="Montserrat"/>
          <w:sz w:val="20"/>
          <w:szCs w:val="20"/>
          <w:lang w:val="es-ES"/>
        </w:rPr>
      </w:pPr>
      <w:r w:rsidRPr="00F453F6">
        <w:rPr>
          <w:rFonts w:ascii="Montserrat" w:hAnsi="Montserrat"/>
          <w:sz w:val="20"/>
          <w:szCs w:val="20"/>
          <w:lang w:val="es-ES"/>
        </w:rPr>
        <w:t>Conciliar y validar los estudios efectivos realizados.</w:t>
      </w:r>
    </w:p>
    <w:p w14:paraId="1EA6E044" w14:textId="77777777" w:rsidR="0023081E" w:rsidRPr="00F453F6" w:rsidRDefault="0023081E" w:rsidP="00A91C00">
      <w:pPr>
        <w:pStyle w:val="Prrafodelista"/>
        <w:numPr>
          <w:ilvl w:val="0"/>
          <w:numId w:val="4"/>
        </w:numPr>
        <w:suppressAutoHyphens/>
        <w:spacing w:after="0" w:line="240" w:lineRule="auto"/>
        <w:ind w:right="-1"/>
        <w:jc w:val="both"/>
        <w:rPr>
          <w:rFonts w:ascii="Montserrat" w:hAnsi="Montserrat"/>
          <w:sz w:val="20"/>
          <w:szCs w:val="20"/>
          <w:lang w:val="es-ES"/>
        </w:rPr>
      </w:pPr>
      <w:r w:rsidRPr="00F453F6">
        <w:rPr>
          <w:rFonts w:ascii="Montserrat" w:hAnsi="Montserrat"/>
          <w:sz w:val="20"/>
          <w:szCs w:val="20"/>
          <w:lang w:val="es-ES"/>
        </w:rPr>
        <w:t>Reportar productividad mensual.</w:t>
      </w:r>
    </w:p>
    <w:p w14:paraId="02F664DA" w14:textId="77777777" w:rsidR="0023081E" w:rsidRPr="00F453F6" w:rsidRDefault="0023081E" w:rsidP="00A91C00">
      <w:pPr>
        <w:pStyle w:val="Prrafodelista"/>
        <w:numPr>
          <w:ilvl w:val="0"/>
          <w:numId w:val="4"/>
        </w:numPr>
        <w:suppressAutoHyphens/>
        <w:spacing w:after="0" w:line="240" w:lineRule="auto"/>
        <w:ind w:right="-1"/>
        <w:jc w:val="both"/>
        <w:rPr>
          <w:rFonts w:ascii="Montserrat" w:hAnsi="Montserrat"/>
          <w:sz w:val="20"/>
          <w:szCs w:val="20"/>
          <w:lang w:val="es-ES"/>
        </w:rPr>
      </w:pPr>
      <w:r w:rsidRPr="00F453F6">
        <w:rPr>
          <w:rFonts w:ascii="Montserrat" w:hAnsi="Montserrat"/>
          <w:sz w:val="20"/>
          <w:szCs w:val="20"/>
          <w:lang w:val="es-ES"/>
        </w:rPr>
        <w:t>Analizar y reportar resultados del Control de Calidad Externo.</w:t>
      </w:r>
    </w:p>
    <w:p w14:paraId="4187B1FF" w14:textId="77777777" w:rsidR="0023081E" w:rsidRPr="00F453F6" w:rsidRDefault="0023081E" w:rsidP="00A91C00">
      <w:pPr>
        <w:pStyle w:val="Prrafodelista"/>
        <w:numPr>
          <w:ilvl w:val="0"/>
          <w:numId w:val="4"/>
        </w:numPr>
        <w:suppressAutoHyphens/>
        <w:spacing w:after="0" w:line="240" w:lineRule="auto"/>
        <w:ind w:right="-1"/>
        <w:jc w:val="both"/>
        <w:rPr>
          <w:rFonts w:ascii="Montserrat" w:hAnsi="Montserrat"/>
          <w:sz w:val="20"/>
          <w:szCs w:val="20"/>
          <w:lang w:val="es-ES"/>
        </w:rPr>
      </w:pPr>
      <w:r w:rsidRPr="00F453F6">
        <w:rPr>
          <w:rFonts w:ascii="Montserrat" w:hAnsi="Montserrat"/>
          <w:sz w:val="20"/>
          <w:szCs w:val="20"/>
          <w:lang w:val="es-ES"/>
        </w:rPr>
        <w:t>Pago del Servicio Médico Integral.</w:t>
      </w:r>
    </w:p>
    <w:p w14:paraId="0DC46353" w14:textId="59C4CB0E" w:rsidR="0023081E" w:rsidRPr="00F453F6" w:rsidRDefault="0023081E" w:rsidP="00A91C00">
      <w:pPr>
        <w:pStyle w:val="Prrafodelista"/>
        <w:numPr>
          <w:ilvl w:val="0"/>
          <w:numId w:val="4"/>
        </w:numPr>
        <w:suppressAutoHyphens/>
        <w:spacing w:after="0" w:line="240" w:lineRule="auto"/>
        <w:ind w:right="-1"/>
        <w:jc w:val="both"/>
        <w:rPr>
          <w:rFonts w:ascii="Montserrat" w:hAnsi="Montserrat"/>
          <w:sz w:val="20"/>
          <w:szCs w:val="20"/>
          <w:lang w:val="es-ES"/>
        </w:rPr>
      </w:pPr>
      <w:r w:rsidRPr="00F453F6">
        <w:rPr>
          <w:rFonts w:ascii="Montserrat" w:hAnsi="Montserrat"/>
          <w:sz w:val="20"/>
          <w:szCs w:val="20"/>
          <w:lang w:val="es-ES"/>
        </w:rPr>
        <w:t xml:space="preserve">Reportar incidencias al </w:t>
      </w:r>
      <w:r w:rsidR="00306B5E">
        <w:rPr>
          <w:rFonts w:ascii="Montserrat" w:hAnsi="Montserrat"/>
          <w:sz w:val="20"/>
          <w:szCs w:val="20"/>
          <w:lang w:val="es-ES"/>
        </w:rPr>
        <w:t>Licitante Adjudicado</w:t>
      </w:r>
      <w:r w:rsidRPr="00F453F6">
        <w:rPr>
          <w:rFonts w:ascii="Montserrat" w:hAnsi="Montserrat"/>
          <w:sz w:val="20"/>
          <w:szCs w:val="20"/>
          <w:lang w:val="es-ES"/>
        </w:rPr>
        <w:t xml:space="preserve"> en caso de incumplimientos.</w:t>
      </w:r>
    </w:p>
    <w:p w14:paraId="42232FE8" w14:textId="77777777" w:rsidR="0023081E" w:rsidRPr="00F453F6" w:rsidRDefault="0023081E" w:rsidP="00A91C00">
      <w:pPr>
        <w:pStyle w:val="Prrafodelista"/>
        <w:numPr>
          <w:ilvl w:val="0"/>
          <w:numId w:val="4"/>
        </w:numPr>
        <w:suppressAutoHyphens/>
        <w:spacing w:after="0" w:line="240" w:lineRule="auto"/>
        <w:ind w:right="-1"/>
        <w:jc w:val="both"/>
        <w:rPr>
          <w:rFonts w:ascii="Montserrat" w:hAnsi="Montserrat"/>
          <w:sz w:val="20"/>
          <w:szCs w:val="20"/>
          <w:lang w:val="es-ES"/>
        </w:rPr>
      </w:pPr>
      <w:r w:rsidRPr="00F453F6">
        <w:rPr>
          <w:rFonts w:ascii="Montserrat" w:hAnsi="Montserrat"/>
          <w:sz w:val="20"/>
          <w:szCs w:val="20"/>
          <w:lang w:val="es-ES"/>
        </w:rPr>
        <w:t>Aplicar penas convencionales y deductivas en caso de incumplimiento.</w:t>
      </w:r>
    </w:p>
    <w:p w14:paraId="5AF1BF6E" w14:textId="77777777" w:rsidR="0023081E" w:rsidRPr="00F453F6" w:rsidRDefault="0023081E" w:rsidP="00EA5B38">
      <w:pPr>
        <w:suppressAutoHyphens/>
        <w:spacing w:line="240" w:lineRule="auto"/>
        <w:ind w:right="-1"/>
        <w:jc w:val="both"/>
        <w:rPr>
          <w:rFonts w:ascii="Montserrat" w:hAnsi="Montserrat"/>
          <w:sz w:val="20"/>
          <w:szCs w:val="20"/>
          <w:lang w:val="es-ES"/>
        </w:rPr>
      </w:pPr>
    </w:p>
    <w:p w14:paraId="0749CB3C" w14:textId="77777777" w:rsidR="0023081E" w:rsidRPr="00F453F6" w:rsidRDefault="0023081E" w:rsidP="00EA5B38">
      <w:pPr>
        <w:suppressAutoHyphens/>
        <w:spacing w:line="240" w:lineRule="auto"/>
        <w:ind w:right="-1"/>
        <w:jc w:val="both"/>
        <w:rPr>
          <w:rFonts w:ascii="Montserrat" w:hAnsi="Montserrat"/>
          <w:sz w:val="20"/>
          <w:szCs w:val="20"/>
          <w:lang w:val="es-ES"/>
        </w:rPr>
      </w:pPr>
      <w:r w:rsidRPr="00F453F6">
        <w:rPr>
          <w:rFonts w:ascii="Montserrat" w:hAnsi="Montserrat"/>
          <w:sz w:val="20"/>
          <w:szCs w:val="20"/>
          <w:lang w:val="es-ES"/>
        </w:rPr>
        <w:t>En las siguientes tablas se detalla cada una de las fases con sus respectivas actividades.</w:t>
      </w:r>
    </w:p>
    <w:p w14:paraId="55C2BFEF" w14:textId="77777777" w:rsidR="0023081E" w:rsidRPr="00F453F6" w:rsidRDefault="0023081E" w:rsidP="00EA5B38">
      <w:pPr>
        <w:suppressAutoHyphens/>
        <w:spacing w:line="240" w:lineRule="auto"/>
        <w:ind w:right="-1"/>
        <w:rPr>
          <w:rFonts w:ascii="Montserrat" w:hAnsi="Montserrat"/>
          <w:sz w:val="20"/>
          <w:szCs w:val="20"/>
          <w:lang w:val="es-ES"/>
        </w:rPr>
      </w:pPr>
    </w:p>
    <w:p w14:paraId="2B4A117C" w14:textId="6383383B" w:rsidR="002C2BB3" w:rsidRDefault="002C2BB3" w:rsidP="00EA5B38">
      <w:pPr>
        <w:suppressAutoHyphens/>
        <w:spacing w:line="240" w:lineRule="auto"/>
        <w:ind w:right="-1"/>
        <w:rPr>
          <w:rFonts w:ascii="Montserrat" w:hAnsi="Montserrat"/>
          <w:sz w:val="20"/>
          <w:szCs w:val="20"/>
          <w:lang w:val="es-ES"/>
        </w:rPr>
      </w:pPr>
    </w:p>
    <w:p w14:paraId="3EDC62A1" w14:textId="77777777" w:rsidR="00CE5EAB" w:rsidRDefault="00CE5EAB" w:rsidP="00EA5B38">
      <w:pPr>
        <w:suppressAutoHyphens/>
        <w:spacing w:line="240" w:lineRule="auto"/>
        <w:ind w:right="-1"/>
        <w:rPr>
          <w:rFonts w:ascii="Montserrat" w:hAnsi="Montserrat"/>
          <w:sz w:val="20"/>
          <w:szCs w:val="20"/>
          <w:lang w:val="es-ES"/>
        </w:rPr>
      </w:pPr>
    </w:p>
    <w:p w14:paraId="768E18A2" w14:textId="77777777" w:rsidR="00CE5EAB" w:rsidRPr="00F453F6" w:rsidRDefault="00CE5EAB" w:rsidP="00CE5EAB">
      <w:pPr>
        <w:suppressAutoHyphens/>
        <w:spacing w:line="240" w:lineRule="auto"/>
        <w:ind w:right="-1"/>
        <w:jc w:val="center"/>
        <w:rPr>
          <w:rFonts w:ascii="Montserrat" w:hAnsi="Montserrat"/>
          <w:b/>
          <w:sz w:val="20"/>
          <w:szCs w:val="20"/>
          <w:lang w:val="es-ES"/>
        </w:rPr>
      </w:pPr>
      <w:r w:rsidRPr="00F453F6">
        <w:rPr>
          <w:rFonts w:ascii="Montserrat" w:hAnsi="Montserrat"/>
          <w:b/>
          <w:sz w:val="20"/>
          <w:szCs w:val="20"/>
          <w:lang w:val="es-ES"/>
        </w:rPr>
        <w:t>Actividades para la IMPLEMENTACIÓN</w:t>
      </w:r>
    </w:p>
    <w:tbl>
      <w:tblPr>
        <w:tblStyle w:val="Tablaconcuadrcula"/>
        <w:tblW w:w="0" w:type="auto"/>
        <w:tblLook w:val="04A0" w:firstRow="1" w:lastRow="0" w:firstColumn="1" w:lastColumn="0" w:noHBand="0" w:noVBand="1"/>
      </w:tblPr>
      <w:tblGrid>
        <w:gridCol w:w="1936"/>
        <w:gridCol w:w="5438"/>
        <w:gridCol w:w="2588"/>
      </w:tblGrid>
      <w:tr w:rsidR="002C2BB3" w:rsidRPr="00CE5EAB" w14:paraId="4BA72C12" w14:textId="77777777" w:rsidTr="00CE5EAB">
        <w:trPr>
          <w:cantSplit/>
          <w:tblHeader/>
        </w:trPr>
        <w:tc>
          <w:tcPr>
            <w:tcW w:w="1936" w:type="dxa"/>
            <w:shd w:val="clear" w:color="auto" w:fill="D9D9D9" w:themeFill="background1" w:themeFillShade="D9"/>
            <w:vAlign w:val="center"/>
          </w:tcPr>
          <w:p w14:paraId="63D198E2" w14:textId="46D21DAC" w:rsidR="002C2BB3" w:rsidRPr="00CE5EAB" w:rsidRDefault="002C2BB3" w:rsidP="0079546F">
            <w:pPr>
              <w:spacing w:after="0" w:line="240" w:lineRule="auto"/>
              <w:jc w:val="center"/>
              <w:rPr>
                <w:rFonts w:ascii="Montserrat" w:hAnsi="Montserrat"/>
                <w:b/>
                <w:bCs/>
                <w:sz w:val="18"/>
                <w:szCs w:val="18"/>
                <w:lang w:val="es-ES"/>
              </w:rPr>
            </w:pPr>
            <w:r w:rsidRPr="00CE5EAB">
              <w:rPr>
                <w:rFonts w:ascii="Montserrat" w:hAnsi="Montserrat"/>
                <w:b/>
                <w:bCs/>
                <w:sz w:val="18"/>
                <w:szCs w:val="18"/>
                <w:lang w:val="es-ES"/>
              </w:rPr>
              <w:lastRenderedPageBreak/>
              <w:t>Responsable(s)</w:t>
            </w:r>
          </w:p>
        </w:tc>
        <w:tc>
          <w:tcPr>
            <w:tcW w:w="5438" w:type="dxa"/>
            <w:shd w:val="clear" w:color="auto" w:fill="D9D9D9" w:themeFill="background1" w:themeFillShade="D9"/>
            <w:vAlign w:val="center"/>
          </w:tcPr>
          <w:p w14:paraId="7AE30332" w14:textId="7F111472" w:rsidR="002C2BB3" w:rsidRPr="00CE5EAB" w:rsidRDefault="002C2BB3" w:rsidP="002C2BB3">
            <w:pPr>
              <w:spacing w:after="0" w:line="240" w:lineRule="auto"/>
              <w:jc w:val="center"/>
              <w:rPr>
                <w:rFonts w:ascii="Montserrat" w:hAnsi="Montserrat"/>
                <w:b/>
                <w:bCs/>
                <w:sz w:val="18"/>
                <w:szCs w:val="18"/>
                <w:lang w:val="es-ES"/>
              </w:rPr>
            </w:pPr>
            <w:r w:rsidRPr="00CE5EAB">
              <w:rPr>
                <w:rFonts w:ascii="Montserrat" w:hAnsi="Montserrat"/>
                <w:b/>
                <w:bCs/>
                <w:sz w:val="18"/>
                <w:szCs w:val="18"/>
                <w:lang w:val="es-ES"/>
              </w:rPr>
              <w:t>Actividad(es)</w:t>
            </w:r>
          </w:p>
        </w:tc>
        <w:tc>
          <w:tcPr>
            <w:tcW w:w="2588" w:type="dxa"/>
            <w:shd w:val="clear" w:color="auto" w:fill="D9D9D9" w:themeFill="background1" w:themeFillShade="D9"/>
            <w:vAlign w:val="center"/>
          </w:tcPr>
          <w:p w14:paraId="71FE80FC" w14:textId="434CF51A" w:rsidR="002C2BB3" w:rsidRPr="00CE5EAB" w:rsidRDefault="002C2BB3" w:rsidP="0079546F">
            <w:pPr>
              <w:spacing w:after="0" w:line="240" w:lineRule="auto"/>
              <w:jc w:val="center"/>
              <w:rPr>
                <w:rFonts w:ascii="Montserrat" w:hAnsi="Montserrat"/>
                <w:b/>
                <w:bCs/>
                <w:sz w:val="18"/>
                <w:szCs w:val="18"/>
                <w:lang w:val="es-ES"/>
              </w:rPr>
            </w:pPr>
            <w:r w:rsidRPr="00CE5EAB">
              <w:rPr>
                <w:rFonts w:ascii="Montserrat" w:hAnsi="Montserrat"/>
                <w:b/>
                <w:bCs/>
                <w:sz w:val="18"/>
                <w:szCs w:val="18"/>
                <w:lang w:val="es-ES"/>
              </w:rPr>
              <w:t>Documentos Involucrados</w:t>
            </w:r>
          </w:p>
        </w:tc>
      </w:tr>
      <w:tr w:rsidR="002C2BB3" w:rsidRPr="00CE5EAB" w14:paraId="5CE7560C" w14:textId="77777777" w:rsidTr="00CE5EAB">
        <w:trPr>
          <w:cantSplit/>
        </w:trPr>
        <w:tc>
          <w:tcPr>
            <w:tcW w:w="1936" w:type="dxa"/>
            <w:vAlign w:val="center"/>
          </w:tcPr>
          <w:p w14:paraId="25F27A6C" w14:textId="77777777" w:rsidR="002C2BB3" w:rsidRPr="00CE5EAB" w:rsidRDefault="002C2BB3" w:rsidP="0079546F">
            <w:pPr>
              <w:spacing w:line="240" w:lineRule="auto"/>
              <w:jc w:val="center"/>
              <w:rPr>
                <w:rFonts w:ascii="Montserrat" w:eastAsia="Times New Roman" w:hAnsi="Montserrat" w:cs="Calibri"/>
                <w:b/>
                <w:bCs/>
                <w:color w:val="56242A"/>
                <w:sz w:val="18"/>
                <w:szCs w:val="18"/>
                <w:lang w:eastAsia="es-MX"/>
              </w:rPr>
            </w:pPr>
            <w:r w:rsidRPr="00CE5EAB">
              <w:rPr>
                <w:rFonts w:ascii="Montserrat" w:eastAsia="Times New Roman" w:hAnsi="Montserrat" w:cs="Calibri"/>
                <w:b/>
                <w:bCs/>
                <w:color w:val="56242A"/>
                <w:sz w:val="18"/>
                <w:szCs w:val="18"/>
                <w:lang w:eastAsia="es-MX"/>
              </w:rPr>
              <w:t>Autoridades de los OOAD y UMAE</w:t>
            </w:r>
          </w:p>
          <w:p w14:paraId="624F4890" w14:textId="77777777" w:rsidR="002C2BB3" w:rsidRPr="00CE5EAB" w:rsidRDefault="002C2BB3" w:rsidP="0079546F">
            <w:pPr>
              <w:spacing w:line="240" w:lineRule="auto"/>
              <w:jc w:val="center"/>
              <w:rPr>
                <w:rFonts w:ascii="Montserrat" w:eastAsia="Times New Roman" w:hAnsi="Montserrat" w:cs="Calibri"/>
                <w:color w:val="000000"/>
                <w:sz w:val="18"/>
                <w:szCs w:val="18"/>
                <w:lang w:eastAsia="es-MX"/>
              </w:rPr>
            </w:pPr>
          </w:p>
          <w:p w14:paraId="169FB985" w14:textId="77777777" w:rsidR="002C2BB3" w:rsidRPr="00CE5EAB" w:rsidRDefault="002C2BB3" w:rsidP="0079546F">
            <w:pPr>
              <w:spacing w:line="240" w:lineRule="auto"/>
              <w:jc w:val="center"/>
              <w:rPr>
                <w:rFonts w:ascii="Montserrat" w:eastAsia="Times New Roman" w:hAnsi="Montserrat" w:cs="Calibri"/>
                <w:b/>
                <w:bCs/>
                <w:color w:val="266659"/>
                <w:sz w:val="18"/>
                <w:szCs w:val="18"/>
                <w:lang w:eastAsia="es-MX"/>
              </w:rPr>
            </w:pPr>
            <w:r w:rsidRPr="00CE5EAB">
              <w:rPr>
                <w:rFonts w:ascii="Montserrat" w:eastAsia="Times New Roman" w:hAnsi="Montserrat" w:cs="Calibri"/>
                <w:b/>
                <w:bCs/>
                <w:color w:val="266659"/>
                <w:sz w:val="18"/>
                <w:szCs w:val="18"/>
                <w:lang w:eastAsia="es-MX"/>
              </w:rPr>
              <w:t>Administrador del Contrato</w:t>
            </w:r>
          </w:p>
          <w:p w14:paraId="089CEACD" w14:textId="77777777" w:rsidR="002C2BB3" w:rsidRPr="00CE5EAB" w:rsidRDefault="002C2BB3" w:rsidP="0079546F">
            <w:pPr>
              <w:spacing w:line="240" w:lineRule="auto"/>
              <w:jc w:val="center"/>
              <w:rPr>
                <w:rFonts w:ascii="Montserrat" w:eastAsia="Times New Roman" w:hAnsi="Montserrat" w:cs="Calibri"/>
                <w:color w:val="000000"/>
                <w:sz w:val="18"/>
                <w:szCs w:val="18"/>
                <w:lang w:eastAsia="es-MX"/>
              </w:rPr>
            </w:pPr>
          </w:p>
          <w:p w14:paraId="06E878E4" w14:textId="77777777" w:rsidR="002C2BB3" w:rsidRPr="00CE5EAB" w:rsidRDefault="002C2BB3" w:rsidP="0079546F">
            <w:pPr>
              <w:spacing w:line="240" w:lineRule="auto"/>
              <w:jc w:val="center"/>
              <w:rPr>
                <w:rFonts w:ascii="Montserrat" w:eastAsia="Times New Roman" w:hAnsi="Montserrat" w:cs="Calibri"/>
                <w:b/>
                <w:bCs/>
                <w:color w:val="621132"/>
                <w:sz w:val="18"/>
                <w:szCs w:val="18"/>
                <w:lang w:eastAsia="es-MX"/>
              </w:rPr>
            </w:pPr>
            <w:r w:rsidRPr="00CE5EAB">
              <w:rPr>
                <w:rFonts w:ascii="Montserrat" w:eastAsia="Times New Roman" w:hAnsi="Montserrat" w:cs="Calibri"/>
                <w:b/>
                <w:bCs/>
                <w:color w:val="621132"/>
                <w:sz w:val="18"/>
                <w:szCs w:val="18"/>
                <w:lang w:eastAsia="es-MX"/>
              </w:rPr>
              <w:t>Auxiliares del Administrador del Contrato</w:t>
            </w:r>
          </w:p>
          <w:p w14:paraId="1F728212" w14:textId="77777777" w:rsidR="002C2BB3" w:rsidRPr="00CE5EAB" w:rsidRDefault="002C2BB3" w:rsidP="0079546F">
            <w:pPr>
              <w:spacing w:line="240" w:lineRule="auto"/>
              <w:jc w:val="center"/>
              <w:rPr>
                <w:rFonts w:ascii="Montserrat" w:eastAsia="Times New Roman" w:hAnsi="Montserrat" w:cs="Calibri"/>
                <w:color w:val="000000"/>
                <w:sz w:val="18"/>
                <w:szCs w:val="18"/>
                <w:lang w:eastAsia="es-MX"/>
              </w:rPr>
            </w:pPr>
          </w:p>
          <w:p w14:paraId="6752975D" w14:textId="06F4ABB5" w:rsidR="002C2BB3" w:rsidRPr="00CE5EAB" w:rsidRDefault="002C2BB3" w:rsidP="0079546F">
            <w:pPr>
              <w:spacing w:after="0" w:line="240" w:lineRule="auto"/>
              <w:jc w:val="center"/>
              <w:rPr>
                <w:rFonts w:ascii="Montserrat" w:hAnsi="Montserrat"/>
                <w:sz w:val="18"/>
                <w:szCs w:val="18"/>
                <w:lang w:val="es-ES"/>
              </w:rPr>
            </w:pPr>
            <w:r w:rsidRPr="00CE5EAB">
              <w:rPr>
                <w:rFonts w:ascii="Montserrat" w:eastAsia="Times New Roman" w:hAnsi="Montserrat" w:cs="Calibri"/>
                <w:b/>
                <w:bCs/>
                <w:color w:val="9D2449"/>
                <w:sz w:val="18"/>
                <w:szCs w:val="18"/>
                <w:lang w:eastAsia="es-MX"/>
              </w:rPr>
              <w:t>Jefa(e) o Encargada(o) del Laboratorio Clínico</w:t>
            </w:r>
          </w:p>
        </w:tc>
        <w:tc>
          <w:tcPr>
            <w:tcW w:w="5438" w:type="dxa"/>
          </w:tcPr>
          <w:p w14:paraId="14C29D59" w14:textId="77777777" w:rsidR="002C2BB3" w:rsidRPr="00CE5EAB" w:rsidRDefault="002C2BB3" w:rsidP="002C2BB3">
            <w:pPr>
              <w:tabs>
                <w:tab w:val="left" w:pos="-284"/>
                <w:tab w:val="left" w:pos="360"/>
                <w:tab w:val="left" w:pos="9498"/>
              </w:tabs>
              <w:suppressAutoHyphens/>
              <w:spacing w:line="240" w:lineRule="auto"/>
              <w:ind w:right="57"/>
              <w:rPr>
                <w:rFonts w:ascii="Montserrat" w:eastAsia="Times New Roman" w:hAnsi="Montserrat" w:cs="Calibri"/>
                <w:color w:val="000000"/>
                <w:sz w:val="18"/>
                <w:szCs w:val="18"/>
                <w:lang w:eastAsia="es-MX"/>
              </w:rPr>
            </w:pPr>
            <w:r w:rsidRPr="00CE5EAB">
              <w:rPr>
                <w:rFonts w:ascii="Montserrat" w:eastAsia="Times New Roman" w:hAnsi="Montserrat" w:cs="Calibri"/>
                <w:b/>
                <w:color w:val="000000"/>
                <w:sz w:val="18"/>
                <w:szCs w:val="18"/>
                <w:lang w:eastAsia="es-MX"/>
              </w:rPr>
              <w:t>Consultar información relativa al SMI a contratar</w:t>
            </w:r>
          </w:p>
          <w:p w14:paraId="091B0F5D" w14:textId="77777777" w:rsidR="002C2BB3" w:rsidRPr="00CE5EAB" w:rsidRDefault="002C2BB3" w:rsidP="002C2BB3">
            <w:pPr>
              <w:tabs>
                <w:tab w:val="left" w:pos="-284"/>
                <w:tab w:val="left" w:pos="360"/>
                <w:tab w:val="left" w:pos="9498"/>
              </w:tabs>
              <w:suppressAutoHyphens/>
              <w:spacing w:line="240" w:lineRule="auto"/>
              <w:ind w:right="57"/>
              <w:jc w:val="both"/>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Es necesario conocer y revisar lo que el Instituto licitó y adjudicó para cada OOAD/UMAE (partida 1 a la 59).</w:t>
            </w:r>
          </w:p>
          <w:p w14:paraId="6E2926D1" w14:textId="77777777" w:rsidR="002C2BB3" w:rsidRPr="00CE5EAB" w:rsidRDefault="002C2BB3" w:rsidP="002C2BB3">
            <w:pPr>
              <w:tabs>
                <w:tab w:val="left" w:pos="-284"/>
                <w:tab w:val="left" w:pos="360"/>
                <w:tab w:val="left" w:pos="9498"/>
              </w:tabs>
              <w:suppressAutoHyphens/>
              <w:spacing w:line="240" w:lineRule="auto"/>
              <w:ind w:right="57"/>
              <w:jc w:val="both"/>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 xml:space="preserve">Por tal motivo es indispensable consultar: </w:t>
            </w:r>
          </w:p>
          <w:p w14:paraId="3BC31D6E" w14:textId="77777777" w:rsidR="002C2BB3" w:rsidRPr="00CE5EAB" w:rsidRDefault="002C2BB3" w:rsidP="002C2BB3">
            <w:pPr>
              <w:tabs>
                <w:tab w:val="left" w:pos="-284"/>
                <w:tab w:val="left" w:pos="360"/>
                <w:tab w:val="left" w:pos="9498"/>
              </w:tabs>
              <w:suppressAutoHyphens/>
              <w:spacing w:line="240" w:lineRule="auto"/>
              <w:ind w:right="57"/>
              <w:jc w:val="both"/>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 Acta de Fallo de la Licitación No. LA-050GYR988-T7-2023.</w:t>
            </w:r>
          </w:p>
          <w:p w14:paraId="474CE864" w14:textId="77777777" w:rsidR="002C2BB3" w:rsidRPr="00CE5EAB" w:rsidRDefault="002C2BB3" w:rsidP="002C2BB3">
            <w:pPr>
              <w:tabs>
                <w:tab w:val="left" w:pos="-284"/>
                <w:tab w:val="left" w:pos="360"/>
                <w:tab w:val="left" w:pos="9498"/>
              </w:tabs>
              <w:suppressAutoHyphens/>
              <w:spacing w:line="240" w:lineRule="auto"/>
              <w:ind w:right="57"/>
              <w:jc w:val="both"/>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 xml:space="preserve">- El requerimiento de estudios Anexo T1, y el equipamiento médico asignado Anexo T3 para cada Unidad Médica de los OOAD y UMAE. </w:t>
            </w:r>
          </w:p>
          <w:p w14:paraId="6C7C1F97" w14:textId="77777777" w:rsidR="002C2BB3" w:rsidRPr="00CE5EAB" w:rsidRDefault="002C2BB3" w:rsidP="002C2BB3">
            <w:pPr>
              <w:tabs>
                <w:tab w:val="left" w:pos="-284"/>
                <w:tab w:val="left" w:pos="360"/>
                <w:tab w:val="left" w:pos="9498"/>
              </w:tabs>
              <w:suppressAutoHyphens/>
              <w:spacing w:line="240" w:lineRule="auto"/>
              <w:ind w:right="57"/>
              <w:jc w:val="both"/>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 Especificaciones mínimas de los equipos de cómputo Anexo TI.2.</w:t>
            </w:r>
          </w:p>
          <w:p w14:paraId="70D4C6D5" w14:textId="77777777" w:rsidR="002C2BB3" w:rsidRPr="00CE5EAB" w:rsidRDefault="002C2BB3" w:rsidP="002C2BB3">
            <w:pPr>
              <w:tabs>
                <w:tab w:val="left" w:pos="-284"/>
                <w:tab w:val="left" w:pos="360"/>
                <w:tab w:val="left" w:pos="9498"/>
              </w:tabs>
              <w:suppressAutoHyphens/>
              <w:spacing w:line="240" w:lineRule="auto"/>
              <w:ind w:right="57"/>
              <w:jc w:val="both"/>
              <w:rPr>
                <w:rFonts w:ascii="Montserrat" w:eastAsia="Times New Roman" w:hAnsi="Montserrat" w:cs="Calibri"/>
                <w:b/>
                <w:color w:val="000000"/>
                <w:sz w:val="18"/>
                <w:szCs w:val="18"/>
                <w:lang w:eastAsia="es-MX"/>
              </w:rPr>
            </w:pPr>
            <w:r w:rsidRPr="00CE5EAB">
              <w:rPr>
                <w:rFonts w:ascii="Montserrat" w:eastAsia="Times New Roman" w:hAnsi="Montserrat" w:cs="Calibri"/>
                <w:b/>
                <w:color w:val="000000"/>
                <w:sz w:val="18"/>
                <w:szCs w:val="18"/>
                <w:lang w:eastAsia="es-MX"/>
              </w:rPr>
              <w:t>El Licitante Adjudicado deberá:</w:t>
            </w:r>
          </w:p>
          <w:p w14:paraId="2DDCD7A2" w14:textId="77777777" w:rsidR="002C2BB3" w:rsidRPr="00CE5EAB" w:rsidRDefault="002C2BB3" w:rsidP="002C2BB3">
            <w:pPr>
              <w:tabs>
                <w:tab w:val="left" w:pos="-284"/>
                <w:tab w:val="left" w:pos="360"/>
                <w:tab w:val="left" w:pos="9498"/>
              </w:tabs>
              <w:suppressAutoHyphens/>
              <w:spacing w:line="240" w:lineRule="auto"/>
              <w:ind w:right="57"/>
              <w:jc w:val="both"/>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 Instalar equipos nuevos y con una fecha de fabricación no mayor a 6 años (2018, 2019, 2020, 2021, 2022, 2023).</w:t>
            </w:r>
          </w:p>
          <w:p w14:paraId="0C493E3E" w14:textId="77777777" w:rsidR="002C2BB3" w:rsidRPr="00CE5EAB" w:rsidRDefault="002C2BB3" w:rsidP="002C2BB3">
            <w:pPr>
              <w:tabs>
                <w:tab w:val="left" w:pos="-284"/>
                <w:tab w:val="left" w:pos="360"/>
                <w:tab w:val="left" w:pos="9498"/>
              </w:tabs>
              <w:suppressAutoHyphens/>
              <w:spacing w:line="240" w:lineRule="auto"/>
              <w:ind w:right="57"/>
              <w:jc w:val="both"/>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 Instalar equipos médicos que hayan sido aprobados durante la evaluación técnico-médica o sean ofertados o propuestos como mejora tecnológica, para lo cual notificará al Administrador del Contrato y este a su vez solicitará autorización mediante oficio a la CTSMI.</w:t>
            </w:r>
          </w:p>
          <w:p w14:paraId="6685A90B" w14:textId="6DCF03BA" w:rsidR="002C2BB3" w:rsidRPr="00CE5EAB" w:rsidRDefault="002C2BB3" w:rsidP="002C2BB3">
            <w:pPr>
              <w:spacing w:after="0" w:line="240" w:lineRule="auto"/>
              <w:rPr>
                <w:rFonts w:ascii="Montserrat" w:eastAsia="Times New Roman" w:hAnsi="Montserrat" w:cs="Calibri"/>
                <w:color w:val="000000"/>
                <w:sz w:val="18"/>
                <w:szCs w:val="18"/>
                <w:lang w:eastAsia="es-MX"/>
              </w:rPr>
            </w:pPr>
            <w:r w:rsidRPr="00CE5EAB">
              <w:rPr>
                <w:rFonts w:ascii="Montserrat" w:eastAsia="Times New Roman" w:hAnsi="Montserrat" w:cs="Calibri"/>
                <w:i/>
                <w:color w:val="000000"/>
                <w:sz w:val="18"/>
                <w:szCs w:val="18"/>
                <w:lang w:eastAsia="es-MX"/>
              </w:rPr>
              <w:t xml:space="preserve">- </w:t>
            </w:r>
            <w:r w:rsidRPr="00CE5EAB">
              <w:rPr>
                <w:rFonts w:ascii="Montserrat" w:eastAsia="Times New Roman" w:hAnsi="Montserrat" w:cs="Calibri"/>
                <w:color w:val="000000"/>
                <w:sz w:val="18"/>
                <w:szCs w:val="18"/>
                <w:lang w:eastAsia="es-MX"/>
              </w:rPr>
              <w:t>Instalar o configurar el sistema de información para laboratorio, de los que fueron aprobados en la evaluación técnico – informática.</w:t>
            </w:r>
          </w:p>
        </w:tc>
        <w:tc>
          <w:tcPr>
            <w:tcW w:w="2588" w:type="dxa"/>
            <w:vAlign w:val="center"/>
          </w:tcPr>
          <w:p w14:paraId="65F7CD94" w14:textId="77777777" w:rsidR="002C2BB3" w:rsidRPr="00CE5EAB" w:rsidRDefault="002C2BB3" w:rsidP="0079546F">
            <w:pPr>
              <w:spacing w:line="240" w:lineRule="auto"/>
              <w:jc w:val="center"/>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Acta de Fallo</w:t>
            </w:r>
          </w:p>
          <w:p w14:paraId="6E969D13" w14:textId="77777777" w:rsidR="002C2BB3" w:rsidRPr="00CE5EAB" w:rsidRDefault="002C2BB3" w:rsidP="0079546F">
            <w:pPr>
              <w:spacing w:line="240" w:lineRule="auto"/>
              <w:jc w:val="center"/>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Anexo Técnico</w:t>
            </w:r>
          </w:p>
          <w:p w14:paraId="2314DAD7" w14:textId="77777777" w:rsidR="002C2BB3" w:rsidRPr="00CE5EAB" w:rsidRDefault="002C2BB3" w:rsidP="0079546F">
            <w:pPr>
              <w:spacing w:line="240" w:lineRule="auto"/>
              <w:jc w:val="center"/>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Términos y Condiciones</w:t>
            </w:r>
          </w:p>
          <w:p w14:paraId="721C242C" w14:textId="77777777" w:rsidR="002C2BB3" w:rsidRPr="00CE5EAB" w:rsidRDefault="002C2BB3" w:rsidP="0079546F">
            <w:pPr>
              <w:spacing w:line="240" w:lineRule="auto"/>
              <w:jc w:val="center"/>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Junta de Aclaraciones</w:t>
            </w:r>
          </w:p>
          <w:p w14:paraId="0DCF4A6C" w14:textId="6D78553C" w:rsidR="00306998" w:rsidRPr="00CE5EAB" w:rsidRDefault="002C2BB3" w:rsidP="00306998">
            <w:pPr>
              <w:pStyle w:val="Sinespaciado"/>
              <w:jc w:val="center"/>
              <w:rPr>
                <w:rFonts w:ascii="Montserrat" w:hAnsi="Montserrat"/>
                <w:sz w:val="18"/>
                <w:szCs w:val="18"/>
              </w:rPr>
            </w:pPr>
            <w:r w:rsidRPr="00CE5EAB">
              <w:rPr>
                <w:rFonts w:ascii="Montserrat" w:hAnsi="Montserrat"/>
                <w:sz w:val="18"/>
                <w:szCs w:val="18"/>
              </w:rPr>
              <w:t>Anexo T1</w:t>
            </w:r>
          </w:p>
          <w:p w14:paraId="3CA4A36C" w14:textId="6D87CCF8" w:rsidR="002C2BB3" w:rsidRPr="00CE5EAB" w:rsidRDefault="002C2BB3" w:rsidP="00306998">
            <w:pPr>
              <w:pStyle w:val="Sinespaciado"/>
              <w:jc w:val="center"/>
              <w:rPr>
                <w:rFonts w:ascii="Montserrat" w:hAnsi="Montserrat"/>
                <w:sz w:val="18"/>
                <w:szCs w:val="18"/>
              </w:rPr>
            </w:pPr>
            <w:r w:rsidRPr="00CE5EAB">
              <w:rPr>
                <w:rFonts w:ascii="Montserrat" w:hAnsi="Montserrat"/>
                <w:sz w:val="18"/>
                <w:szCs w:val="18"/>
              </w:rPr>
              <w:t>Requerimiento del SMI de ELC</w:t>
            </w:r>
          </w:p>
          <w:p w14:paraId="66428B10" w14:textId="77777777" w:rsidR="00306998" w:rsidRPr="00CE5EAB" w:rsidRDefault="00306998" w:rsidP="00306998">
            <w:pPr>
              <w:pStyle w:val="Sinespaciado"/>
              <w:jc w:val="center"/>
              <w:rPr>
                <w:rFonts w:ascii="Montserrat" w:hAnsi="Montserrat"/>
                <w:sz w:val="18"/>
                <w:szCs w:val="18"/>
              </w:rPr>
            </w:pPr>
          </w:p>
          <w:p w14:paraId="131E2E65" w14:textId="77777777" w:rsidR="002C2BB3" w:rsidRPr="00CE5EAB" w:rsidRDefault="002C2BB3" w:rsidP="0079546F">
            <w:pPr>
              <w:pStyle w:val="Sinespaciado"/>
              <w:jc w:val="center"/>
              <w:rPr>
                <w:rFonts w:ascii="Montserrat" w:hAnsi="Montserrat"/>
                <w:sz w:val="18"/>
                <w:szCs w:val="18"/>
              </w:rPr>
            </w:pPr>
            <w:r w:rsidRPr="00CE5EAB">
              <w:rPr>
                <w:rFonts w:ascii="Montserrat" w:hAnsi="Montserrat"/>
                <w:sz w:val="18"/>
                <w:szCs w:val="18"/>
              </w:rPr>
              <w:t>Anexo T1.1</w:t>
            </w:r>
          </w:p>
          <w:p w14:paraId="07E68919" w14:textId="77777777" w:rsidR="002C2BB3" w:rsidRPr="00CE5EAB" w:rsidRDefault="002C2BB3" w:rsidP="0079546F">
            <w:pPr>
              <w:pStyle w:val="Sinespaciado"/>
              <w:jc w:val="center"/>
              <w:rPr>
                <w:rFonts w:ascii="Montserrat" w:hAnsi="Montserrat"/>
                <w:sz w:val="18"/>
                <w:szCs w:val="18"/>
              </w:rPr>
            </w:pPr>
            <w:r w:rsidRPr="00CE5EAB">
              <w:rPr>
                <w:rFonts w:ascii="Montserrat" w:hAnsi="Montserrat"/>
                <w:sz w:val="18"/>
                <w:szCs w:val="18"/>
              </w:rPr>
              <w:t>Catálogo del SMI de ELC</w:t>
            </w:r>
          </w:p>
          <w:p w14:paraId="32264499" w14:textId="77777777" w:rsidR="002C2BB3" w:rsidRPr="00CE5EAB" w:rsidRDefault="002C2BB3" w:rsidP="0079546F">
            <w:pPr>
              <w:spacing w:line="240" w:lineRule="auto"/>
              <w:jc w:val="center"/>
              <w:rPr>
                <w:rFonts w:ascii="Montserrat" w:hAnsi="Montserrat" w:cs="Arial"/>
                <w:sz w:val="18"/>
                <w:szCs w:val="18"/>
              </w:rPr>
            </w:pPr>
          </w:p>
          <w:p w14:paraId="54535A46" w14:textId="77777777" w:rsidR="00306998" w:rsidRPr="00CE5EAB" w:rsidRDefault="002C2BB3" w:rsidP="00306998">
            <w:pPr>
              <w:pStyle w:val="Sinespaciado"/>
              <w:jc w:val="center"/>
              <w:rPr>
                <w:rFonts w:ascii="Montserrat" w:hAnsi="Montserrat"/>
                <w:sz w:val="18"/>
                <w:szCs w:val="18"/>
              </w:rPr>
            </w:pPr>
            <w:r w:rsidRPr="00CE5EAB">
              <w:rPr>
                <w:rFonts w:ascii="Montserrat" w:hAnsi="Montserrat"/>
                <w:sz w:val="18"/>
                <w:szCs w:val="18"/>
              </w:rPr>
              <w:t>Anexo T3</w:t>
            </w:r>
          </w:p>
          <w:p w14:paraId="0122641F" w14:textId="6FBF3217" w:rsidR="002C2BB3" w:rsidRPr="00CE5EAB" w:rsidRDefault="002C2BB3" w:rsidP="00306998">
            <w:pPr>
              <w:pStyle w:val="Sinespaciado"/>
              <w:jc w:val="center"/>
              <w:rPr>
                <w:rFonts w:ascii="Montserrat" w:hAnsi="Montserrat"/>
                <w:sz w:val="18"/>
                <w:szCs w:val="18"/>
              </w:rPr>
            </w:pPr>
            <w:r w:rsidRPr="00CE5EAB">
              <w:rPr>
                <w:rFonts w:ascii="Montserrat" w:hAnsi="Montserrat"/>
                <w:sz w:val="18"/>
                <w:szCs w:val="18"/>
              </w:rPr>
              <w:t>Equipamiento del SMI de ELC</w:t>
            </w:r>
          </w:p>
          <w:p w14:paraId="146907C4" w14:textId="77777777" w:rsidR="00306998" w:rsidRPr="00CE5EAB" w:rsidRDefault="00306998" w:rsidP="00306998">
            <w:pPr>
              <w:pStyle w:val="Sinespaciado"/>
              <w:jc w:val="center"/>
              <w:rPr>
                <w:rFonts w:ascii="Montserrat" w:hAnsi="Montserrat"/>
                <w:sz w:val="18"/>
                <w:szCs w:val="18"/>
              </w:rPr>
            </w:pPr>
          </w:p>
          <w:p w14:paraId="30B2F82B" w14:textId="1F67B821" w:rsidR="002C2BB3" w:rsidRPr="00CE5EAB" w:rsidRDefault="002C2BB3" w:rsidP="0079546F">
            <w:pPr>
              <w:spacing w:after="0" w:line="240" w:lineRule="auto"/>
              <w:jc w:val="center"/>
              <w:rPr>
                <w:rFonts w:ascii="Montserrat" w:hAnsi="Montserrat"/>
                <w:sz w:val="18"/>
                <w:szCs w:val="18"/>
                <w:lang w:val="es-ES"/>
              </w:rPr>
            </w:pPr>
            <w:r w:rsidRPr="00CE5EAB">
              <w:rPr>
                <w:rFonts w:ascii="Montserrat" w:hAnsi="Montserrat" w:cs="Arial"/>
                <w:sz w:val="18"/>
                <w:szCs w:val="18"/>
              </w:rPr>
              <w:t>Anexo TI.2 Especificaciones Mínimas de los Equipos de Cómputo</w:t>
            </w:r>
          </w:p>
        </w:tc>
      </w:tr>
      <w:tr w:rsidR="002C2BB3" w:rsidRPr="00CE5EAB" w14:paraId="298A64FC" w14:textId="77777777" w:rsidTr="00CE5EAB">
        <w:trPr>
          <w:cantSplit/>
        </w:trPr>
        <w:tc>
          <w:tcPr>
            <w:tcW w:w="1936" w:type="dxa"/>
            <w:vAlign w:val="center"/>
          </w:tcPr>
          <w:p w14:paraId="31DCEEB1" w14:textId="7A381D4A" w:rsidR="002C2BB3" w:rsidRPr="00CE5EAB" w:rsidRDefault="0079546F" w:rsidP="0079546F">
            <w:pPr>
              <w:spacing w:after="0" w:line="240" w:lineRule="auto"/>
              <w:jc w:val="center"/>
              <w:rPr>
                <w:rFonts w:ascii="Montserrat" w:hAnsi="Montserrat"/>
                <w:sz w:val="18"/>
                <w:szCs w:val="18"/>
                <w:lang w:val="es-ES"/>
              </w:rPr>
            </w:pPr>
            <w:r w:rsidRPr="00CE5EAB">
              <w:rPr>
                <w:rFonts w:ascii="Montserrat" w:eastAsia="Times New Roman" w:hAnsi="Montserrat" w:cs="Calibri"/>
                <w:b/>
                <w:bCs/>
                <w:sz w:val="18"/>
                <w:szCs w:val="18"/>
                <w:lang w:eastAsia="es-MX"/>
              </w:rPr>
              <w:t>Licitante Adjudicado</w:t>
            </w:r>
          </w:p>
        </w:tc>
        <w:tc>
          <w:tcPr>
            <w:tcW w:w="5438" w:type="dxa"/>
          </w:tcPr>
          <w:p w14:paraId="739200D6" w14:textId="77777777" w:rsidR="0079546F" w:rsidRPr="00CE5EAB" w:rsidRDefault="0079546F" w:rsidP="0079546F">
            <w:pPr>
              <w:spacing w:after="0" w:line="240" w:lineRule="auto"/>
              <w:jc w:val="both"/>
              <w:rPr>
                <w:rFonts w:ascii="Montserrat" w:hAnsi="Montserrat"/>
                <w:b/>
                <w:bCs/>
                <w:sz w:val="18"/>
                <w:szCs w:val="18"/>
                <w:lang w:val="es-ES"/>
              </w:rPr>
            </w:pPr>
            <w:r w:rsidRPr="00CE5EAB">
              <w:rPr>
                <w:rFonts w:ascii="Montserrat" w:hAnsi="Montserrat"/>
                <w:b/>
                <w:bCs/>
                <w:sz w:val="18"/>
                <w:szCs w:val="18"/>
                <w:lang w:val="es-ES"/>
              </w:rPr>
              <w:t>Designación de enlace</w:t>
            </w:r>
          </w:p>
          <w:p w14:paraId="43371624" w14:textId="77777777" w:rsidR="0079546F" w:rsidRPr="00CE5EAB" w:rsidRDefault="0079546F" w:rsidP="0079546F">
            <w:pPr>
              <w:spacing w:after="0" w:line="240" w:lineRule="auto"/>
              <w:jc w:val="both"/>
              <w:rPr>
                <w:rFonts w:ascii="Montserrat" w:hAnsi="Montserrat"/>
                <w:sz w:val="18"/>
                <w:szCs w:val="18"/>
                <w:lang w:val="es-ES"/>
              </w:rPr>
            </w:pPr>
            <w:r w:rsidRPr="00CE5EAB">
              <w:rPr>
                <w:rFonts w:ascii="Montserrat" w:hAnsi="Montserrat"/>
                <w:sz w:val="18"/>
                <w:szCs w:val="18"/>
                <w:lang w:val="es-ES"/>
              </w:rPr>
              <w:t xml:space="preserve">El Licitante Adjudicado deberá notificar al Administrador del Contrato, Auxiliares del Administrador del Contrato y al Jefa(e) o Encargada(o) del Laboratorio Clínico, quien será el personal designado como enlace en cada partida adjudicada o en cada Unidad Médica. </w:t>
            </w:r>
          </w:p>
          <w:p w14:paraId="4D987957" w14:textId="77777777" w:rsidR="0079546F" w:rsidRPr="00CE5EAB" w:rsidRDefault="0079546F" w:rsidP="0079546F">
            <w:pPr>
              <w:spacing w:after="0" w:line="240" w:lineRule="auto"/>
              <w:jc w:val="both"/>
              <w:rPr>
                <w:rFonts w:ascii="Montserrat" w:hAnsi="Montserrat"/>
                <w:sz w:val="18"/>
                <w:szCs w:val="18"/>
                <w:lang w:val="es-ES"/>
              </w:rPr>
            </w:pPr>
          </w:p>
          <w:p w14:paraId="03BDB819" w14:textId="33593B6B" w:rsidR="002C2BB3" w:rsidRPr="00CE5EAB" w:rsidRDefault="0079546F" w:rsidP="0079546F">
            <w:pPr>
              <w:spacing w:after="0" w:line="240" w:lineRule="auto"/>
              <w:jc w:val="both"/>
              <w:rPr>
                <w:rFonts w:ascii="Montserrat" w:hAnsi="Montserrat"/>
                <w:sz w:val="18"/>
                <w:szCs w:val="18"/>
                <w:lang w:val="es-ES"/>
              </w:rPr>
            </w:pPr>
            <w:r w:rsidRPr="00CE5EAB">
              <w:rPr>
                <w:rFonts w:ascii="Montserrat" w:hAnsi="Montserrat"/>
                <w:sz w:val="18"/>
                <w:szCs w:val="18"/>
                <w:lang w:val="es-ES"/>
              </w:rPr>
              <w:t>El enlace designado es el responsable de coordinar y validar que todas las actividades de la implementación del SMI de ELC se realicen en tiempo y forma para que el servicio se preste a entera satisfacción del Instituto, a más tardar el día 91 natural siguiente a la fecha de emisión y notificación del fallo, así como durante la vigencia del contrato, del oportuno suministro de los bienes de consumo, mantenimientos preventivos y correctivos, y demás acciones que conlleva el servicio adjudicado.</w:t>
            </w:r>
          </w:p>
        </w:tc>
        <w:tc>
          <w:tcPr>
            <w:tcW w:w="2588" w:type="dxa"/>
            <w:vAlign w:val="center"/>
          </w:tcPr>
          <w:p w14:paraId="204C489D" w14:textId="7C53685F" w:rsidR="002C2BB3" w:rsidRPr="00CE5EAB" w:rsidRDefault="0079546F" w:rsidP="0079546F">
            <w:pPr>
              <w:spacing w:after="0" w:line="240" w:lineRule="auto"/>
              <w:jc w:val="center"/>
              <w:rPr>
                <w:rFonts w:ascii="Montserrat" w:hAnsi="Montserrat"/>
                <w:sz w:val="18"/>
                <w:szCs w:val="18"/>
                <w:lang w:val="es-ES"/>
              </w:rPr>
            </w:pPr>
            <w:r w:rsidRPr="00CE5EAB">
              <w:rPr>
                <w:rFonts w:ascii="Montserrat" w:hAnsi="Montserrat"/>
                <w:sz w:val="18"/>
                <w:szCs w:val="18"/>
                <w:lang w:val="es-ES"/>
              </w:rPr>
              <w:t>Designación de Enlace</w:t>
            </w:r>
          </w:p>
        </w:tc>
      </w:tr>
      <w:tr w:rsidR="0058510C" w:rsidRPr="00CE5EAB" w14:paraId="7416CEB4" w14:textId="77777777" w:rsidTr="00CE5EAB">
        <w:trPr>
          <w:cantSplit/>
        </w:trPr>
        <w:tc>
          <w:tcPr>
            <w:tcW w:w="1936" w:type="dxa"/>
            <w:vMerge w:val="restart"/>
            <w:vAlign w:val="center"/>
          </w:tcPr>
          <w:p w14:paraId="02FE1E39" w14:textId="77777777" w:rsidR="0058510C" w:rsidRPr="00CE5EAB" w:rsidRDefault="0058510C" w:rsidP="0079546F">
            <w:pPr>
              <w:spacing w:line="240" w:lineRule="auto"/>
              <w:jc w:val="center"/>
              <w:rPr>
                <w:rFonts w:ascii="Montserrat" w:eastAsia="Times New Roman" w:hAnsi="Montserrat" w:cs="Calibri"/>
                <w:b/>
                <w:bCs/>
                <w:color w:val="000000"/>
                <w:sz w:val="18"/>
                <w:szCs w:val="18"/>
                <w:lang w:eastAsia="es-MX"/>
              </w:rPr>
            </w:pPr>
            <w:r w:rsidRPr="00CE5EAB">
              <w:rPr>
                <w:rFonts w:ascii="Montserrat" w:eastAsia="Times New Roman" w:hAnsi="Montserrat" w:cs="Calibri"/>
                <w:b/>
                <w:bCs/>
                <w:color w:val="000000"/>
                <w:sz w:val="18"/>
                <w:szCs w:val="18"/>
                <w:lang w:eastAsia="es-MX"/>
              </w:rPr>
              <w:lastRenderedPageBreak/>
              <w:t>Licitante Adjudicado</w:t>
            </w:r>
          </w:p>
          <w:p w14:paraId="69DA2FA5" w14:textId="77777777" w:rsidR="0058510C" w:rsidRPr="00CE5EAB" w:rsidRDefault="0058510C" w:rsidP="0079546F">
            <w:pPr>
              <w:spacing w:line="240" w:lineRule="auto"/>
              <w:jc w:val="center"/>
              <w:rPr>
                <w:rFonts w:ascii="Montserrat" w:eastAsia="Times New Roman" w:hAnsi="Montserrat" w:cs="Calibri"/>
                <w:color w:val="000000"/>
                <w:sz w:val="18"/>
                <w:szCs w:val="18"/>
                <w:lang w:eastAsia="es-MX"/>
              </w:rPr>
            </w:pPr>
          </w:p>
          <w:p w14:paraId="7262BCF5" w14:textId="77777777" w:rsidR="0058510C" w:rsidRPr="00CE5EAB" w:rsidRDefault="0058510C" w:rsidP="0079546F">
            <w:pPr>
              <w:spacing w:line="240" w:lineRule="auto"/>
              <w:jc w:val="center"/>
              <w:rPr>
                <w:rFonts w:ascii="Montserrat" w:eastAsia="Times New Roman" w:hAnsi="Montserrat" w:cs="Calibri"/>
                <w:b/>
                <w:bCs/>
                <w:color w:val="266659"/>
                <w:sz w:val="18"/>
                <w:szCs w:val="18"/>
                <w:lang w:eastAsia="es-MX"/>
              </w:rPr>
            </w:pPr>
            <w:r w:rsidRPr="00CE5EAB">
              <w:rPr>
                <w:rFonts w:ascii="Montserrat" w:eastAsia="Times New Roman" w:hAnsi="Montserrat" w:cs="Calibri"/>
                <w:b/>
                <w:bCs/>
                <w:color w:val="266659"/>
                <w:sz w:val="18"/>
                <w:szCs w:val="18"/>
                <w:lang w:eastAsia="es-MX"/>
              </w:rPr>
              <w:t>Administrador del Contrato</w:t>
            </w:r>
          </w:p>
          <w:p w14:paraId="50F8090D" w14:textId="77777777" w:rsidR="0058510C" w:rsidRPr="00CE5EAB" w:rsidRDefault="0058510C" w:rsidP="0079546F">
            <w:pPr>
              <w:spacing w:line="240" w:lineRule="auto"/>
              <w:jc w:val="center"/>
              <w:rPr>
                <w:rFonts w:ascii="Montserrat" w:eastAsia="Times New Roman" w:hAnsi="Montserrat" w:cs="Calibri"/>
                <w:color w:val="000000"/>
                <w:sz w:val="18"/>
                <w:szCs w:val="18"/>
                <w:lang w:eastAsia="es-MX"/>
              </w:rPr>
            </w:pPr>
          </w:p>
          <w:p w14:paraId="56800FEA" w14:textId="77777777" w:rsidR="0058510C" w:rsidRPr="00CE5EAB" w:rsidRDefault="0058510C" w:rsidP="0079546F">
            <w:pPr>
              <w:spacing w:line="240" w:lineRule="auto"/>
              <w:jc w:val="center"/>
              <w:rPr>
                <w:rFonts w:ascii="Montserrat" w:eastAsia="Times New Roman" w:hAnsi="Montserrat" w:cs="Calibri"/>
                <w:b/>
                <w:bCs/>
                <w:color w:val="621132"/>
                <w:sz w:val="18"/>
                <w:szCs w:val="18"/>
                <w:lang w:eastAsia="es-MX"/>
              </w:rPr>
            </w:pPr>
            <w:r w:rsidRPr="00CE5EAB">
              <w:rPr>
                <w:rFonts w:ascii="Montserrat" w:eastAsia="Times New Roman" w:hAnsi="Montserrat" w:cs="Calibri"/>
                <w:b/>
                <w:bCs/>
                <w:color w:val="621132"/>
                <w:sz w:val="18"/>
                <w:szCs w:val="18"/>
                <w:lang w:eastAsia="es-MX"/>
              </w:rPr>
              <w:t>Auxiliares del Administrador del Contrato</w:t>
            </w:r>
          </w:p>
          <w:p w14:paraId="09EF55D5" w14:textId="77777777" w:rsidR="0058510C" w:rsidRPr="00CE5EAB" w:rsidRDefault="0058510C" w:rsidP="0079546F">
            <w:pPr>
              <w:spacing w:line="240" w:lineRule="auto"/>
              <w:jc w:val="center"/>
              <w:rPr>
                <w:rFonts w:ascii="Montserrat" w:eastAsia="Times New Roman" w:hAnsi="Montserrat" w:cs="Calibri"/>
                <w:color w:val="000000"/>
                <w:sz w:val="18"/>
                <w:szCs w:val="18"/>
                <w:lang w:eastAsia="es-MX"/>
              </w:rPr>
            </w:pPr>
          </w:p>
          <w:p w14:paraId="149E9E18" w14:textId="3DBC8D58" w:rsidR="0058510C" w:rsidRPr="00CE5EAB" w:rsidRDefault="0058510C" w:rsidP="0079546F">
            <w:pPr>
              <w:spacing w:after="0" w:line="240" w:lineRule="auto"/>
              <w:jc w:val="center"/>
              <w:rPr>
                <w:rFonts w:ascii="Montserrat" w:eastAsia="Times New Roman" w:hAnsi="Montserrat" w:cs="Calibri"/>
                <w:b/>
                <w:bCs/>
                <w:sz w:val="18"/>
                <w:szCs w:val="18"/>
                <w:lang w:eastAsia="es-MX"/>
              </w:rPr>
            </w:pPr>
            <w:r w:rsidRPr="00CE5EAB">
              <w:rPr>
                <w:rFonts w:ascii="Montserrat" w:eastAsia="Times New Roman" w:hAnsi="Montserrat" w:cs="Calibri"/>
                <w:b/>
                <w:bCs/>
                <w:color w:val="9D2449"/>
                <w:sz w:val="18"/>
                <w:szCs w:val="18"/>
                <w:lang w:eastAsia="es-MX"/>
              </w:rPr>
              <w:t>Jefa(e) o Encargada(o) del Laboratorio Clínico</w:t>
            </w:r>
          </w:p>
        </w:tc>
        <w:tc>
          <w:tcPr>
            <w:tcW w:w="5438" w:type="dxa"/>
          </w:tcPr>
          <w:p w14:paraId="17EEE5A4" w14:textId="77777777" w:rsidR="0058510C" w:rsidRPr="00CE5EAB" w:rsidRDefault="0058510C" w:rsidP="0079546F">
            <w:pPr>
              <w:spacing w:after="0" w:line="240" w:lineRule="auto"/>
              <w:jc w:val="both"/>
              <w:rPr>
                <w:rFonts w:ascii="Montserrat" w:eastAsia="Times New Roman" w:hAnsi="Montserrat" w:cs="Calibri"/>
                <w:b/>
                <w:color w:val="000000"/>
                <w:sz w:val="18"/>
                <w:szCs w:val="18"/>
                <w:lang w:val="es-ES_tradnl" w:eastAsia="es-MX"/>
              </w:rPr>
            </w:pPr>
            <w:r w:rsidRPr="00CE5EAB">
              <w:rPr>
                <w:rFonts w:ascii="Montserrat" w:eastAsia="Times New Roman" w:hAnsi="Montserrat" w:cs="Calibri"/>
                <w:b/>
                <w:color w:val="000000"/>
                <w:sz w:val="18"/>
                <w:szCs w:val="18"/>
                <w:lang w:val="es-ES_tradnl" w:eastAsia="es-MX"/>
              </w:rPr>
              <w:t xml:space="preserve">Proyecto de instalación global de los equipos </w:t>
            </w:r>
          </w:p>
          <w:p w14:paraId="42EC8E75" w14:textId="77777777" w:rsidR="0058510C" w:rsidRPr="00CE5EAB" w:rsidRDefault="0058510C" w:rsidP="0079546F">
            <w:pPr>
              <w:spacing w:after="0" w:line="240" w:lineRule="auto"/>
              <w:jc w:val="both"/>
              <w:rPr>
                <w:rFonts w:ascii="Montserrat" w:eastAsia="Times New Roman" w:hAnsi="Montserrat" w:cs="Calibri"/>
                <w:color w:val="000000"/>
                <w:sz w:val="18"/>
                <w:szCs w:val="18"/>
                <w:lang w:val="es-ES_tradnl" w:eastAsia="es-MX"/>
              </w:rPr>
            </w:pPr>
          </w:p>
          <w:p w14:paraId="0821FC18" w14:textId="77777777" w:rsidR="0058510C" w:rsidRPr="00CE5EAB" w:rsidRDefault="0058510C" w:rsidP="0079546F">
            <w:pPr>
              <w:suppressAutoHyphens/>
              <w:spacing w:after="0" w:line="240" w:lineRule="auto"/>
              <w:ind w:right="-1"/>
              <w:jc w:val="both"/>
              <w:rPr>
                <w:rFonts w:ascii="Montserrat" w:eastAsia="Times New Roman" w:hAnsi="Montserrat" w:cs="Calibri"/>
                <w:color w:val="000000"/>
                <w:sz w:val="18"/>
                <w:szCs w:val="18"/>
                <w:lang w:val="es-ES_tradnl" w:eastAsia="es-MX"/>
              </w:rPr>
            </w:pPr>
            <w:r w:rsidRPr="00CE5EAB">
              <w:rPr>
                <w:rFonts w:ascii="Montserrat" w:eastAsia="Times New Roman" w:hAnsi="Montserrat" w:cs="Calibri"/>
                <w:color w:val="000000"/>
                <w:sz w:val="18"/>
                <w:szCs w:val="18"/>
                <w:lang w:val="es-ES_tradnl" w:eastAsia="es-MX"/>
              </w:rPr>
              <w:t>El Licitante Adjudicado entregará a la Jefa(e) o Encargada(o) del Laboratorio Clínico, el Proyecto de Instalación Global de los Equipos, Anexo T12 y Anexo T13.</w:t>
            </w:r>
          </w:p>
          <w:p w14:paraId="1AD0D32D" w14:textId="77777777" w:rsidR="0058510C" w:rsidRPr="00CE5EAB" w:rsidRDefault="0058510C" w:rsidP="0079546F">
            <w:pPr>
              <w:suppressAutoHyphens/>
              <w:spacing w:after="0" w:line="240" w:lineRule="auto"/>
              <w:ind w:right="-1"/>
              <w:jc w:val="both"/>
              <w:rPr>
                <w:rFonts w:ascii="Montserrat" w:eastAsia="Times New Roman" w:hAnsi="Montserrat" w:cs="Calibri"/>
                <w:color w:val="000000"/>
                <w:sz w:val="18"/>
                <w:szCs w:val="18"/>
                <w:lang w:val="es-ES_tradnl" w:eastAsia="es-MX"/>
              </w:rPr>
            </w:pPr>
          </w:p>
          <w:p w14:paraId="58423080" w14:textId="77777777" w:rsidR="0058510C" w:rsidRPr="00CE5EAB" w:rsidRDefault="0058510C" w:rsidP="0079546F">
            <w:pPr>
              <w:tabs>
                <w:tab w:val="left" w:pos="567"/>
                <w:tab w:val="left" w:pos="1500"/>
                <w:tab w:val="left" w:pos="8787"/>
              </w:tabs>
              <w:spacing w:after="0" w:line="240" w:lineRule="auto"/>
              <w:ind w:right="51"/>
              <w:jc w:val="both"/>
              <w:rPr>
                <w:rFonts w:ascii="Montserrat" w:eastAsia="Times New Roman" w:hAnsi="Montserrat" w:cs="Calibri"/>
                <w:color w:val="000000"/>
                <w:sz w:val="18"/>
                <w:szCs w:val="18"/>
                <w:lang w:val="es-ES_tradnl" w:eastAsia="es-MX"/>
              </w:rPr>
            </w:pPr>
            <w:r w:rsidRPr="00CE5EAB">
              <w:rPr>
                <w:rFonts w:ascii="Montserrat" w:eastAsia="Times New Roman" w:hAnsi="Montserrat" w:cs="Calibri"/>
                <w:color w:val="000000"/>
                <w:sz w:val="18"/>
                <w:szCs w:val="18"/>
                <w:lang w:val="es-ES_tradnl" w:eastAsia="es-MX"/>
              </w:rPr>
              <w:t>El Proyecto de Instalación Global de los Equipos contendrá la propuesta de las adecuaciones necesarias y plazos de ejecución de las actividades de la implementación dentro de los 90 días naturales establecidos para la puesta a punto.</w:t>
            </w:r>
          </w:p>
          <w:p w14:paraId="7E4B7F74" w14:textId="77777777" w:rsidR="0058510C" w:rsidRPr="00CE5EAB" w:rsidRDefault="0058510C" w:rsidP="0079546F">
            <w:pPr>
              <w:tabs>
                <w:tab w:val="left" w:pos="567"/>
                <w:tab w:val="left" w:pos="1500"/>
                <w:tab w:val="left" w:pos="8787"/>
              </w:tabs>
              <w:spacing w:after="0" w:line="240" w:lineRule="auto"/>
              <w:ind w:right="51"/>
              <w:jc w:val="both"/>
              <w:rPr>
                <w:rFonts w:ascii="Montserrat" w:eastAsia="Times New Roman" w:hAnsi="Montserrat" w:cs="Calibri"/>
                <w:color w:val="000000"/>
                <w:sz w:val="18"/>
                <w:szCs w:val="18"/>
                <w:lang w:val="es-ES_tradnl" w:eastAsia="es-MX"/>
              </w:rPr>
            </w:pPr>
          </w:p>
          <w:p w14:paraId="316586FE" w14:textId="77777777" w:rsidR="0058510C" w:rsidRPr="00CE5EAB" w:rsidRDefault="0058510C" w:rsidP="0079546F">
            <w:pPr>
              <w:tabs>
                <w:tab w:val="left" w:pos="567"/>
                <w:tab w:val="left" w:pos="1500"/>
                <w:tab w:val="left" w:pos="8787"/>
              </w:tabs>
              <w:spacing w:line="240" w:lineRule="auto"/>
              <w:ind w:right="51"/>
              <w:jc w:val="both"/>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En caso de que el proveedor saliente sea diferente al Licitante Adjudicado, el Licitante Adjudicado deberá realizar una transición ordenada y sin interrupción del servicio para el Instituto.</w:t>
            </w:r>
          </w:p>
          <w:p w14:paraId="1EF88FDF" w14:textId="77777777" w:rsidR="0058510C" w:rsidRPr="00CE5EAB" w:rsidRDefault="0058510C" w:rsidP="0079546F">
            <w:pPr>
              <w:tabs>
                <w:tab w:val="left" w:pos="567"/>
                <w:tab w:val="left" w:pos="1500"/>
                <w:tab w:val="left" w:pos="8787"/>
              </w:tabs>
              <w:spacing w:line="240" w:lineRule="auto"/>
              <w:ind w:right="51"/>
              <w:jc w:val="both"/>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 xml:space="preserve"> 1.- Para los casos en que el proveedor saliente sea diferente al Licitante Adjudicado: el proveedor saliente, en coordinación con la(el) Jefa(e) o Encargada(o) del Laboratorio Clínico tendrá que retirar los equipos que son de su propiedad, sin dañar las instalaciones del Instituto y asegurando la permanencia de las adecuaciones del área física realizadas durante la vigencia de la prestación del servicio, previo acuerdo con las autoridades de la Unidad Médica correspondiente. </w:t>
            </w:r>
          </w:p>
          <w:p w14:paraId="2423A994" w14:textId="40B4306F" w:rsidR="0058510C" w:rsidRPr="00CE5EAB" w:rsidRDefault="0058510C" w:rsidP="0079546F">
            <w:pPr>
              <w:spacing w:after="0" w:line="240" w:lineRule="auto"/>
              <w:jc w:val="both"/>
              <w:rPr>
                <w:rFonts w:ascii="Montserrat" w:hAnsi="Montserrat"/>
                <w:b/>
                <w:bCs/>
                <w:sz w:val="18"/>
                <w:szCs w:val="18"/>
                <w:lang w:val="es-ES"/>
              </w:rPr>
            </w:pPr>
            <w:r w:rsidRPr="00CE5EAB">
              <w:rPr>
                <w:rFonts w:ascii="Montserrat" w:eastAsia="Times New Roman" w:hAnsi="Montserrat" w:cs="Calibri"/>
                <w:color w:val="000000"/>
                <w:sz w:val="18"/>
                <w:szCs w:val="18"/>
                <w:lang w:eastAsia="es-MX"/>
              </w:rPr>
              <w:t>2.- En caso de que el proveedor saliente y el Licitante Adjudicado sea el mismo: el Licitante Adjudicado, en coordinación con la(el) Jefa(e) o Encargada(o) del Laboratorio Clínico instalará equipos nuevos y con una fecha de fabricación no mayor a 6 años (2018, 2019, 2020, 2021, 2022 y 2023), de igual forma sustentado con durante la Presentación del SMI de ELC.   En caso de que el Licitante Adjudicado proponga una mejora tecnológica desde el inicio de la prestación del servicio, se deberá realizar por medio del Anexo T10.</w:t>
            </w:r>
          </w:p>
        </w:tc>
        <w:tc>
          <w:tcPr>
            <w:tcW w:w="2588" w:type="dxa"/>
            <w:vAlign w:val="center"/>
          </w:tcPr>
          <w:p w14:paraId="76AC9E8C" w14:textId="77777777" w:rsidR="0058510C" w:rsidRPr="00CE5EAB" w:rsidRDefault="0058510C" w:rsidP="0079546F">
            <w:pPr>
              <w:spacing w:line="240" w:lineRule="auto"/>
              <w:jc w:val="center"/>
              <w:rPr>
                <w:rFonts w:ascii="Montserrat" w:hAnsi="Montserrat"/>
                <w:sz w:val="18"/>
                <w:szCs w:val="18"/>
              </w:rPr>
            </w:pPr>
            <w:r w:rsidRPr="00CE5EAB">
              <w:rPr>
                <w:rFonts w:ascii="Montserrat" w:eastAsia="Times New Roman" w:hAnsi="Montserrat" w:cs="Calibri"/>
                <w:bCs/>
                <w:color w:val="000000"/>
                <w:sz w:val="18"/>
                <w:szCs w:val="18"/>
                <w:lang w:val="es-ES" w:eastAsia="es-MX"/>
              </w:rPr>
              <w:t>Proyecto de Instalación Global de los Equipos</w:t>
            </w:r>
          </w:p>
          <w:p w14:paraId="574B4C75" w14:textId="77777777" w:rsidR="0058510C" w:rsidRDefault="0058510C" w:rsidP="00306998">
            <w:pPr>
              <w:spacing w:line="240" w:lineRule="auto"/>
              <w:jc w:val="center"/>
              <w:rPr>
                <w:rFonts w:ascii="Montserrat" w:eastAsia="Times New Roman" w:hAnsi="Montserrat" w:cs="Calibri"/>
                <w:bCs/>
                <w:color w:val="000000"/>
                <w:sz w:val="18"/>
                <w:szCs w:val="18"/>
                <w:lang w:val="es-ES" w:eastAsia="es-MX"/>
              </w:rPr>
            </w:pPr>
          </w:p>
          <w:p w14:paraId="5BA8A98E" w14:textId="77777777" w:rsidR="008F1E2F" w:rsidRDefault="008F1E2F" w:rsidP="00306998">
            <w:pPr>
              <w:spacing w:line="240" w:lineRule="auto"/>
              <w:jc w:val="center"/>
              <w:rPr>
                <w:rFonts w:ascii="Montserrat" w:eastAsia="Times New Roman" w:hAnsi="Montserrat" w:cs="Calibri"/>
                <w:bCs/>
                <w:color w:val="000000"/>
                <w:sz w:val="18"/>
                <w:szCs w:val="18"/>
                <w:lang w:val="es-ES" w:eastAsia="es-MX"/>
              </w:rPr>
            </w:pPr>
          </w:p>
          <w:p w14:paraId="1DB43194" w14:textId="77777777" w:rsidR="008F1E2F" w:rsidRPr="00CE5EAB" w:rsidRDefault="008F1E2F" w:rsidP="00306998">
            <w:pPr>
              <w:spacing w:line="240" w:lineRule="auto"/>
              <w:jc w:val="center"/>
              <w:rPr>
                <w:rFonts w:ascii="Montserrat" w:eastAsia="Times New Roman" w:hAnsi="Montserrat" w:cs="Calibri"/>
                <w:bCs/>
                <w:color w:val="000000"/>
                <w:sz w:val="18"/>
                <w:szCs w:val="18"/>
                <w:lang w:val="es-ES" w:eastAsia="es-MX"/>
              </w:rPr>
            </w:pPr>
          </w:p>
          <w:p w14:paraId="01DC8C77" w14:textId="77777777" w:rsidR="00306998" w:rsidRPr="00CE5EAB" w:rsidRDefault="0058510C" w:rsidP="00306998">
            <w:pPr>
              <w:pStyle w:val="Sinespaciado"/>
              <w:jc w:val="center"/>
              <w:rPr>
                <w:rFonts w:ascii="Montserrat" w:hAnsi="Montserrat"/>
                <w:sz w:val="18"/>
                <w:szCs w:val="18"/>
                <w:lang w:eastAsia="es-MX"/>
              </w:rPr>
            </w:pPr>
            <w:r w:rsidRPr="00CE5EAB">
              <w:rPr>
                <w:rFonts w:ascii="Montserrat" w:hAnsi="Montserrat"/>
                <w:sz w:val="18"/>
                <w:szCs w:val="18"/>
                <w:lang w:eastAsia="es-MX"/>
              </w:rPr>
              <w:t>Anexo T12</w:t>
            </w:r>
          </w:p>
          <w:p w14:paraId="7EC0F80C" w14:textId="6E786492" w:rsidR="0058510C" w:rsidRPr="00CE5EAB" w:rsidRDefault="0058510C" w:rsidP="00306998">
            <w:pPr>
              <w:pStyle w:val="Sinespaciado"/>
              <w:jc w:val="center"/>
              <w:rPr>
                <w:rFonts w:ascii="Montserrat" w:hAnsi="Montserrat"/>
                <w:sz w:val="18"/>
                <w:szCs w:val="18"/>
                <w:lang w:eastAsia="es-MX"/>
              </w:rPr>
            </w:pPr>
            <w:r w:rsidRPr="00CE5EAB">
              <w:rPr>
                <w:rFonts w:ascii="Montserrat" w:hAnsi="Montserrat"/>
                <w:sz w:val="18"/>
                <w:szCs w:val="18"/>
                <w:lang w:eastAsia="es-MX"/>
              </w:rPr>
              <w:t>Laboratorios Alternos</w:t>
            </w:r>
          </w:p>
          <w:p w14:paraId="4BF8D281" w14:textId="77777777" w:rsidR="0058510C" w:rsidRDefault="0058510C" w:rsidP="00306998">
            <w:pPr>
              <w:spacing w:line="240" w:lineRule="auto"/>
              <w:jc w:val="center"/>
              <w:rPr>
                <w:rFonts w:ascii="Montserrat" w:eastAsia="Times New Roman" w:hAnsi="Montserrat" w:cs="Calibri"/>
                <w:color w:val="000000"/>
                <w:sz w:val="18"/>
                <w:szCs w:val="18"/>
                <w:lang w:eastAsia="es-MX"/>
              </w:rPr>
            </w:pPr>
          </w:p>
          <w:p w14:paraId="5ADF2B85" w14:textId="77777777" w:rsidR="008F1E2F" w:rsidRDefault="008F1E2F" w:rsidP="00306998">
            <w:pPr>
              <w:spacing w:line="240" w:lineRule="auto"/>
              <w:jc w:val="center"/>
              <w:rPr>
                <w:rFonts w:ascii="Montserrat" w:eastAsia="Times New Roman" w:hAnsi="Montserrat" w:cs="Calibri"/>
                <w:color w:val="000000"/>
                <w:sz w:val="18"/>
                <w:szCs w:val="18"/>
                <w:lang w:eastAsia="es-MX"/>
              </w:rPr>
            </w:pPr>
          </w:p>
          <w:p w14:paraId="06F9204F" w14:textId="77777777" w:rsidR="008F1E2F" w:rsidRPr="00CE5EAB" w:rsidRDefault="008F1E2F" w:rsidP="00306998">
            <w:pPr>
              <w:spacing w:line="240" w:lineRule="auto"/>
              <w:jc w:val="center"/>
              <w:rPr>
                <w:rFonts w:ascii="Montserrat" w:eastAsia="Times New Roman" w:hAnsi="Montserrat" w:cs="Calibri"/>
                <w:color w:val="000000"/>
                <w:sz w:val="18"/>
                <w:szCs w:val="18"/>
                <w:lang w:eastAsia="es-MX"/>
              </w:rPr>
            </w:pPr>
          </w:p>
          <w:p w14:paraId="39D8B23B" w14:textId="1BB71E9E" w:rsidR="00306998" w:rsidRPr="00CE5EAB" w:rsidRDefault="0058510C" w:rsidP="00306998">
            <w:pPr>
              <w:pStyle w:val="Sinespaciado"/>
              <w:jc w:val="center"/>
              <w:rPr>
                <w:rFonts w:ascii="Montserrat" w:hAnsi="Montserrat"/>
                <w:sz w:val="18"/>
                <w:szCs w:val="18"/>
                <w:lang w:eastAsia="es-MX"/>
              </w:rPr>
            </w:pPr>
            <w:r w:rsidRPr="00CE5EAB">
              <w:rPr>
                <w:rFonts w:ascii="Montserrat" w:hAnsi="Montserrat"/>
                <w:sz w:val="18"/>
                <w:szCs w:val="18"/>
                <w:lang w:eastAsia="es-MX"/>
              </w:rPr>
              <w:t>Anexo T13</w:t>
            </w:r>
          </w:p>
          <w:p w14:paraId="23B0794E" w14:textId="05055D4B" w:rsidR="0058510C" w:rsidRPr="00CE5EAB" w:rsidRDefault="0058510C" w:rsidP="00306998">
            <w:pPr>
              <w:pStyle w:val="Sinespaciado"/>
              <w:jc w:val="center"/>
              <w:rPr>
                <w:rFonts w:ascii="Montserrat" w:hAnsi="Montserrat"/>
                <w:bCs/>
                <w:sz w:val="18"/>
                <w:szCs w:val="18"/>
                <w:lang w:val="es-ES" w:eastAsia="es-MX"/>
              </w:rPr>
            </w:pPr>
            <w:r w:rsidRPr="00CE5EAB">
              <w:rPr>
                <w:rFonts w:ascii="Montserrat" w:hAnsi="Montserrat"/>
                <w:sz w:val="18"/>
                <w:szCs w:val="18"/>
                <w:lang w:eastAsia="es-MX"/>
              </w:rPr>
              <w:t>Laboratorios de Referencia</w:t>
            </w:r>
          </w:p>
          <w:p w14:paraId="442A6207" w14:textId="77777777" w:rsidR="0058510C" w:rsidRPr="00CE5EAB" w:rsidRDefault="0058510C" w:rsidP="0079546F">
            <w:pPr>
              <w:spacing w:line="240" w:lineRule="auto"/>
              <w:jc w:val="center"/>
              <w:rPr>
                <w:rFonts w:ascii="Montserrat" w:eastAsia="Times New Roman" w:hAnsi="Montserrat" w:cs="Calibri"/>
                <w:color w:val="000000"/>
                <w:sz w:val="18"/>
                <w:szCs w:val="18"/>
                <w:lang w:eastAsia="es-MX"/>
              </w:rPr>
            </w:pPr>
          </w:p>
          <w:p w14:paraId="28FF8554" w14:textId="77777777" w:rsidR="0058510C" w:rsidRDefault="0058510C" w:rsidP="0079546F">
            <w:pPr>
              <w:spacing w:line="240" w:lineRule="auto"/>
              <w:jc w:val="center"/>
              <w:rPr>
                <w:rFonts w:ascii="Montserrat" w:eastAsia="Times New Roman" w:hAnsi="Montserrat" w:cs="Calibri"/>
                <w:color w:val="000000"/>
                <w:sz w:val="18"/>
                <w:szCs w:val="18"/>
                <w:lang w:eastAsia="es-MX"/>
              </w:rPr>
            </w:pPr>
          </w:p>
          <w:p w14:paraId="2130AEA5" w14:textId="77777777" w:rsidR="008F1E2F" w:rsidRPr="00CE5EAB" w:rsidRDefault="008F1E2F" w:rsidP="0079546F">
            <w:pPr>
              <w:spacing w:line="240" w:lineRule="auto"/>
              <w:jc w:val="center"/>
              <w:rPr>
                <w:rFonts w:ascii="Montserrat" w:eastAsia="Times New Roman" w:hAnsi="Montserrat" w:cs="Calibri"/>
                <w:color w:val="000000"/>
                <w:sz w:val="18"/>
                <w:szCs w:val="18"/>
                <w:lang w:eastAsia="es-MX"/>
              </w:rPr>
            </w:pPr>
          </w:p>
          <w:p w14:paraId="6013B358" w14:textId="77777777" w:rsidR="00306998" w:rsidRPr="00CE5EAB" w:rsidRDefault="0058510C" w:rsidP="0079546F">
            <w:pPr>
              <w:spacing w:after="0" w:line="240" w:lineRule="auto"/>
              <w:jc w:val="center"/>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 xml:space="preserve">Anexo T10 </w:t>
            </w:r>
          </w:p>
          <w:p w14:paraId="072D68B6" w14:textId="493A63CE" w:rsidR="0058510C" w:rsidRPr="00CE5EAB" w:rsidRDefault="0058510C" w:rsidP="0079546F">
            <w:pPr>
              <w:spacing w:after="0" w:line="240" w:lineRule="auto"/>
              <w:jc w:val="center"/>
              <w:rPr>
                <w:rFonts w:ascii="Montserrat" w:hAnsi="Montserrat"/>
                <w:sz w:val="18"/>
                <w:szCs w:val="18"/>
                <w:lang w:val="es-ES"/>
              </w:rPr>
            </w:pPr>
            <w:r w:rsidRPr="00CE5EAB">
              <w:rPr>
                <w:rFonts w:ascii="Montserrat" w:eastAsia="Times New Roman" w:hAnsi="Montserrat" w:cs="Calibri"/>
                <w:color w:val="000000"/>
                <w:sz w:val="18"/>
                <w:szCs w:val="18"/>
                <w:lang w:eastAsia="es-MX"/>
              </w:rPr>
              <w:t>Mejora Tecnológica</w:t>
            </w:r>
          </w:p>
        </w:tc>
      </w:tr>
      <w:tr w:rsidR="0058510C" w:rsidRPr="00CE5EAB" w14:paraId="0C213ED8" w14:textId="77777777" w:rsidTr="00CE5EAB">
        <w:trPr>
          <w:cantSplit/>
        </w:trPr>
        <w:tc>
          <w:tcPr>
            <w:tcW w:w="1936" w:type="dxa"/>
            <w:vMerge/>
            <w:vAlign w:val="center"/>
          </w:tcPr>
          <w:p w14:paraId="316D7173" w14:textId="3FC8C94C" w:rsidR="0058510C" w:rsidRPr="00CE5EAB" w:rsidRDefault="0058510C" w:rsidP="007F0850">
            <w:pPr>
              <w:spacing w:line="240" w:lineRule="auto"/>
              <w:jc w:val="center"/>
              <w:rPr>
                <w:rFonts w:ascii="Montserrat" w:eastAsia="Times New Roman" w:hAnsi="Montserrat" w:cs="Calibri"/>
                <w:b/>
                <w:bCs/>
                <w:color w:val="000000"/>
                <w:sz w:val="18"/>
                <w:szCs w:val="18"/>
                <w:lang w:eastAsia="es-MX"/>
              </w:rPr>
            </w:pPr>
          </w:p>
        </w:tc>
        <w:tc>
          <w:tcPr>
            <w:tcW w:w="5438" w:type="dxa"/>
          </w:tcPr>
          <w:p w14:paraId="5FA117A5" w14:textId="77777777" w:rsidR="0058510C" w:rsidRPr="00CE5EAB" w:rsidRDefault="0058510C" w:rsidP="007F0850">
            <w:pPr>
              <w:spacing w:line="240" w:lineRule="auto"/>
              <w:jc w:val="both"/>
              <w:rPr>
                <w:rFonts w:ascii="Montserrat" w:eastAsia="Times New Roman" w:hAnsi="Montserrat" w:cs="Calibri"/>
                <w:b/>
                <w:color w:val="000000"/>
                <w:sz w:val="18"/>
                <w:szCs w:val="18"/>
                <w:lang w:eastAsia="es-MX"/>
              </w:rPr>
            </w:pPr>
            <w:r w:rsidRPr="00CE5EAB">
              <w:rPr>
                <w:rFonts w:ascii="Montserrat" w:eastAsia="Times New Roman" w:hAnsi="Montserrat" w:cs="Calibri"/>
                <w:b/>
                <w:color w:val="000000"/>
                <w:sz w:val="18"/>
                <w:szCs w:val="18"/>
                <w:lang w:eastAsia="es-MX"/>
              </w:rPr>
              <w:t>Adecuación del Área Física</w:t>
            </w:r>
          </w:p>
          <w:p w14:paraId="4EA62335" w14:textId="421502DD" w:rsidR="0058510C" w:rsidRPr="00CE5EAB" w:rsidRDefault="0058510C" w:rsidP="007F0850">
            <w:pPr>
              <w:spacing w:after="0" w:line="240" w:lineRule="auto"/>
              <w:jc w:val="both"/>
              <w:rPr>
                <w:rFonts w:ascii="Montserrat" w:eastAsia="Times New Roman" w:hAnsi="Montserrat" w:cs="Calibri"/>
                <w:b/>
                <w:color w:val="000000"/>
                <w:sz w:val="18"/>
                <w:szCs w:val="18"/>
                <w:lang w:val="es-ES_tradnl" w:eastAsia="es-MX"/>
              </w:rPr>
            </w:pPr>
            <w:r w:rsidRPr="00CE5EAB">
              <w:rPr>
                <w:rFonts w:ascii="Montserrat" w:eastAsia="Times New Roman" w:hAnsi="Montserrat" w:cs="Calibri"/>
                <w:color w:val="000000"/>
                <w:sz w:val="18"/>
                <w:szCs w:val="18"/>
                <w:lang w:val="es-ES_tradnl" w:eastAsia="es-MX"/>
              </w:rPr>
              <w:t>El Administrador del Contrato con apoyo de los Auxiliares del Administrador del Contrato y la(el) Jefa(e) o Encargada(o) del Laboratorio Clínico deberán validar y acordar con el Licitante Adjudicado, las adecuaciones que sean necesarias para el adecuado funcionamiento de los equipos y la prestación del servicio. De requerirse adecuaciones, el Licitante Adjudicado deberá realizarlo y dejarlo por escrito en el Proyecto de Instalación Global de Equipos.</w:t>
            </w:r>
          </w:p>
        </w:tc>
        <w:tc>
          <w:tcPr>
            <w:tcW w:w="2588" w:type="dxa"/>
            <w:vAlign w:val="center"/>
          </w:tcPr>
          <w:p w14:paraId="56A17C0F" w14:textId="29DFE627" w:rsidR="0058510C" w:rsidRPr="00CE5EAB" w:rsidRDefault="0058510C" w:rsidP="0079546F">
            <w:pPr>
              <w:spacing w:line="240" w:lineRule="auto"/>
              <w:jc w:val="center"/>
              <w:rPr>
                <w:rFonts w:ascii="Montserrat" w:eastAsia="Times New Roman" w:hAnsi="Montserrat" w:cs="Calibri"/>
                <w:bCs/>
                <w:color w:val="000000"/>
                <w:sz w:val="18"/>
                <w:szCs w:val="18"/>
                <w:lang w:val="es-ES" w:eastAsia="es-MX"/>
              </w:rPr>
            </w:pPr>
            <w:r w:rsidRPr="00CE5EAB">
              <w:rPr>
                <w:rFonts w:ascii="Montserrat" w:eastAsia="Times New Roman" w:hAnsi="Montserrat" w:cs="Calibri"/>
                <w:bCs/>
                <w:color w:val="000000"/>
                <w:sz w:val="18"/>
                <w:szCs w:val="18"/>
                <w:lang w:val="es-ES" w:eastAsia="es-MX"/>
              </w:rPr>
              <w:t>Proyecto de Instalación Global de los Equipos</w:t>
            </w:r>
          </w:p>
        </w:tc>
      </w:tr>
      <w:tr w:rsidR="007F0850" w:rsidRPr="00CE5EAB" w14:paraId="3C953BBC" w14:textId="77777777" w:rsidTr="00CE5EAB">
        <w:trPr>
          <w:cantSplit/>
        </w:trPr>
        <w:tc>
          <w:tcPr>
            <w:tcW w:w="1936" w:type="dxa"/>
            <w:vAlign w:val="center"/>
          </w:tcPr>
          <w:p w14:paraId="216CBCEB" w14:textId="77777777" w:rsidR="007F0850" w:rsidRPr="00CE5EAB" w:rsidRDefault="007F0850" w:rsidP="007F0850">
            <w:pPr>
              <w:spacing w:line="240" w:lineRule="auto"/>
              <w:jc w:val="center"/>
              <w:rPr>
                <w:rFonts w:ascii="Montserrat" w:eastAsia="Times New Roman" w:hAnsi="Montserrat" w:cs="Calibri"/>
                <w:b/>
                <w:bCs/>
                <w:color w:val="000000"/>
                <w:sz w:val="18"/>
                <w:szCs w:val="18"/>
                <w:lang w:eastAsia="es-MX"/>
              </w:rPr>
            </w:pPr>
            <w:r w:rsidRPr="00CE5EAB">
              <w:rPr>
                <w:rFonts w:ascii="Montserrat" w:eastAsia="Times New Roman" w:hAnsi="Montserrat" w:cs="Calibri"/>
                <w:b/>
                <w:bCs/>
                <w:color w:val="000000"/>
                <w:sz w:val="18"/>
                <w:szCs w:val="18"/>
                <w:lang w:eastAsia="es-MX"/>
              </w:rPr>
              <w:lastRenderedPageBreak/>
              <w:t>Licitante Adjudicado</w:t>
            </w:r>
          </w:p>
          <w:p w14:paraId="63985078" w14:textId="77777777" w:rsidR="007F0850" w:rsidRPr="00CE5EAB" w:rsidRDefault="007F0850" w:rsidP="007F0850">
            <w:pPr>
              <w:spacing w:line="240" w:lineRule="auto"/>
              <w:jc w:val="center"/>
              <w:rPr>
                <w:rFonts w:ascii="Montserrat" w:eastAsia="Times New Roman" w:hAnsi="Montserrat" w:cs="Calibri"/>
                <w:b/>
                <w:bCs/>
                <w:color w:val="266659"/>
                <w:sz w:val="18"/>
                <w:szCs w:val="18"/>
                <w:lang w:eastAsia="es-MX"/>
              </w:rPr>
            </w:pPr>
            <w:r w:rsidRPr="00CE5EAB">
              <w:rPr>
                <w:rFonts w:ascii="Montserrat" w:eastAsia="Times New Roman" w:hAnsi="Montserrat" w:cs="Calibri"/>
                <w:b/>
                <w:bCs/>
                <w:color w:val="266659"/>
                <w:sz w:val="18"/>
                <w:szCs w:val="18"/>
                <w:lang w:eastAsia="es-MX"/>
              </w:rPr>
              <w:t>Administrador del Contrato</w:t>
            </w:r>
          </w:p>
          <w:p w14:paraId="65540846" w14:textId="77777777" w:rsidR="007F0850" w:rsidRPr="00CE5EAB" w:rsidRDefault="007F0850" w:rsidP="007F0850">
            <w:pPr>
              <w:spacing w:line="240" w:lineRule="auto"/>
              <w:jc w:val="center"/>
              <w:rPr>
                <w:rFonts w:ascii="Montserrat" w:eastAsia="Times New Roman" w:hAnsi="Montserrat" w:cs="Calibri"/>
                <w:b/>
                <w:bCs/>
                <w:color w:val="621132"/>
                <w:sz w:val="18"/>
                <w:szCs w:val="18"/>
                <w:lang w:eastAsia="es-MX"/>
              </w:rPr>
            </w:pPr>
            <w:r w:rsidRPr="00CE5EAB">
              <w:rPr>
                <w:rFonts w:ascii="Montserrat" w:eastAsia="Times New Roman" w:hAnsi="Montserrat" w:cs="Calibri"/>
                <w:b/>
                <w:bCs/>
                <w:color w:val="621132"/>
                <w:sz w:val="18"/>
                <w:szCs w:val="18"/>
                <w:lang w:eastAsia="es-MX"/>
              </w:rPr>
              <w:t>Auxiliares del Administrador del Contrato</w:t>
            </w:r>
          </w:p>
          <w:p w14:paraId="63CE48DC" w14:textId="77777777" w:rsidR="007F0850" w:rsidRPr="00CE5EAB" w:rsidRDefault="007F0850" w:rsidP="007F0850">
            <w:pPr>
              <w:spacing w:line="240" w:lineRule="auto"/>
              <w:jc w:val="center"/>
              <w:rPr>
                <w:rFonts w:ascii="Montserrat" w:eastAsia="Times New Roman" w:hAnsi="Montserrat" w:cs="Calibri"/>
                <w:b/>
                <w:bCs/>
                <w:color w:val="9D2449"/>
                <w:sz w:val="18"/>
                <w:szCs w:val="18"/>
                <w:lang w:eastAsia="es-MX"/>
              </w:rPr>
            </w:pPr>
            <w:r w:rsidRPr="00CE5EAB">
              <w:rPr>
                <w:rFonts w:ascii="Montserrat" w:eastAsia="Times New Roman" w:hAnsi="Montserrat" w:cs="Calibri"/>
                <w:b/>
                <w:bCs/>
                <w:color w:val="9D2449"/>
                <w:sz w:val="18"/>
                <w:szCs w:val="18"/>
                <w:lang w:eastAsia="es-MX"/>
              </w:rPr>
              <w:t>Jefa(e) o Encargada(o) del Laboratorio Clínico</w:t>
            </w:r>
          </w:p>
          <w:p w14:paraId="7BCDFB2E" w14:textId="77777777" w:rsidR="007F0850" w:rsidRPr="00CE5EAB" w:rsidRDefault="007F0850" w:rsidP="007F0850">
            <w:pPr>
              <w:spacing w:line="240" w:lineRule="auto"/>
              <w:jc w:val="center"/>
              <w:rPr>
                <w:rFonts w:ascii="Montserrat" w:eastAsia="Times New Roman" w:hAnsi="Montserrat" w:cs="Calibri"/>
                <w:b/>
                <w:bCs/>
                <w:color w:val="B38E5D"/>
                <w:sz w:val="18"/>
                <w:szCs w:val="18"/>
                <w:lang w:eastAsia="es-MX"/>
              </w:rPr>
            </w:pPr>
            <w:r w:rsidRPr="00CE5EAB">
              <w:rPr>
                <w:rFonts w:ascii="Montserrat" w:eastAsia="Times New Roman" w:hAnsi="Montserrat" w:cs="Calibri"/>
                <w:b/>
                <w:bCs/>
                <w:color w:val="B38E5D"/>
                <w:sz w:val="18"/>
                <w:szCs w:val="18"/>
                <w:lang w:eastAsia="es-MX"/>
              </w:rPr>
              <w:t>Jefe de Conservación</w:t>
            </w:r>
          </w:p>
          <w:p w14:paraId="0F8D4FC6" w14:textId="77777777" w:rsidR="007F0850" w:rsidRPr="00CE5EAB" w:rsidRDefault="007F0850" w:rsidP="007F0850">
            <w:pPr>
              <w:spacing w:line="240" w:lineRule="auto"/>
              <w:jc w:val="center"/>
              <w:rPr>
                <w:rFonts w:ascii="Montserrat" w:eastAsia="Times New Roman" w:hAnsi="Montserrat" w:cs="Calibri"/>
                <w:b/>
                <w:bCs/>
                <w:color w:val="000000"/>
                <w:sz w:val="18"/>
                <w:szCs w:val="18"/>
                <w:lang w:eastAsia="es-MX"/>
              </w:rPr>
            </w:pPr>
          </w:p>
        </w:tc>
        <w:tc>
          <w:tcPr>
            <w:tcW w:w="5438" w:type="dxa"/>
          </w:tcPr>
          <w:p w14:paraId="3A6D68A4" w14:textId="77777777" w:rsidR="007F0850" w:rsidRPr="00CE5EAB" w:rsidRDefault="007F0850" w:rsidP="007F0850">
            <w:pPr>
              <w:tabs>
                <w:tab w:val="left" w:pos="-284"/>
                <w:tab w:val="left" w:pos="360"/>
                <w:tab w:val="left" w:pos="9498"/>
              </w:tabs>
              <w:suppressAutoHyphens/>
              <w:spacing w:line="240" w:lineRule="auto"/>
              <w:ind w:right="57"/>
              <w:jc w:val="both"/>
              <w:rPr>
                <w:rFonts w:ascii="Montserrat" w:hAnsi="Montserrat"/>
                <w:b/>
                <w:sz w:val="18"/>
                <w:szCs w:val="18"/>
                <w:lang w:val="es-ES"/>
              </w:rPr>
            </w:pPr>
            <w:r w:rsidRPr="00CE5EAB">
              <w:rPr>
                <w:rFonts w:ascii="Montserrat" w:hAnsi="Montserrat"/>
                <w:b/>
                <w:sz w:val="18"/>
                <w:szCs w:val="18"/>
                <w:lang w:val="es-ES"/>
              </w:rPr>
              <w:t>Entrega de equipos analizadores, complementarios, equipos de cómputo, periféricos, lectores de código de barras, impresoras, etc.</w:t>
            </w:r>
          </w:p>
          <w:p w14:paraId="125438B8" w14:textId="77777777" w:rsidR="007F0850" w:rsidRPr="00CE5EAB" w:rsidRDefault="007F0850" w:rsidP="00A91C00">
            <w:pPr>
              <w:pStyle w:val="Prrafodelista"/>
              <w:numPr>
                <w:ilvl w:val="0"/>
                <w:numId w:val="7"/>
              </w:numPr>
              <w:tabs>
                <w:tab w:val="left" w:pos="-284"/>
                <w:tab w:val="left" w:pos="360"/>
                <w:tab w:val="left" w:pos="9498"/>
              </w:tabs>
              <w:suppressAutoHyphens/>
              <w:spacing w:line="240" w:lineRule="auto"/>
              <w:ind w:right="57"/>
              <w:jc w:val="both"/>
              <w:rPr>
                <w:rFonts w:ascii="Montserrat" w:hAnsi="Montserrat"/>
                <w:sz w:val="18"/>
                <w:szCs w:val="18"/>
                <w:lang w:val="es-ES"/>
              </w:rPr>
            </w:pPr>
            <w:r w:rsidRPr="00CE5EAB">
              <w:rPr>
                <w:rFonts w:ascii="Montserrat" w:hAnsi="Montserrat"/>
                <w:b/>
                <w:sz w:val="18"/>
                <w:szCs w:val="18"/>
                <w:lang w:val="es-ES"/>
              </w:rPr>
              <w:t xml:space="preserve">Recepción de equipos analizadores, complementarios: </w:t>
            </w:r>
            <w:r w:rsidRPr="00CE5EAB">
              <w:rPr>
                <w:rFonts w:ascii="Montserrat" w:hAnsi="Montserrat"/>
                <w:sz w:val="18"/>
                <w:szCs w:val="18"/>
                <w:lang w:val="es-ES"/>
              </w:rPr>
              <w:t xml:space="preserve">será responsabilidad del Administrador del Contrato, </w:t>
            </w:r>
            <w:r w:rsidRPr="00CE5EAB">
              <w:rPr>
                <w:rFonts w:ascii="Montserrat" w:eastAsia="Times New Roman" w:hAnsi="Montserrat" w:cs="Calibri"/>
                <w:color w:val="000000"/>
                <w:sz w:val="18"/>
                <w:szCs w:val="18"/>
                <w:lang w:eastAsia="es-MX"/>
              </w:rPr>
              <w:t>Jefa(e) o Encargada(o) del Laboratorio Clínico,</w:t>
            </w:r>
            <w:r w:rsidRPr="00CE5EAB">
              <w:rPr>
                <w:rFonts w:ascii="Montserrat" w:hAnsi="Montserrat"/>
                <w:sz w:val="18"/>
                <w:szCs w:val="18"/>
                <w:lang w:val="es-ES"/>
              </w:rPr>
              <w:t xml:space="preserve"> del Jefe o Encargado de Conservación, deberán cotejar que los equipos que entregará el Licitante Adjudicado cumplen con lo siguiente: </w:t>
            </w:r>
          </w:p>
          <w:p w14:paraId="441095DA" w14:textId="77777777" w:rsidR="007F0850" w:rsidRPr="00CE5EAB" w:rsidRDefault="007F0850" w:rsidP="00A91C00">
            <w:pPr>
              <w:pStyle w:val="Prrafodelista"/>
              <w:numPr>
                <w:ilvl w:val="1"/>
                <w:numId w:val="7"/>
              </w:numPr>
              <w:tabs>
                <w:tab w:val="left" w:pos="-284"/>
                <w:tab w:val="left" w:pos="360"/>
                <w:tab w:val="left" w:pos="9498"/>
              </w:tabs>
              <w:suppressAutoHyphens/>
              <w:spacing w:line="240" w:lineRule="auto"/>
              <w:ind w:right="57"/>
              <w:jc w:val="both"/>
              <w:rPr>
                <w:rFonts w:ascii="Montserrat" w:hAnsi="Montserrat"/>
                <w:sz w:val="18"/>
                <w:szCs w:val="18"/>
                <w:lang w:val="es-ES"/>
              </w:rPr>
            </w:pPr>
            <w:r w:rsidRPr="00CE5EAB">
              <w:rPr>
                <w:rFonts w:ascii="Montserrat" w:eastAsia="Times New Roman" w:hAnsi="Montserrat" w:cs="Calibri"/>
                <w:color w:val="000000"/>
                <w:sz w:val="18"/>
                <w:szCs w:val="18"/>
                <w:lang w:eastAsia="es-MX"/>
              </w:rPr>
              <w:t>Equipos médicos nuevos fecha de fabricación no mayor a 6 años (2018, 2019, 2020, 2021, 2022 y 2023).</w:t>
            </w:r>
          </w:p>
          <w:p w14:paraId="143DFB53" w14:textId="77777777" w:rsidR="007F0850" w:rsidRPr="00CE5EAB" w:rsidRDefault="007F0850" w:rsidP="00A91C00">
            <w:pPr>
              <w:pStyle w:val="Prrafodelista"/>
              <w:numPr>
                <w:ilvl w:val="1"/>
                <w:numId w:val="7"/>
              </w:numPr>
              <w:tabs>
                <w:tab w:val="left" w:pos="-284"/>
                <w:tab w:val="left" w:pos="360"/>
                <w:tab w:val="left" w:pos="9498"/>
              </w:tabs>
              <w:suppressAutoHyphens/>
              <w:spacing w:line="240" w:lineRule="auto"/>
              <w:ind w:right="57"/>
              <w:jc w:val="both"/>
              <w:rPr>
                <w:rFonts w:ascii="Montserrat" w:hAnsi="Montserrat"/>
                <w:sz w:val="18"/>
                <w:szCs w:val="18"/>
                <w:lang w:val="es-ES"/>
              </w:rPr>
            </w:pPr>
            <w:r w:rsidRPr="00CE5EAB">
              <w:rPr>
                <w:rFonts w:ascii="Montserrat" w:eastAsia="Times New Roman" w:hAnsi="Montserrat" w:cs="Calibri"/>
                <w:color w:val="000000"/>
                <w:sz w:val="18"/>
                <w:szCs w:val="18"/>
                <w:lang w:eastAsia="es-MX"/>
              </w:rPr>
              <w:t>Equipos médicos aprobados durante la evaluación técnico-médica.</w:t>
            </w:r>
          </w:p>
          <w:p w14:paraId="6121677F" w14:textId="77777777" w:rsidR="007F0850" w:rsidRPr="00CE5EAB" w:rsidRDefault="007F0850" w:rsidP="00A91C00">
            <w:pPr>
              <w:pStyle w:val="Prrafodelista"/>
              <w:numPr>
                <w:ilvl w:val="1"/>
                <w:numId w:val="7"/>
              </w:numPr>
              <w:tabs>
                <w:tab w:val="left" w:pos="-284"/>
                <w:tab w:val="left" w:pos="360"/>
                <w:tab w:val="left" w:pos="9498"/>
              </w:tabs>
              <w:suppressAutoHyphens/>
              <w:spacing w:line="240" w:lineRule="auto"/>
              <w:ind w:right="57"/>
              <w:jc w:val="both"/>
              <w:rPr>
                <w:rFonts w:ascii="Montserrat" w:hAnsi="Montserrat"/>
                <w:sz w:val="18"/>
                <w:szCs w:val="18"/>
                <w:lang w:val="es-ES"/>
              </w:rPr>
            </w:pPr>
            <w:r w:rsidRPr="00CE5EAB">
              <w:rPr>
                <w:rFonts w:ascii="Montserrat" w:eastAsia="Times New Roman" w:hAnsi="Montserrat" w:cs="Calibri"/>
                <w:color w:val="000000"/>
                <w:sz w:val="18"/>
                <w:szCs w:val="18"/>
                <w:lang w:eastAsia="es-MX"/>
              </w:rPr>
              <w:t xml:space="preserve">La cantidad de equipos médicos corresponda a lo estipulado en el </w:t>
            </w:r>
            <w:r w:rsidRPr="00CE5EAB">
              <w:rPr>
                <w:rFonts w:ascii="Montserrat" w:hAnsi="Montserrat" w:cs="Arial"/>
                <w:sz w:val="18"/>
                <w:szCs w:val="18"/>
              </w:rPr>
              <w:t>Anexo T3 Equipamiento del SMI de ELC; que correspondan a las especificaciones técnicas Anexo T3.1. Así como revisar la documentación que acompaña a cada equipo para proceder a su recepción.</w:t>
            </w:r>
          </w:p>
          <w:p w14:paraId="4B1135A6" w14:textId="77777777" w:rsidR="007F0850" w:rsidRPr="00CE5EAB" w:rsidRDefault="007F0850" w:rsidP="007F0850">
            <w:pPr>
              <w:pStyle w:val="Prrafodelista"/>
              <w:tabs>
                <w:tab w:val="left" w:pos="-284"/>
                <w:tab w:val="left" w:pos="360"/>
                <w:tab w:val="left" w:pos="9498"/>
              </w:tabs>
              <w:suppressAutoHyphens/>
              <w:spacing w:line="240" w:lineRule="auto"/>
              <w:ind w:right="57"/>
              <w:jc w:val="both"/>
              <w:rPr>
                <w:rFonts w:ascii="Montserrat" w:eastAsia="Times New Roman" w:hAnsi="Montserrat" w:cs="Calibri"/>
                <w:color w:val="000000"/>
                <w:sz w:val="18"/>
                <w:szCs w:val="18"/>
                <w:lang w:eastAsia="es-MX"/>
              </w:rPr>
            </w:pPr>
            <w:r w:rsidRPr="00CE5EAB">
              <w:rPr>
                <w:rFonts w:ascii="Montserrat" w:hAnsi="Montserrat" w:cs="Arial"/>
                <w:sz w:val="18"/>
                <w:szCs w:val="18"/>
              </w:rPr>
              <w:t xml:space="preserve">El Licitante Adjudicado deberá entregar los manuales de operación completos y en idioma español, o en su caso la traducción respectiva al español, de manera impresa y digital; debiendo requisitar por equipo recibido el Anexo T4, el cual deberá entregar un original a la </w:t>
            </w:r>
            <w:r w:rsidRPr="00CE5EAB">
              <w:rPr>
                <w:rFonts w:ascii="Montserrat" w:eastAsia="Times New Roman" w:hAnsi="Montserrat" w:cs="Calibri"/>
                <w:color w:val="000000"/>
                <w:sz w:val="18"/>
                <w:szCs w:val="18"/>
                <w:lang w:eastAsia="es-MX"/>
              </w:rPr>
              <w:t>Jefa(e) o Encargada(o) del Laboratorio Clínico.</w:t>
            </w:r>
          </w:p>
          <w:p w14:paraId="3B3A1195" w14:textId="655D402A" w:rsidR="007F0850" w:rsidRPr="00CE5EAB" w:rsidRDefault="007F0850" w:rsidP="007F0850">
            <w:pPr>
              <w:pStyle w:val="Prrafodelista"/>
              <w:tabs>
                <w:tab w:val="left" w:pos="-284"/>
                <w:tab w:val="left" w:pos="360"/>
                <w:tab w:val="left" w:pos="9498"/>
              </w:tabs>
              <w:suppressAutoHyphens/>
              <w:spacing w:line="240" w:lineRule="auto"/>
              <w:ind w:right="57"/>
              <w:jc w:val="both"/>
              <w:rPr>
                <w:rFonts w:ascii="Montserrat" w:hAnsi="Montserrat" w:cs="Arial"/>
                <w:sz w:val="18"/>
                <w:szCs w:val="18"/>
              </w:rPr>
            </w:pPr>
            <w:r w:rsidRPr="00CE5EAB">
              <w:rPr>
                <w:rFonts w:ascii="Montserrat" w:hAnsi="Montserrat" w:cs="Arial"/>
                <w:sz w:val="18"/>
                <w:szCs w:val="18"/>
              </w:rPr>
              <w:t>En el caso de que el Licitante Adjudicado entregue bienes de consumo que requieran temperaturas de refrigeración/congelación para su conservación, deberá proporcionar el equipo refrigerador/congelador necesario para este fin.</w:t>
            </w:r>
          </w:p>
        </w:tc>
        <w:tc>
          <w:tcPr>
            <w:tcW w:w="2588" w:type="dxa"/>
            <w:vAlign w:val="center"/>
          </w:tcPr>
          <w:p w14:paraId="2BC1540C" w14:textId="77777777" w:rsidR="007F0850" w:rsidRPr="00CE5EAB" w:rsidRDefault="007F0850" w:rsidP="007F0850">
            <w:pPr>
              <w:spacing w:line="240" w:lineRule="auto"/>
              <w:jc w:val="center"/>
              <w:rPr>
                <w:rFonts w:ascii="Montserrat" w:eastAsia="Times New Roman" w:hAnsi="Montserrat" w:cs="Calibri"/>
                <w:bCs/>
                <w:color w:val="000000"/>
                <w:sz w:val="18"/>
                <w:szCs w:val="18"/>
                <w:lang w:val="es-ES" w:eastAsia="es-MX"/>
              </w:rPr>
            </w:pPr>
            <w:r w:rsidRPr="00CE5EAB">
              <w:rPr>
                <w:rFonts w:ascii="Montserrat" w:eastAsia="Times New Roman" w:hAnsi="Montserrat" w:cs="Calibri"/>
                <w:bCs/>
                <w:color w:val="000000"/>
                <w:sz w:val="18"/>
                <w:szCs w:val="18"/>
                <w:lang w:val="es-ES" w:eastAsia="es-MX"/>
              </w:rPr>
              <w:t>Proyecto de Instalación Global de los Equipos</w:t>
            </w:r>
          </w:p>
          <w:p w14:paraId="32C21751" w14:textId="77777777" w:rsidR="007F0850" w:rsidRPr="00CE5EAB" w:rsidRDefault="007F0850" w:rsidP="007F0850">
            <w:pPr>
              <w:spacing w:line="240" w:lineRule="auto"/>
              <w:rPr>
                <w:rFonts w:ascii="Montserrat" w:eastAsia="Times New Roman" w:hAnsi="Montserrat" w:cs="Calibri"/>
                <w:color w:val="000000"/>
                <w:sz w:val="18"/>
                <w:szCs w:val="18"/>
                <w:lang w:eastAsia="es-MX"/>
              </w:rPr>
            </w:pPr>
          </w:p>
          <w:p w14:paraId="5B0558CA" w14:textId="77777777" w:rsidR="007F0850" w:rsidRPr="00CE5EAB" w:rsidRDefault="007F0850" w:rsidP="007F0850">
            <w:pPr>
              <w:spacing w:line="240" w:lineRule="auto"/>
              <w:rPr>
                <w:rFonts w:ascii="Montserrat" w:eastAsia="Times New Roman" w:hAnsi="Montserrat" w:cs="Calibri"/>
                <w:color w:val="000000"/>
                <w:sz w:val="18"/>
                <w:szCs w:val="18"/>
                <w:lang w:eastAsia="es-MX"/>
              </w:rPr>
            </w:pPr>
          </w:p>
          <w:p w14:paraId="772C1977" w14:textId="77777777" w:rsidR="007F0850" w:rsidRPr="00CE5EAB" w:rsidRDefault="007F0850" w:rsidP="007F0850">
            <w:pPr>
              <w:spacing w:line="240" w:lineRule="auto"/>
              <w:jc w:val="center"/>
              <w:rPr>
                <w:rFonts w:ascii="Montserrat" w:hAnsi="Montserrat" w:cs="Arial"/>
                <w:sz w:val="18"/>
                <w:szCs w:val="18"/>
              </w:rPr>
            </w:pPr>
            <w:r w:rsidRPr="00CE5EAB">
              <w:rPr>
                <w:rFonts w:ascii="Montserrat" w:hAnsi="Montserrat" w:cs="Arial"/>
                <w:sz w:val="18"/>
                <w:szCs w:val="18"/>
              </w:rPr>
              <w:t xml:space="preserve">Anexo T3.1 Especificaciones Técnicas del Equipamiento </w:t>
            </w:r>
          </w:p>
          <w:p w14:paraId="71D9F37F" w14:textId="77777777" w:rsidR="007F0850" w:rsidRPr="00CE5EAB" w:rsidRDefault="007F0850" w:rsidP="007F0850">
            <w:pPr>
              <w:spacing w:line="240" w:lineRule="auto"/>
              <w:jc w:val="center"/>
              <w:rPr>
                <w:rFonts w:ascii="Montserrat" w:hAnsi="Montserrat" w:cs="Arial"/>
                <w:sz w:val="18"/>
                <w:szCs w:val="18"/>
              </w:rPr>
            </w:pPr>
          </w:p>
          <w:p w14:paraId="515F4659" w14:textId="77777777" w:rsidR="007F0850" w:rsidRPr="00CE5EAB" w:rsidRDefault="007F0850" w:rsidP="009C28FE">
            <w:pPr>
              <w:pStyle w:val="Sinespaciado"/>
              <w:jc w:val="center"/>
              <w:rPr>
                <w:rFonts w:ascii="Montserrat" w:hAnsi="Montserrat"/>
                <w:sz w:val="18"/>
                <w:szCs w:val="18"/>
              </w:rPr>
            </w:pPr>
          </w:p>
          <w:p w14:paraId="3BBF0578" w14:textId="77777777" w:rsidR="009C28FE" w:rsidRPr="00CE5EAB" w:rsidRDefault="007F0850" w:rsidP="009C28FE">
            <w:pPr>
              <w:pStyle w:val="Sinespaciado"/>
              <w:jc w:val="center"/>
              <w:rPr>
                <w:rFonts w:ascii="Montserrat" w:hAnsi="Montserrat"/>
                <w:sz w:val="18"/>
                <w:szCs w:val="18"/>
              </w:rPr>
            </w:pPr>
            <w:r w:rsidRPr="00CE5EAB">
              <w:rPr>
                <w:rFonts w:ascii="Montserrat" w:hAnsi="Montserrat"/>
                <w:sz w:val="18"/>
                <w:szCs w:val="18"/>
              </w:rPr>
              <w:t>Anexo T3</w:t>
            </w:r>
          </w:p>
          <w:p w14:paraId="4F1A9DDF" w14:textId="6130C340" w:rsidR="007F0850" w:rsidRPr="00CE5EAB" w:rsidRDefault="007F0850" w:rsidP="009C28FE">
            <w:pPr>
              <w:pStyle w:val="Sinespaciado"/>
              <w:jc w:val="center"/>
              <w:rPr>
                <w:rFonts w:ascii="Montserrat" w:hAnsi="Montserrat"/>
                <w:sz w:val="18"/>
                <w:szCs w:val="18"/>
              </w:rPr>
            </w:pPr>
            <w:r w:rsidRPr="00CE5EAB">
              <w:rPr>
                <w:rFonts w:ascii="Montserrat" w:hAnsi="Montserrat"/>
                <w:sz w:val="18"/>
                <w:szCs w:val="18"/>
              </w:rPr>
              <w:t>Equipamiento del SMI de ELC</w:t>
            </w:r>
          </w:p>
          <w:p w14:paraId="070D28E8" w14:textId="77777777" w:rsidR="009C28FE" w:rsidRPr="00CE5EAB" w:rsidRDefault="009C28FE" w:rsidP="009C28FE">
            <w:pPr>
              <w:pStyle w:val="Sinespaciado"/>
              <w:jc w:val="center"/>
              <w:rPr>
                <w:rFonts w:ascii="Montserrat" w:hAnsi="Montserrat"/>
                <w:sz w:val="18"/>
                <w:szCs w:val="18"/>
              </w:rPr>
            </w:pPr>
          </w:p>
          <w:p w14:paraId="1FC61D74" w14:textId="77777777" w:rsidR="009C28FE" w:rsidRPr="00CE5EAB" w:rsidRDefault="009C28FE" w:rsidP="009C28FE">
            <w:pPr>
              <w:pStyle w:val="Sinespaciado"/>
              <w:jc w:val="center"/>
              <w:rPr>
                <w:rFonts w:ascii="Montserrat" w:hAnsi="Montserrat"/>
                <w:sz w:val="18"/>
                <w:szCs w:val="18"/>
              </w:rPr>
            </w:pPr>
          </w:p>
          <w:p w14:paraId="44C14999" w14:textId="77777777" w:rsidR="009C28FE" w:rsidRPr="00CE5EAB" w:rsidRDefault="009C28FE" w:rsidP="009C28FE">
            <w:pPr>
              <w:pStyle w:val="Sinespaciado"/>
              <w:jc w:val="center"/>
              <w:rPr>
                <w:rFonts w:ascii="Montserrat" w:hAnsi="Montserrat"/>
                <w:sz w:val="18"/>
                <w:szCs w:val="18"/>
              </w:rPr>
            </w:pPr>
          </w:p>
          <w:p w14:paraId="337563AE" w14:textId="26BF4B8A" w:rsidR="009C28FE" w:rsidRPr="00CE5EAB" w:rsidRDefault="009C28FE" w:rsidP="009C28FE">
            <w:pPr>
              <w:pStyle w:val="Sinespaciado"/>
              <w:jc w:val="center"/>
              <w:rPr>
                <w:rFonts w:ascii="Montserrat" w:hAnsi="Montserrat"/>
                <w:sz w:val="18"/>
                <w:szCs w:val="18"/>
              </w:rPr>
            </w:pPr>
            <w:r w:rsidRPr="00CE5EAB">
              <w:rPr>
                <w:rFonts w:ascii="Montserrat" w:hAnsi="Montserrat"/>
                <w:sz w:val="18"/>
                <w:szCs w:val="18"/>
              </w:rPr>
              <w:t>Anexo T4</w:t>
            </w:r>
          </w:p>
          <w:p w14:paraId="0244F2A4" w14:textId="2A41A576" w:rsidR="009C28FE" w:rsidRPr="00CE5EAB" w:rsidRDefault="009C28FE" w:rsidP="009C28FE">
            <w:pPr>
              <w:pStyle w:val="Sinespaciado"/>
              <w:jc w:val="center"/>
              <w:rPr>
                <w:rFonts w:ascii="Montserrat" w:hAnsi="Montserrat"/>
                <w:sz w:val="18"/>
                <w:szCs w:val="18"/>
              </w:rPr>
            </w:pPr>
            <w:r w:rsidRPr="00CE5EAB">
              <w:rPr>
                <w:rFonts w:ascii="Montserrat" w:hAnsi="Montserrat"/>
                <w:sz w:val="18"/>
                <w:szCs w:val="18"/>
              </w:rPr>
              <w:t>Cédula de Recepción de Equipo</w:t>
            </w:r>
          </w:p>
          <w:p w14:paraId="3DC152E0" w14:textId="77777777" w:rsidR="007F0850" w:rsidRPr="00CE5EAB" w:rsidRDefault="007F0850" w:rsidP="0079546F">
            <w:pPr>
              <w:spacing w:line="240" w:lineRule="auto"/>
              <w:jc w:val="center"/>
              <w:rPr>
                <w:rFonts w:ascii="Montserrat" w:eastAsia="Times New Roman" w:hAnsi="Montserrat" w:cs="Calibri"/>
                <w:bCs/>
                <w:color w:val="000000"/>
                <w:sz w:val="18"/>
                <w:szCs w:val="18"/>
                <w:lang w:val="es-ES" w:eastAsia="es-MX"/>
              </w:rPr>
            </w:pPr>
          </w:p>
        </w:tc>
      </w:tr>
      <w:tr w:rsidR="007F0850" w:rsidRPr="00CE5EAB" w14:paraId="457C7E42" w14:textId="77777777" w:rsidTr="00CE5EAB">
        <w:trPr>
          <w:cantSplit/>
        </w:trPr>
        <w:tc>
          <w:tcPr>
            <w:tcW w:w="1936" w:type="dxa"/>
            <w:vAlign w:val="center"/>
          </w:tcPr>
          <w:p w14:paraId="567939EC" w14:textId="580415D5" w:rsidR="007F0850" w:rsidRPr="00CE5EAB" w:rsidRDefault="0058510C" w:rsidP="0058510C">
            <w:pPr>
              <w:spacing w:line="240" w:lineRule="auto"/>
              <w:jc w:val="center"/>
              <w:rPr>
                <w:rFonts w:ascii="Montserrat" w:eastAsia="Times New Roman" w:hAnsi="Montserrat" w:cs="Calibri"/>
                <w:b/>
                <w:bCs/>
                <w:color w:val="000000"/>
                <w:sz w:val="18"/>
                <w:szCs w:val="18"/>
                <w:lang w:eastAsia="es-MX"/>
              </w:rPr>
            </w:pPr>
            <w:r w:rsidRPr="00CE5EAB">
              <w:rPr>
                <w:rFonts w:ascii="Montserrat" w:eastAsia="Times New Roman" w:hAnsi="Montserrat" w:cs="Calibri"/>
                <w:b/>
                <w:bCs/>
                <w:color w:val="000000"/>
                <w:sz w:val="18"/>
                <w:szCs w:val="18"/>
                <w:lang w:eastAsia="es-MX"/>
              </w:rPr>
              <w:t>CDI</w:t>
            </w:r>
          </w:p>
        </w:tc>
        <w:tc>
          <w:tcPr>
            <w:tcW w:w="5438" w:type="dxa"/>
          </w:tcPr>
          <w:p w14:paraId="55986DEF" w14:textId="77777777" w:rsidR="007F0850" w:rsidRPr="00CE5EAB" w:rsidRDefault="007F0850" w:rsidP="00A91C00">
            <w:pPr>
              <w:pStyle w:val="Prrafodelista"/>
              <w:numPr>
                <w:ilvl w:val="0"/>
                <w:numId w:val="7"/>
              </w:numPr>
              <w:tabs>
                <w:tab w:val="left" w:pos="-284"/>
                <w:tab w:val="left" w:pos="360"/>
                <w:tab w:val="left" w:pos="9498"/>
              </w:tabs>
              <w:suppressAutoHyphens/>
              <w:spacing w:line="240" w:lineRule="auto"/>
              <w:ind w:right="57"/>
              <w:jc w:val="both"/>
              <w:rPr>
                <w:rFonts w:ascii="Montserrat" w:hAnsi="Montserrat"/>
                <w:b/>
                <w:sz w:val="18"/>
                <w:szCs w:val="18"/>
                <w:lang w:val="es-ES"/>
              </w:rPr>
            </w:pPr>
            <w:r w:rsidRPr="00CE5EAB">
              <w:rPr>
                <w:rFonts w:ascii="Montserrat" w:hAnsi="Montserrat"/>
                <w:b/>
                <w:sz w:val="18"/>
                <w:szCs w:val="18"/>
                <w:lang w:val="es-ES"/>
              </w:rPr>
              <w:t>Recepción de equipos de cómputo, periféricos, lectores de código de barras, impresoras, etc.</w:t>
            </w:r>
          </w:p>
          <w:p w14:paraId="53BE5B57" w14:textId="77777777" w:rsidR="007F0850" w:rsidRPr="00CE5EAB" w:rsidRDefault="007F0850" w:rsidP="007F0850">
            <w:pPr>
              <w:pStyle w:val="Prrafodelista"/>
              <w:tabs>
                <w:tab w:val="left" w:pos="-284"/>
                <w:tab w:val="left" w:pos="360"/>
                <w:tab w:val="left" w:pos="9498"/>
              </w:tabs>
              <w:suppressAutoHyphens/>
              <w:spacing w:line="240" w:lineRule="auto"/>
              <w:ind w:right="57"/>
              <w:jc w:val="both"/>
              <w:rPr>
                <w:rFonts w:ascii="Montserrat" w:hAnsi="Montserrat"/>
                <w:b/>
                <w:sz w:val="18"/>
                <w:szCs w:val="18"/>
                <w:lang w:val="es-ES"/>
              </w:rPr>
            </w:pPr>
          </w:p>
          <w:p w14:paraId="48C2F990" w14:textId="77777777" w:rsidR="007F0850" w:rsidRPr="00CE5EAB" w:rsidRDefault="007F0850" w:rsidP="007F0850">
            <w:pPr>
              <w:pStyle w:val="Prrafodelista"/>
              <w:tabs>
                <w:tab w:val="left" w:pos="-284"/>
                <w:tab w:val="left" w:pos="360"/>
                <w:tab w:val="left" w:pos="9498"/>
              </w:tabs>
              <w:suppressAutoHyphens/>
              <w:spacing w:line="240" w:lineRule="auto"/>
              <w:ind w:right="57"/>
              <w:jc w:val="both"/>
              <w:rPr>
                <w:rFonts w:ascii="Montserrat" w:hAnsi="Montserrat"/>
                <w:sz w:val="18"/>
                <w:szCs w:val="18"/>
                <w:lang w:val="es-ES"/>
              </w:rPr>
            </w:pPr>
            <w:r w:rsidRPr="00CE5EAB">
              <w:rPr>
                <w:rFonts w:ascii="Montserrat" w:hAnsi="Montserrat"/>
                <w:sz w:val="18"/>
                <w:szCs w:val="18"/>
                <w:lang w:val="es-ES"/>
              </w:rPr>
              <w:t>El Coordinador Delegacional de Informática (CDI) en los OOAD o el Ing. Biomédico (en UMAE) deberá cotejar que los equipos de cómputo, periféricos, etc. que entregará el Licitante Adjudicado cumplen con:</w:t>
            </w:r>
          </w:p>
          <w:p w14:paraId="7AECE4CC" w14:textId="77777777" w:rsidR="007F0850" w:rsidRPr="00CE5EAB" w:rsidRDefault="007F0850" w:rsidP="007F0850">
            <w:pPr>
              <w:pStyle w:val="Prrafodelista"/>
              <w:tabs>
                <w:tab w:val="left" w:pos="-284"/>
                <w:tab w:val="left" w:pos="360"/>
                <w:tab w:val="left" w:pos="9498"/>
              </w:tabs>
              <w:suppressAutoHyphens/>
              <w:spacing w:line="240" w:lineRule="auto"/>
              <w:ind w:right="57"/>
              <w:jc w:val="both"/>
              <w:rPr>
                <w:rFonts w:ascii="Montserrat" w:hAnsi="Montserrat"/>
                <w:sz w:val="18"/>
                <w:szCs w:val="18"/>
                <w:lang w:val="es-ES"/>
              </w:rPr>
            </w:pPr>
          </w:p>
          <w:p w14:paraId="03B00754" w14:textId="1507F1A5" w:rsidR="007F0850" w:rsidRPr="00CE5EAB" w:rsidRDefault="007F0850" w:rsidP="00A91C00">
            <w:pPr>
              <w:pStyle w:val="Prrafodelista"/>
              <w:numPr>
                <w:ilvl w:val="0"/>
                <w:numId w:val="8"/>
              </w:numPr>
              <w:tabs>
                <w:tab w:val="left" w:pos="-284"/>
                <w:tab w:val="left" w:pos="360"/>
                <w:tab w:val="left" w:pos="9498"/>
              </w:tabs>
              <w:suppressAutoHyphens/>
              <w:spacing w:line="240" w:lineRule="auto"/>
              <w:ind w:right="57"/>
              <w:jc w:val="both"/>
              <w:rPr>
                <w:rFonts w:ascii="Montserrat" w:hAnsi="Montserrat"/>
                <w:b/>
                <w:sz w:val="18"/>
                <w:szCs w:val="18"/>
                <w:lang w:val="es-ES"/>
              </w:rPr>
            </w:pPr>
            <w:r w:rsidRPr="00CE5EAB">
              <w:rPr>
                <w:rFonts w:ascii="Montserrat" w:eastAsia="Times New Roman" w:hAnsi="Montserrat" w:cs="Calibri"/>
                <w:color w:val="000000"/>
                <w:sz w:val="18"/>
                <w:szCs w:val="18"/>
                <w:lang w:eastAsia="es-MX"/>
              </w:rPr>
              <w:t>Las especificaciones mínimas de los equipos de cómputo Anexo TI.2</w:t>
            </w:r>
          </w:p>
        </w:tc>
        <w:tc>
          <w:tcPr>
            <w:tcW w:w="2588" w:type="dxa"/>
            <w:vAlign w:val="center"/>
          </w:tcPr>
          <w:p w14:paraId="09B37E71" w14:textId="77777777" w:rsidR="004067E9" w:rsidRPr="00CE5EAB" w:rsidRDefault="004067E9" w:rsidP="009C28FE">
            <w:pPr>
              <w:spacing w:line="240" w:lineRule="auto"/>
              <w:jc w:val="center"/>
              <w:rPr>
                <w:rFonts w:ascii="Montserrat" w:hAnsi="Montserrat" w:cs="Arial"/>
                <w:sz w:val="18"/>
                <w:szCs w:val="18"/>
              </w:rPr>
            </w:pPr>
          </w:p>
          <w:p w14:paraId="44FC8E58" w14:textId="4FD06B5C" w:rsidR="009C28FE" w:rsidRPr="00CE5EAB" w:rsidRDefault="009C28FE" w:rsidP="009C28FE">
            <w:pPr>
              <w:spacing w:line="240" w:lineRule="auto"/>
              <w:jc w:val="center"/>
              <w:rPr>
                <w:rFonts w:ascii="Montserrat" w:hAnsi="Montserrat" w:cs="Arial"/>
                <w:sz w:val="18"/>
                <w:szCs w:val="18"/>
              </w:rPr>
            </w:pPr>
            <w:r w:rsidRPr="00CE5EAB">
              <w:rPr>
                <w:rFonts w:ascii="Montserrat" w:hAnsi="Montserrat" w:cs="Arial"/>
                <w:sz w:val="18"/>
                <w:szCs w:val="18"/>
              </w:rPr>
              <w:t>Anexo TI.2 Especificaciones Mínimas de los Equipos de Cómputo</w:t>
            </w:r>
          </w:p>
          <w:p w14:paraId="1315C6E8" w14:textId="77777777" w:rsidR="007F0850" w:rsidRPr="00CE5EAB" w:rsidRDefault="007F0850" w:rsidP="007F0850">
            <w:pPr>
              <w:spacing w:line="240" w:lineRule="auto"/>
              <w:jc w:val="center"/>
              <w:rPr>
                <w:rFonts w:ascii="Montserrat" w:eastAsia="Times New Roman" w:hAnsi="Montserrat" w:cs="Calibri"/>
                <w:bCs/>
                <w:color w:val="000000"/>
                <w:sz w:val="18"/>
                <w:szCs w:val="18"/>
                <w:lang w:val="es-ES" w:eastAsia="es-MX"/>
              </w:rPr>
            </w:pPr>
          </w:p>
        </w:tc>
      </w:tr>
      <w:tr w:rsidR="007F0850" w:rsidRPr="00CE5EAB" w14:paraId="5ED31A1B" w14:textId="77777777" w:rsidTr="00CE5EAB">
        <w:trPr>
          <w:cantSplit/>
        </w:trPr>
        <w:tc>
          <w:tcPr>
            <w:tcW w:w="1936" w:type="dxa"/>
            <w:vAlign w:val="center"/>
          </w:tcPr>
          <w:p w14:paraId="2EC3820D" w14:textId="77777777" w:rsidR="004067E9" w:rsidRPr="00CE5EAB" w:rsidRDefault="004067E9" w:rsidP="004067E9">
            <w:pPr>
              <w:spacing w:line="240" w:lineRule="auto"/>
              <w:jc w:val="center"/>
              <w:rPr>
                <w:rFonts w:ascii="Montserrat" w:eastAsia="Times New Roman" w:hAnsi="Montserrat" w:cs="Calibri"/>
                <w:b/>
                <w:bCs/>
                <w:color w:val="000000" w:themeColor="text1"/>
                <w:sz w:val="18"/>
                <w:szCs w:val="18"/>
                <w:lang w:eastAsia="es-MX"/>
              </w:rPr>
            </w:pPr>
            <w:r w:rsidRPr="00CE5EAB">
              <w:rPr>
                <w:rFonts w:ascii="Montserrat" w:eastAsia="Times New Roman" w:hAnsi="Montserrat" w:cs="Calibri"/>
                <w:b/>
                <w:bCs/>
                <w:color w:val="000000" w:themeColor="text1"/>
                <w:sz w:val="18"/>
                <w:szCs w:val="18"/>
                <w:lang w:eastAsia="es-MX"/>
              </w:rPr>
              <w:t>Licitante Adjudicado</w:t>
            </w:r>
          </w:p>
          <w:p w14:paraId="15ABD34E" w14:textId="1D61019E" w:rsidR="007F0850" w:rsidRPr="00CE5EAB" w:rsidRDefault="004067E9" w:rsidP="004067E9">
            <w:pPr>
              <w:spacing w:line="240" w:lineRule="auto"/>
              <w:jc w:val="center"/>
              <w:rPr>
                <w:rFonts w:ascii="Montserrat" w:eastAsia="Times New Roman" w:hAnsi="Montserrat" w:cs="Calibri"/>
                <w:b/>
                <w:bCs/>
                <w:color w:val="000000"/>
                <w:sz w:val="18"/>
                <w:szCs w:val="18"/>
                <w:lang w:eastAsia="es-MX"/>
              </w:rPr>
            </w:pPr>
            <w:r w:rsidRPr="00CE5EAB">
              <w:rPr>
                <w:rFonts w:ascii="Montserrat" w:eastAsia="Times New Roman" w:hAnsi="Montserrat" w:cs="Calibri"/>
                <w:b/>
                <w:bCs/>
                <w:color w:val="9D2449"/>
                <w:sz w:val="18"/>
                <w:szCs w:val="18"/>
                <w:lang w:eastAsia="es-MX"/>
              </w:rPr>
              <w:t>Jefa(e) o Encargada(o) del Laboratorio Clínico</w:t>
            </w:r>
          </w:p>
        </w:tc>
        <w:tc>
          <w:tcPr>
            <w:tcW w:w="5438" w:type="dxa"/>
          </w:tcPr>
          <w:p w14:paraId="7BD62389" w14:textId="4CA45AAF" w:rsidR="007F0850" w:rsidRPr="00CE5EAB" w:rsidRDefault="007F0850" w:rsidP="00A91C00">
            <w:pPr>
              <w:pStyle w:val="Prrafodelista"/>
              <w:numPr>
                <w:ilvl w:val="0"/>
                <w:numId w:val="7"/>
              </w:numPr>
              <w:tabs>
                <w:tab w:val="left" w:pos="-284"/>
                <w:tab w:val="left" w:pos="360"/>
                <w:tab w:val="left" w:pos="9498"/>
              </w:tabs>
              <w:suppressAutoHyphens/>
              <w:spacing w:line="240" w:lineRule="auto"/>
              <w:ind w:right="57"/>
              <w:jc w:val="both"/>
              <w:rPr>
                <w:rFonts w:ascii="Montserrat" w:hAnsi="Montserrat"/>
                <w:b/>
                <w:sz w:val="18"/>
                <w:szCs w:val="18"/>
                <w:lang w:val="es-ES"/>
              </w:rPr>
            </w:pPr>
            <w:r w:rsidRPr="00CE5EAB">
              <w:rPr>
                <w:rFonts w:ascii="Montserrat" w:eastAsia="Times New Roman" w:hAnsi="Montserrat" w:cs="Calibri"/>
                <w:color w:val="000000"/>
                <w:sz w:val="18"/>
                <w:szCs w:val="18"/>
                <w:lang w:eastAsia="es-MX"/>
              </w:rPr>
              <w:t xml:space="preserve">El Licitante Adjudicado, en coordinación con </w:t>
            </w:r>
            <w:r w:rsidRPr="00CE5EAB">
              <w:rPr>
                <w:rFonts w:ascii="Montserrat" w:hAnsi="Montserrat" w:cs="Arial"/>
                <w:sz w:val="18"/>
                <w:szCs w:val="18"/>
              </w:rPr>
              <w:t xml:space="preserve">la </w:t>
            </w:r>
            <w:r w:rsidRPr="00CE5EAB">
              <w:rPr>
                <w:rFonts w:ascii="Montserrat" w:eastAsia="Times New Roman" w:hAnsi="Montserrat" w:cs="Calibri"/>
                <w:color w:val="000000"/>
                <w:sz w:val="18"/>
                <w:szCs w:val="18"/>
                <w:lang w:eastAsia="es-MX"/>
              </w:rPr>
              <w:t>Jefa(e) o Encargada(o) del Laboratorio Clínico y el CDI/Ingeniero Biomédico levantarán la cédula de recepción de equipos, programas de cómputo asociados, equipos de cómputo, periféricos y UPS, correspondientes a cada Unidad Médica con base al Anexo T4, a más tardar 90</w:t>
            </w:r>
            <w:r w:rsidRPr="00CE5EAB">
              <w:rPr>
                <w:rFonts w:ascii="Montserrat" w:eastAsia="Times New Roman" w:hAnsi="Montserrat" w:cs="Calibri"/>
                <w:b/>
                <w:color w:val="000000"/>
                <w:sz w:val="18"/>
                <w:szCs w:val="18"/>
                <w:lang w:eastAsia="es-MX"/>
              </w:rPr>
              <w:t xml:space="preserve"> </w:t>
            </w:r>
            <w:r w:rsidRPr="00CE5EAB">
              <w:rPr>
                <w:rFonts w:ascii="Montserrat" w:eastAsia="Times New Roman" w:hAnsi="Montserrat" w:cs="Calibri"/>
                <w:bCs/>
                <w:color w:val="000000"/>
                <w:sz w:val="18"/>
                <w:szCs w:val="18"/>
                <w:lang w:eastAsia="es-MX"/>
              </w:rPr>
              <w:t>(noventa) días contados a partir del día siguiente de</w:t>
            </w:r>
            <w:r w:rsidRPr="00CE5EAB">
              <w:rPr>
                <w:rFonts w:ascii="Montserrat" w:eastAsia="Times New Roman" w:hAnsi="Montserrat" w:cs="Calibri"/>
                <w:color w:val="000000"/>
                <w:sz w:val="18"/>
                <w:szCs w:val="18"/>
                <w:lang w:eastAsia="es-MX"/>
              </w:rPr>
              <w:t xml:space="preserve"> la emisión y notificación del fallo.</w:t>
            </w:r>
          </w:p>
        </w:tc>
        <w:tc>
          <w:tcPr>
            <w:tcW w:w="2588" w:type="dxa"/>
            <w:vAlign w:val="center"/>
          </w:tcPr>
          <w:p w14:paraId="33EEBCCA" w14:textId="77777777" w:rsidR="009C28FE" w:rsidRPr="00CE5EAB" w:rsidRDefault="009C28FE" w:rsidP="009C28FE">
            <w:pPr>
              <w:pStyle w:val="Sinespaciado"/>
              <w:jc w:val="center"/>
              <w:rPr>
                <w:rFonts w:ascii="Montserrat" w:hAnsi="Montserrat"/>
                <w:sz w:val="18"/>
                <w:szCs w:val="18"/>
              </w:rPr>
            </w:pPr>
            <w:r w:rsidRPr="00CE5EAB">
              <w:rPr>
                <w:rFonts w:ascii="Montserrat" w:hAnsi="Montserrat"/>
                <w:sz w:val="18"/>
                <w:szCs w:val="18"/>
              </w:rPr>
              <w:t>Anexo T4</w:t>
            </w:r>
          </w:p>
          <w:p w14:paraId="68CD575D" w14:textId="77777777" w:rsidR="009C28FE" w:rsidRPr="00CE5EAB" w:rsidRDefault="009C28FE" w:rsidP="009C28FE">
            <w:pPr>
              <w:pStyle w:val="Sinespaciado"/>
              <w:jc w:val="center"/>
              <w:rPr>
                <w:rFonts w:ascii="Montserrat" w:hAnsi="Montserrat"/>
                <w:sz w:val="18"/>
                <w:szCs w:val="18"/>
              </w:rPr>
            </w:pPr>
            <w:r w:rsidRPr="00CE5EAB">
              <w:rPr>
                <w:rFonts w:ascii="Montserrat" w:hAnsi="Montserrat"/>
                <w:sz w:val="18"/>
                <w:szCs w:val="18"/>
              </w:rPr>
              <w:t>Cédula de Recepción de Equipo</w:t>
            </w:r>
          </w:p>
          <w:p w14:paraId="611E348E" w14:textId="77777777" w:rsidR="007F0850" w:rsidRPr="00CE5EAB" w:rsidRDefault="007F0850" w:rsidP="007F0850">
            <w:pPr>
              <w:spacing w:line="240" w:lineRule="auto"/>
              <w:jc w:val="center"/>
              <w:rPr>
                <w:rFonts w:ascii="Montserrat" w:eastAsia="Times New Roman" w:hAnsi="Montserrat" w:cs="Calibri"/>
                <w:bCs/>
                <w:color w:val="000000"/>
                <w:sz w:val="18"/>
                <w:szCs w:val="18"/>
                <w:lang w:val="es-ES" w:eastAsia="es-MX"/>
              </w:rPr>
            </w:pPr>
          </w:p>
        </w:tc>
      </w:tr>
      <w:tr w:rsidR="00682E60" w:rsidRPr="00CE5EAB" w14:paraId="3DB3633E" w14:textId="77777777" w:rsidTr="00CE5EAB">
        <w:trPr>
          <w:cantSplit/>
        </w:trPr>
        <w:tc>
          <w:tcPr>
            <w:tcW w:w="1936" w:type="dxa"/>
            <w:vMerge w:val="restart"/>
            <w:vAlign w:val="center"/>
          </w:tcPr>
          <w:p w14:paraId="568176D0" w14:textId="77777777" w:rsidR="00682E60" w:rsidRPr="00CE5EAB" w:rsidRDefault="00682E60" w:rsidP="009C28FE">
            <w:pPr>
              <w:spacing w:line="240" w:lineRule="auto"/>
              <w:jc w:val="center"/>
              <w:rPr>
                <w:rFonts w:ascii="Montserrat" w:eastAsia="Times New Roman" w:hAnsi="Montserrat" w:cs="Calibri"/>
                <w:b/>
                <w:bCs/>
                <w:color w:val="000000"/>
                <w:sz w:val="18"/>
                <w:szCs w:val="18"/>
                <w:lang w:eastAsia="es-MX"/>
              </w:rPr>
            </w:pPr>
            <w:r w:rsidRPr="00CE5EAB">
              <w:rPr>
                <w:rFonts w:ascii="Montserrat" w:eastAsia="Times New Roman" w:hAnsi="Montserrat" w:cs="Calibri"/>
                <w:b/>
                <w:bCs/>
                <w:color w:val="000000"/>
                <w:sz w:val="18"/>
                <w:szCs w:val="18"/>
                <w:lang w:eastAsia="es-MX"/>
              </w:rPr>
              <w:lastRenderedPageBreak/>
              <w:t>Licitante Adjudicado</w:t>
            </w:r>
          </w:p>
          <w:p w14:paraId="3FB7F622" w14:textId="77777777" w:rsidR="00682E60" w:rsidRPr="00CE5EAB" w:rsidRDefault="00682E60" w:rsidP="009C28FE">
            <w:pPr>
              <w:spacing w:line="240" w:lineRule="auto"/>
              <w:jc w:val="center"/>
              <w:rPr>
                <w:rFonts w:ascii="Montserrat" w:eastAsia="Times New Roman" w:hAnsi="Montserrat" w:cs="Calibri"/>
                <w:color w:val="000000"/>
                <w:sz w:val="18"/>
                <w:szCs w:val="18"/>
                <w:lang w:eastAsia="es-MX"/>
              </w:rPr>
            </w:pPr>
          </w:p>
          <w:p w14:paraId="0F6A57C3" w14:textId="77777777" w:rsidR="00682E60" w:rsidRPr="00CE5EAB" w:rsidRDefault="00682E60" w:rsidP="009C28FE">
            <w:pPr>
              <w:spacing w:line="240" w:lineRule="auto"/>
              <w:jc w:val="center"/>
              <w:rPr>
                <w:rFonts w:ascii="Montserrat" w:eastAsia="Times New Roman" w:hAnsi="Montserrat" w:cs="Calibri"/>
                <w:b/>
                <w:bCs/>
                <w:color w:val="266659"/>
                <w:sz w:val="18"/>
                <w:szCs w:val="18"/>
                <w:lang w:eastAsia="es-MX"/>
              </w:rPr>
            </w:pPr>
            <w:r w:rsidRPr="00CE5EAB">
              <w:rPr>
                <w:rFonts w:ascii="Montserrat" w:eastAsia="Times New Roman" w:hAnsi="Montserrat" w:cs="Calibri"/>
                <w:b/>
                <w:bCs/>
                <w:color w:val="266659"/>
                <w:sz w:val="18"/>
                <w:szCs w:val="18"/>
                <w:lang w:eastAsia="es-MX"/>
              </w:rPr>
              <w:t>Administrador del Contrato</w:t>
            </w:r>
          </w:p>
          <w:p w14:paraId="7DB58C68" w14:textId="77777777" w:rsidR="00682E60" w:rsidRPr="00CE5EAB" w:rsidRDefault="00682E60" w:rsidP="009C28FE">
            <w:pPr>
              <w:spacing w:line="240" w:lineRule="auto"/>
              <w:jc w:val="center"/>
              <w:rPr>
                <w:rFonts w:ascii="Montserrat" w:eastAsia="Times New Roman" w:hAnsi="Montserrat" w:cs="Calibri"/>
                <w:color w:val="000000"/>
                <w:sz w:val="18"/>
                <w:szCs w:val="18"/>
                <w:lang w:eastAsia="es-MX"/>
              </w:rPr>
            </w:pPr>
          </w:p>
          <w:p w14:paraId="007C0F05" w14:textId="77777777" w:rsidR="00682E60" w:rsidRDefault="00682E60" w:rsidP="009C28FE">
            <w:pPr>
              <w:spacing w:line="240" w:lineRule="auto"/>
              <w:jc w:val="center"/>
              <w:rPr>
                <w:rFonts w:ascii="Montserrat" w:eastAsia="Times New Roman" w:hAnsi="Montserrat" w:cs="Calibri"/>
                <w:b/>
                <w:bCs/>
                <w:color w:val="621132"/>
                <w:sz w:val="18"/>
                <w:szCs w:val="18"/>
                <w:lang w:eastAsia="es-MX"/>
              </w:rPr>
            </w:pPr>
            <w:r w:rsidRPr="00CE5EAB">
              <w:rPr>
                <w:rFonts w:ascii="Montserrat" w:eastAsia="Times New Roman" w:hAnsi="Montserrat" w:cs="Calibri"/>
                <w:b/>
                <w:bCs/>
                <w:color w:val="621132"/>
                <w:sz w:val="18"/>
                <w:szCs w:val="18"/>
                <w:lang w:eastAsia="es-MX"/>
              </w:rPr>
              <w:t>Auxiliares del Administrador del Contrato</w:t>
            </w:r>
          </w:p>
          <w:p w14:paraId="0FC93B70" w14:textId="77777777" w:rsidR="008F1E2F" w:rsidRPr="00CE5EAB" w:rsidRDefault="008F1E2F" w:rsidP="009C28FE">
            <w:pPr>
              <w:spacing w:line="240" w:lineRule="auto"/>
              <w:jc w:val="center"/>
              <w:rPr>
                <w:rFonts w:ascii="Montserrat" w:eastAsia="Times New Roman" w:hAnsi="Montserrat" w:cs="Calibri"/>
                <w:b/>
                <w:bCs/>
                <w:color w:val="621132"/>
                <w:sz w:val="18"/>
                <w:szCs w:val="18"/>
                <w:lang w:eastAsia="es-MX"/>
              </w:rPr>
            </w:pPr>
          </w:p>
          <w:p w14:paraId="06D5176F" w14:textId="193E4AA9" w:rsidR="00682E60" w:rsidRDefault="00682E60" w:rsidP="00682E60">
            <w:pPr>
              <w:spacing w:line="240" w:lineRule="auto"/>
              <w:jc w:val="center"/>
              <w:rPr>
                <w:rFonts w:ascii="Montserrat" w:eastAsia="Times New Roman" w:hAnsi="Montserrat" w:cs="Calibri"/>
                <w:b/>
                <w:bCs/>
                <w:color w:val="9D2449"/>
                <w:sz w:val="18"/>
                <w:szCs w:val="18"/>
                <w:lang w:eastAsia="es-MX"/>
              </w:rPr>
            </w:pPr>
            <w:r w:rsidRPr="00CE5EAB">
              <w:rPr>
                <w:rFonts w:ascii="Montserrat" w:eastAsia="Times New Roman" w:hAnsi="Montserrat" w:cs="Calibri"/>
                <w:b/>
                <w:bCs/>
                <w:color w:val="9D2449"/>
                <w:sz w:val="18"/>
                <w:szCs w:val="18"/>
                <w:lang w:eastAsia="es-MX"/>
              </w:rPr>
              <w:t>Jefa(e) o Encargada(o) del Laboratorio Clínico</w:t>
            </w:r>
          </w:p>
          <w:p w14:paraId="5038367F" w14:textId="77777777" w:rsidR="008F1E2F" w:rsidRPr="00CE5EAB" w:rsidRDefault="008F1E2F" w:rsidP="00682E60">
            <w:pPr>
              <w:spacing w:line="240" w:lineRule="auto"/>
              <w:jc w:val="center"/>
              <w:rPr>
                <w:rFonts w:ascii="Montserrat" w:eastAsia="Times New Roman" w:hAnsi="Montserrat" w:cs="Calibri"/>
                <w:b/>
                <w:bCs/>
                <w:color w:val="9D2449"/>
                <w:sz w:val="18"/>
                <w:szCs w:val="18"/>
                <w:lang w:eastAsia="es-MX"/>
              </w:rPr>
            </w:pPr>
          </w:p>
          <w:p w14:paraId="1D6E3615" w14:textId="77777777" w:rsidR="00682E60" w:rsidRPr="00CE5EAB" w:rsidRDefault="00682E60" w:rsidP="00682E60">
            <w:pPr>
              <w:spacing w:line="240" w:lineRule="auto"/>
              <w:jc w:val="center"/>
              <w:rPr>
                <w:rFonts w:ascii="Montserrat" w:eastAsia="Times New Roman" w:hAnsi="Montserrat" w:cs="Calibri"/>
                <w:b/>
                <w:bCs/>
                <w:color w:val="000000"/>
                <w:sz w:val="18"/>
                <w:szCs w:val="18"/>
                <w:lang w:eastAsia="es-MX"/>
              </w:rPr>
            </w:pPr>
            <w:r w:rsidRPr="00CE5EAB">
              <w:rPr>
                <w:rFonts w:ascii="Montserrat" w:eastAsia="Times New Roman" w:hAnsi="Montserrat" w:cs="Calibri"/>
                <w:b/>
                <w:bCs/>
                <w:color w:val="000000" w:themeColor="text1"/>
                <w:sz w:val="18"/>
                <w:szCs w:val="18"/>
                <w:lang w:eastAsia="es-MX"/>
              </w:rPr>
              <w:t>CDI</w:t>
            </w:r>
          </w:p>
          <w:p w14:paraId="554DD673" w14:textId="30658D2B" w:rsidR="00682E60" w:rsidRPr="00CE5EAB" w:rsidRDefault="00682E60" w:rsidP="00682E60">
            <w:pPr>
              <w:spacing w:line="240" w:lineRule="auto"/>
              <w:rPr>
                <w:rFonts w:ascii="Montserrat" w:eastAsia="Times New Roman" w:hAnsi="Montserrat" w:cs="Calibri"/>
                <w:b/>
                <w:bCs/>
                <w:color w:val="000000"/>
                <w:sz w:val="18"/>
                <w:szCs w:val="18"/>
                <w:lang w:eastAsia="es-MX"/>
              </w:rPr>
            </w:pPr>
          </w:p>
        </w:tc>
        <w:tc>
          <w:tcPr>
            <w:tcW w:w="5438" w:type="dxa"/>
          </w:tcPr>
          <w:p w14:paraId="3BDA7F50" w14:textId="77777777" w:rsidR="00682E60" w:rsidRPr="00CE5EAB" w:rsidRDefault="00682E60" w:rsidP="009C28FE">
            <w:pPr>
              <w:suppressAutoHyphens/>
              <w:spacing w:line="240" w:lineRule="auto"/>
              <w:ind w:right="-1"/>
              <w:jc w:val="both"/>
              <w:rPr>
                <w:rFonts w:ascii="Montserrat" w:hAnsi="Montserrat"/>
                <w:b/>
                <w:sz w:val="18"/>
                <w:szCs w:val="18"/>
                <w:lang w:val="es-ES"/>
              </w:rPr>
            </w:pPr>
            <w:r w:rsidRPr="00CE5EAB">
              <w:rPr>
                <w:rFonts w:ascii="Montserrat" w:hAnsi="Montserrat"/>
                <w:b/>
                <w:sz w:val="18"/>
                <w:szCs w:val="18"/>
                <w:lang w:val="es-ES"/>
              </w:rPr>
              <w:t>Puesta a punto de equipos analizadores, complementarios, equipos de cómputo, periféricos, lectores de código de barras, Impresoras, etc.</w:t>
            </w:r>
          </w:p>
          <w:p w14:paraId="2502B1FB" w14:textId="77777777" w:rsidR="00682E60" w:rsidRPr="00CE5EAB" w:rsidRDefault="00682E60" w:rsidP="009C28FE">
            <w:pPr>
              <w:tabs>
                <w:tab w:val="left" w:pos="-284"/>
                <w:tab w:val="left" w:pos="360"/>
                <w:tab w:val="left" w:pos="9498"/>
              </w:tabs>
              <w:suppressAutoHyphens/>
              <w:spacing w:line="240" w:lineRule="auto"/>
              <w:ind w:right="57"/>
              <w:jc w:val="both"/>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La supervisión de la puesta a punto estará a cargo por el enlace designado por el Licitante Adjudicado, el Administrador del contrato y/o los Auxiliares del Administrador y la verificación de las condiciones óptimas de operación de los equipos por la (el) Jefa (e) de Servicio o Encargada (o) del Laboratorio Clínico.</w:t>
            </w:r>
          </w:p>
          <w:p w14:paraId="0B753BF8" w14:textId="77777777" w:rsidR="00682E60" w:rsidRPr="00CE5EAB" w:rsidRDefault="00682E60" w:rsidP="009C28FE">
            <w:pPr>
              <w:tabs>
                <w:tab w:val="left" w:pos="-284"/>
                <w:tab w:val="left" w:pos="360"/>
                <w:tab w:val="left" w:pos="9498"/>
              </w:tabs>
              <w:suppressAutoHyphens/>
              <w:spacing w:line="240" w:lineRule="auto"/>
              <w:ind w:right="57"/>
              <w:jc w:val="both"/>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La instalación de los equipos deberá ser realizada o supervisada por un técnico profesional capacitado</w:t>
            </w:r>
          </w:p>
          <w:p w14:paraId="3143355F" w14:textId="77777777" w:rsidR="00682E60" w:rsidRPr="00CE5EAB" w:rsidRDefault="00682E60" w:rsidP="009C28FE">
            <w:pPr>
              <w:spacing w:line="240" w:lineRule="auto"/>
              <w:jc w:val="both"/>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La(el) Jefa(e) de Servicio o Encargada(o) del Laboratorio Clínico deberá:</w:t>
            </w:r>
          </w:p>
          <w:p w14:paraId="43255FC3" w14:textId="77777777" w:rsidR="00682E60" w:rsidRPr="00CE5EAB" w:rsidRDefault="00682E60" w:rsidP="0058510C">
            <w:pPr>
              <w:spacing w:line="240" w:lineRule="auto"/>
              <w:jc w:val="both"/>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Verificar las condiciones óptimas de operación del equipo para lo cual se utilizará el Anexo T4.1.</w:t>
            </w:r>
          </w:p>
          <w:p w14:paraId="0BD7A438" w14:textId="77777777" w:rsidR="00682E60" w:rsidRPr="00CE5EAB" w:rsidRDefault="00682E60" w:rsidP="0058510C">
            <w:pPr>
              <w:spacing w:line="240" w:lineRule="auto"/>
              <w:jc w:val="both"/>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 Verificar las condiciones óptimas de operación del equipo para lo cual se utilizará el Anexo T4.1.</w:t>
            </w:r>
          </w:p>
          <w:p w14:paraId="45F87F51" w14:textId="77777777" w:rsidR="00682E60" w:rsidRPr="00CE5EAB" w:rsidRDefault="00682E60" w:rsidP="004067E9">
            <w:pPr>
              <w:tabs>
                <w:tab w:val="left" w:pos="426"/>
                <w:tab w:val="left" w:pos="9781"/>
              </w:tabs>
              <w:suppressAutoHyphens/>
              <w:spacing w:line="240" w:lineRule="auto"/>
              <w:ind w:right="51"/>
              <w:jc w:val="both"/>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 Verificar que los equipos instalados para la prestación del servicio en los Laboratorios Clínicos (de Rutina y Urgencias), sean compatibles entre sí, respectivamente. A fin de generar las mismas unidades de medida y garantizar la realización de los estudios conforme lo solicitado.</w:t>
            </w:r>
          </w:p>
          <w:p w14:paraId="2628D2B8" w14:textId="15A8E9F6" w:rsidR="00682E60" w:rsidRPr="00CE5EAB" w:rsidRDefault="00682E60" w:rsidP="004067E9">
            <w:pPr>
              <w:tabs>
                <w:tab w:val="left" w:pos="426"/>
                <w:tab w:val="left" w:pos="10218"/>
              </w:tabs>
              <w:spacing w:line="240" w:lineRule="auto"/>
              <w:ind w:right="51"/>
              <w:jc w:val="both"/>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 xml:space="preserve">- Verificar que los equipos de laboratorio, complementarios y de cómputo instalados cumplan con los niveles de servicio para el proceso analítico de estudios de laboratorio en equipos automatizados o semiautomatizados, conforme a lo especificado en el Anexo T3 y Anexo T3.1. </w:t>
            </w:r>
          </w:p>
        </w:tc>
        <w:tc>
          <w:tcPr>
            <w:tcW w:w="2588" w:type="dxa"/>
            <w:vAlign w:val="center"/>
          </w:tcPr>
          <w:p w14:paraId="4399F9D0" w14:textId="77777777" w:rsidR="00682E60" w:rsidRPr="00CE5EAB" w:rsidRDefault="00682E60" w:rsidP="004067E9">
            <w:pPr>
              <w:spacing w:line="240" w:lineRule="auto"/>
              <w:jc w:val="center"/>
              <w:rPr>
                <w:rFonts w:ascii="Montserrat" w:eastAsia="Times New Roman" w:hAnsi="Montserrat" w:cs="Calibri"/>
                <w:bCs/>
                <w:color w:val="000000"/>
                <w:sz w:val="18"/>
                <w:szCs w:val="18"/>
                <w:lang w:val="es-ES" w:eastAsia="es-MX"/>
              </w:rPr>
            </w:pPr>
            <w:r w:rsidRPr="00CE5EAB">
              <w:rPr>
                <w:rFonts w:ascii="Montserrat" w:eastAsia="Times New Roman" w:hAnsi="Montserrat" w:cs="Calibri"/>
                <w:bCs/>
                <w:color w:val="000000"/>
                <w:sz w:val="18"/>
                <w:szCs w:val="18"/>
                <w:lang w:val="es-ES" w:eastAsia="es-MX"/>
              </w:rPr>
              <w:t>Proyecto de Instalación Global de los Equipos</w:t>
            </w:r>
          </w:p>
          <w:p w14:paraId="5F6264BF" w14:textId="77777777" w:rsidR="00682E60" w:rsidRPr="00CE5EAB" w:rsidRDefault="00682E60" w:rsidP="004067E9">
            <w:pPr>
              <w:spacing w:line="240" w:lineRule="auto"/>
              <w:jc w:val="center"/>
              <w:rPr>
                <w:rFonts w:ascii="Montserrat" w:hAnsi="Montserrat" w:cs="Arial"/>
                <w:sz w:val="18"/>
                <w:szCs w:val="18"/>
              </w:rPr>
            </w:pPr>
          </w:p>
          <w:p w14:paraId="05117157" w14:textId="77777777" w:rsidR="00682E60" w:rsidRPr="00CE5EAB" w:rsidRDefault="00682E60" w:rsidP="004067E9">
            <w:pPr>
              <w:pStyle w:val="Sinespaciado"/>
              <w:jc w:val="center"/>
              <w:rPr>
                <w:rFonts w:ascii="Montserrat" w:hAnsi="Montserrat"/>
                <w:sz w:val="18"/>
                <w:szCs w:val="18"/>
                <w:lang w:eastAsia="es-MX"/>
              </w:rPr>
            </w:pPr>
            <w:r w:rsidRPr="00CE5EAB">
              <w:rPr>
                <w:rFonts w:ascii="Montserrat" w:hAnsi="Montserrat"/>
                <w:sz w:val="18"/>
                <w:szCs w:val="18"/>
                <w:lang w:eastAsia="es-MX"/>
              </w:rPr>
              <w:t>Anexo T4.1</w:t>
            </w:r>
          </w:p>
          <w:p w14:paraId="0935C2BE" w14:textId="77777777" w:rsidR="00682E60" w:rsidRPr="00CE5EAB" w:rsidRDefault="00682E60" w:rsidP="004067E9">
            <w:pPr>
              <w:pStyle w:val="Sinespaciado"/>
              <w:jc w:val="center"/>
              <w:rPr>
                <w:rFonts w:ascii="Montserrat" w:hAnsi="Montserrat"/>
                <w:bCs/>
                <w:sz w:val="18"/>
                <w:szCs w:val="18"/>
                <w:lang w:val="es-ES" w:eastAsia="es-MX"/>
              </w:rPr>
            </w:pPr>
            <w:r w:rsidRPr="00CE5EAB">
              <w:rPr>
                <w:rFonts w:ascii="Montserrat" w:hAnsi="Montserrat"/>
                <w:sz w:val="18"/>
                <w:szCs w:val="18"/>
                <w:lang w:eastAsia="es-MX"/>
              </w:rPr>
              <w:t>Cédula de Puesta a Punto</w:t>
            </w:r>
          </w:p>
          <w:p w14:paraId="6E7CA5F9" w14:textId="77777777" w:rsidR="00682E60" w:rsidRPr="00CE5EAB" w:rsidRDefault="00682E60" w:rsidP="004067E9">
            <w:pPr>
              <w:pStyle w:val="Sinespaciado"/>
              <w:jc w:val="center"/>
              <w:rPr>
                <w:rFonts w:ascii="Montserrat" w:hAnsi="Montserrat"/>
                <w:sz w:val="18"/>
                <w:szCs w:val="18"/>
                <w:lang w:eastAsia="es-MX"/>
              </w:rPr>
            </w:pPr>
          </w:p>
          <w:p w14:paraId="5123DDB0" w14:textId="77777777" w:rsidR="00682E60" w:rsidRPr="00CE5EAB" w:rsidRDefault="00682E60" w:rsidP="004067E9">
            <w:pPr>
              <w:pStyle w:val="Sinespaciado"/>
              <w:jc w:val="center"/>
              <w:rPr>
                <w:rFonts w:ascii="Montserrat" w:hAnsi="Montserrat"/>
                <w:sz w:val="18"/>
                <w:szCs w:val="18"/>
                <w:lang w:eastAsia="es-MX"/>
              </w:rPr>
            </w:pPr>
          </w:p>
          <w:p w14:paraId="10556C0A" w14:textId="77777777" w:rsidR="00682E60" w:rsidRPr="00CE5EAB" w:rsidRDefault="00682E60" w:rsidP="00682E60">
            <w:pPr>
              <w:pStyle w:val="Sinespaciado"/>
              <w:jc w:val="center"/>
              <w:rPr>
                <w:rFonts w:ascii="Montserrat" w:hAnsi="Montserrat"/>
                <w:sz w:val="18"/>
                <w:szCs w:val="18"/>
                <w:lang w:eastAsia="es-MX"/>
              </w:rPr>
            </w:pPr>
            <w:r w:rsidRPr="00CE5EAB">
              <w:rPr>
                <w:rFonts w:ascii="Montserrat" w:hAnsi="Montserrat"/>
                <w:sz w:val="18"/>
                <w:szCs w:val="18"/>
                <w:lang w:eastAsia="es-MX"/>
              </w:rPr>
              <w:t>Anexo T3</w:t>
            </w:r>
          </w:p>
          <w:p w14:paraId="381E722E" w14:textId="77777777" w:rsidR="00682E60" w:rsidRPr="00CE5EAB" w:rsidRDefault="00682E60" w:rsidP="00682E60">
            <w:pPr>
              <w:pStyle w:val="Sinespaciado"/>
              <w:jc w:val="center"/>
              <w:rPr>
                <w:rFonts w:ascii="Montserrat" w:hAnsi="Montserrat"/>
                <w:sz w:val="18"/>
                <w:szCs w:val="18"/>
                <w:lang w:eastAsia="es-MX"/>
              </w:rPr>
            </w:pPr>
            <w:r w:rsidRPr="00CE5EAB">
              <w:rPr>
                <w:rFonts w:ascii="Montserrat" w:hAnsi="Montserrat"/>
                <w:sz w:val="18"/>
                <w:szCs w:val="18"/>
                <w:lang w:eastAsia="es-MX"/>
              </w:rPr>
              <w:t>Equipamiento del SMI de ELC</w:t>
            </w:r>
          </w:p>
          <w:p w14:paraId="030F318C" w14:textId="77777777" w:rsidR="00682E60" w:rsidRPr="00CE5EAB" w:rsidRDefault="00682E60" w:rsidP="00682E60">
            <w:pPr>
              <w:spacing w:line="240" w:lineRule="auto"/>
              <w:jc w:val="center"/>
              <w:rPr>
                <w:rFonts w:ascii="Montserrat" w:eastAsia="Times New Roman" w:hAnsi="Montserrat" w:cs="Calibri"/>
                <w:color w:val="000000"/>
                <w:sz w:val="18"/>
                <w:szCs w:val="18"/>
                <w:lang w:eastAsia="es-MX"/>
              </w:rPr>
            </w:pPr>
          </w:p>
          <w:p w14:paraId="78EC6B5F" w14:textId="77777777" w:rsidR="00682E60" w:rsidRPr="00CE5EAB" w:rsidRDefault="00682E60" w:rsidP="00682E60">
            <w:pPr>
              <w:spacing w:line="240" w:lineRule="auto"/>
              <w:jc w:val="center"/>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Anexo T3.1 Especificaciones Técnicas del Equipamiento</w:t>
            </w:r>
          </w:p>
          <w:p w14:paraId="0728A7A0" w14:textId="77777777" w:rsidR="00682E60" w:rsidRPr="00CE5EAB" w:rsidRDefault="00682E60" w:rsidP="009C28FE">
            <w:pPr>
              <w:pStyle w:val="Sinespaciado"/>
              <w:jc w:val="center"/>
              <w:rPr>
                <w:rFonts w:ascii="Montserrat" w:hAnsi="Montserrat"/>
                <w:sz w:val="18"/>
                <w:szCs w:val="18"/>
              </w:rPr>
            </w:pPr>
          </w:p>
        </w:tc>
      </w:tr>
      <w:tr w:rsidR="00682E60" w:rsidRPr="00CE5EAB" w14:paraId="653385B4" w14:textId="77777777" w:rsidTr="00CE5EAB">
        <w:trPr>
          <w:cantSplit/>
        </w:trPr>
        <w:tc>
          <w:tcPr>
            <w:tcW w:w="1936" w:type="dxa"/>
            <w:vMerge/>
            <w:vAlign w:val="center"/>
          </w:tcPr>
          <w:p w14:paraId="1395C20A" w14:textId="2BF62821" w:rsidR="00682E60" w:rsidRPr="00CE5EAB" w:rsidRDefault="00682E60" w:rsidP="004067E9">
            <w:pPr>
              <w:spacing w:line="240" w:lineRule="auto"/>
              <w:jc w:val="center"/>
              <w:rPr>
                <w:rFonts w:ascii="Montserrat" w:eastAsia="Times New Roman" w:hAnsi="Montserrat" w:cs="Calibri"/>
                <w:b/>
                <w:bCs/>
                <w:color w:val="000000"/>
                <w:sz w:val="18"/>
                <w:szCs w:val="18"/>
                <w:lang w:eastAsia="es-MX"/>
              </w:rPr>
            </w:pPr>
          </w:p>
        </w:tc>
        <w:tc>
          <w:tcPr>
            <w:tcW w:w="5438" w:type="dxa"/>
          </w:tcPr>
          <w:p w14:paraId="43B1B2FF" w14:textId="4C3F372E" w:rsidR="00682E60" w:rsidRPr="00CE5EAB" w:rsidRDefault="00682E60" w:rsidP="009C28FE">
            <w:pPr>
              <w:tabs>
                <w:tab w:val="left" w:pos="436"/>
                <w:tab w:val="left" w:pos="10218"/>
              </w:tabs>
              <w:spacing w:line="240" w:lineRule="auto"/>
              <w:ind w:right="51"/>
              <w:jc w:val="both"/>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Considerando que se deberá entregar por cada equipo, reguladores de energía (UPS) que soporte al menos 2 horas de energía para asegurar la continuidad del procesamiento de los estudios y que deberán estar de acuerdo con las características de cada equipo.</w:t>
            </w:r>
          </w:p>
          <w:p w14:paraId="7341BC64" w14:textId="366AC6F3" w:rsidR="00682E60" w:rsidRPr="00CE5EAB" w:rsidRDefault="00682E60" w:rsidP="009C28FE">
            <w:pPr>
              <w:tabs>
                <w:tab w:val="left" w:pos="436"/>
                <w:tab w:val="left" w:pos="10218"/>
              </w:tabs>
              <w:spacing w:line="240" w:lineRule="auto"/>
              <w:ind w:right="51"/>
              <w:jc w:val="both"/>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En caso de que el equipo instalado no cumpla con las pruebas de verificación se levantará el Acta Informativa para dejar constancia de los motivos y razones de la no aceptación y recepción del equipo.</w:t>
            </w:r>
          </w:p>
        </w:tc>
        <w:tc>
          <w:tcPr>
            <w:tcW w:w="2588" w:type="dxa"/>
            <w:vAlign w:val="center"/>
          </w:tcPr>
          <w:p w14:paraId="3BE54276" w14:textId="225221FE" w:rsidR="00682E60" w:rsidRPr="00CE5EAB" w:rsidRDefault="00682E60" w:rsidP="0058510C">
            <w:pPr>
              <w:pStyle w:val="Sinespaciado"/>
              <w:jc w:val="center"/>
              <w:rPr>
                <w:rFonts w:ascii="Montserrat" w:hAnsi="Montserrat"/>
                <w:sz w:val="18"/>
                <w:szCs w:val="18"/>
              </w:rPr>
            </w:pPr>
            <w:r w:rsidRPr="00CE5EAB">
              <w:rPr>
                <w:rFonts w:ascii="Montserrat" w:eastAsia="Times New Roman" w:hAnsi="Montserrat" w:cs="Calibri"/>
                <w:bCs/>
                <w:color w:val="000000"/>
                <w:sz w:val="18"/>
                <w:szCs w:val="18"/>
                <w:lang w:val="es-ES" w:eastAsia="es-MX"/>
              </w:rPr>
              <w:t>Minuta de trabajo</w:t>
            </w:r>
          </w:p>
        </w:tc>
      </w:tr>
      <w:tr w:rsidR="00682E60" w:rsidRPr="00CE5EAB" w14:paraId="523B51A6" w14:textId="77777777" w:rsidTr="00CE5EAB">
        <w:trPr>
          <w:cantSplit/>
          <w:trHeight w:val="7174"/>
        </w:trPr>
        <w:tc>
          <w:tcPr>
            <w:tcW w:w="1936" w:type="dxa"/>
            <w:vMerge/>
            <w:vAlign w:val="center"/>
          </w:tcPr>
          <w:p w14:paraId="0469070B" w14:textId="0CCD9815" w:rsidR="00682E60" w:rsidRPr="00CE5EAB" w:rsidRDefault="00682E60" w:rsidP="004067E9">
            <w:pPr>
              <w:spacing w:line="240" w:lineRule="auto"/>
              <w:jc w:val="center"/>
              <w:rPr>
                <w:rFonts w:ascii="Montserrat" w:eastAsia="Times New Roman" w:hAnsi="Montserrat" w:cs="Calibri"/>
                <w:b/>
                <w:bCs/>
                <w:color w:val="000000"/>
                <w:sz w:val="18"/>
                <w:szCs w:val="18"/>
                <w:lang w:eastAsia="es-MX"/>
              </w:rPr>
            </w:pPr>
          </w:p>
        </w:tc>
        <w:tc>
          <w:tcPr>
            <w:tcW w:w="5438" w:type="dxa"/>
          </w:tcPr>
          <w:p w14:paraId="0D95A2C9" w14:textId="77777777" w:rsidR="00682E60" w:rsidRPr="00CE5EAB" w:rsidRDefault="00682E60" w:rsidP="004067E9">
            <w:pPr>
              <w:tabs>
                <w:tab w:val="left" w:pos="436"/>
                <w:tab w:val="left" w:pos="10218"/>
              </w:tabs>
              <w:spacing w:line="240" w:lineRule="auto"/>
              <w:ind w:right="51"/>
              <w:jc w:val="both"/>
              <w:rPr>
                <w:rFonts w:ascii="Montserrat" w:hAnsi="Montserrat"/>
                <w:b/>
                <w:sz w:val="18"/>
                <w:szCs w:val="18"/>
                <w:lang w:val="es-ES"/>
              </w:rPr>
            </w:pPr>
            <w:r w:rsidRPr="00CE5EAB">
              <w:rPr>
                <w:rFonts w:ascii="Montserrat" w:hAnsi="Montserrat"/>
                <w:b/>
                <w:sz w:val="18"/>
                <w:szCs w:val="18"/>
                <w:lang w:val="es-ES"/>
              </w:rPr>
              <w:t>Puesta a punto de equipos de cómputo, periféricos, lectores de código de barras, impresoras, etc.</w:t>
            </w:r>
          </w:p>
          <w:p w14:paraId="4092AD65" w14:textId="77777777" w:rsidR="00682E60" w:rsidRPr="00CE5EAB" w:rsidRDefault="00682E60" w:rsidP="004067E9">
            <w:pPr>
              <w:tabs>
                <w:tab w:val="left" w:pos="187"/>
              </w:tabs>
              <w:autoSpaceDE w:val="0"/>
              <w:autoSpaceDN w:val="0"/>
              <w:adjustRightInd w:val="0"/>
              <w:spacing w:line="240" w:lineRule="auto"/>
              <w:jc w:val="both"/>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El Licitante Adjudicado deberá coordinar esfuerzos con la Coordinación Delegacional de Informática (CDI) o quien ésta determine, para realizar las gestiones técnicas.</w:t>
            </w:r>
          </w:p>
          <w:p w14:paraId="5612D441" w14:textId="77777777" w:rsidR="00682E60" w:rsidRPr="00CE5EAB" w:rsidRDefault="00682E60" w:rsidP="004067E9">
            <w:pPr>
              <w:tabs>
                <w:tab w:val="left" w:pos="0"/>
                <w:tab w:val="left" w:pos="9858"/>
              </w:tabs>
              <w:spacing w:afterLines="100" w:after="240" w:line="240" w:lineRule="auto"/>
              <w:ind w:right="51"/>
              <w:jc w:val="both"/>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Se deberán instalar nodos de red en cada Unidad Médica, uno para cada estación de trabajo (incluyendo recepción y Jefatura de Laboratorio) y uno para el servidor.</w:t>
            </w:r>
          </w:p>
          <w:p w14:paraId="2B65B647" w14:textId="77777777" w:rsidR="00682E60" w:rsidRPr="00CE5EAB" w:rsidRDefault="00682E60" w:rsidP="004067E9">
            <w:pPr>
              <w:tabs>
                <w:tab w:val="left" w:pos="436"/>
                <w:tab w:val="left" w:pos="10218"/>
              </w:tabs>
              <w:spacing w:line="240" w:lineRule="auto"/>
              <w:ind w:right="51"/>
              <w:jc w:val="both"/>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El Licitante Adjudicado llevará a cabo la instalación y puesta en operación de los programas de cómputo asociados, equipos de cómputo, UPS, periféricos y lectores de códigos de barras necesarios para el control del servicio de Laboratorio y otorgará apoyo técnico necesario con personal capacitado, dentro de los plazos establecidos en los Niveles de Servicios de los Términos y Condiciones de la convocatoria de la licitación.</w:t>
            </w:r>
          </w:p>
          <w:p w14:paraId="66CABD13" w14:textId="77777777" w:rsidR="00682E60" w:rsidRPr="00CE5EAB" w:rsidRDefault="00682E60" w:rsidP="00682E60">
            <w:pPr>
              <w:tabs>
                <w:tab w:val="left" w:pos="-284"/>
                <w:tab w:val="left" w:pos="9498"/>
              </w:tabs>
              <w:spacing w:line="240" w:lineRule="auto"/>
              <w:ind w:right="51"/>
              <w:jc w:val="both"/>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 xml:space="preserve">El Licitante Adjudicado, </w:t>
            </w:r>
            <w:r w:rsidRPr="00CE5EAB">
              <w:rPr>
                <w:rFonts w:ascii="Montserrat" w:eastAsia="Times New Roman" w:hAnsi="Montserrat" w:cs="Calibri"/>
                <w:bCs/>
                <w:color w:val="000000"/>
                <w:sz w:val="18"/>
                <w:szCs w:val="18"/>
                <w:lang w:eastAsia="es-MX"/>
              </w:rPr>
              <w:t>a más tardar el día 90 (noventa) natural contado a partir del día natural siguiente de la emisión y notificación del fallo</w:t>
            </w:r>
            <w:r w:rsidRPr="00CE5EAB">
              <w:rPr>
                <w:rFonts w:ascii="Montserrat" w:eastAsia="Times New Roman" w:hAnsi="Montserrat" w:cs="Calibri"/>
                <w:color w:val="000000"/>
                <w:sz w:val="18"/>
                <w:szCs w:val="18"/>
                <w:lang w:eastAsia="es-MX"/>
              </w:rPr>
              <w:t>, entregará al Jefa(e) o Encargada(o) del Laboratorio Clínico y al Jefe de Conservación de la Unidad Médica, el programa de mantenimiento preventivo de los Equipos (incluyendo sus protocolos correspondientes) Anexo T5 para su aprobación.</w:t>
            </w:r>
          </w:p>
          <w:p w14:paraId="4C3FED8A" w14:textId="0AC4614A" w:rsidR="00682E60" w:rsidRPr="00CE5EAB" w:rsidRDefault="00682E60" w:rsidP="0058510C">
            <w:pPr>
              <w:tabs>
                <w:tab w:val="left" w:pos="436"/>
                <w:tab w:val="left" w:pos="10218"/>
              </w:tabs>
              <w:spacing w:line="240" w:lineRule="auto"/>
              <w:ind w:right="51"/>
              <w:jc w:val="both"/>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Deberá realizarse en un plazo máximo de 10 (diez) días naturales, contados a partir de la fecha señalada en el Anexo T5. Consultar mantenimiento preventivo.</w:t>
            </w:r>
          </w:p>
        </w:tc>
        <w:tc>
          <w:tcPr>
            <w:tcW w:w="2588" w:type="dxa"/>
            <w:vAlign w:val="center"/>
          </w:tcPr>
          <w:p w14:paraId="33301572" w14:textId="1AF3E584" w:rsidR="00306998" w:rsidRPr="00CE5EAB" w:rsidRDefault="00682E60" w:rsidP="00306998">
            <w:pPr>
              <w:pStyle w:val="Sinespaciado"/>
              <w:jc w:val="center"/>
              <w:rPr>
                <w:rFonts w:ascii="Montserrat" w:hAnsi="Montserrat"/>
                <w:sz w:val="18"/>
                <w:szCs w:val="18"/>
                <w:lang w:val="es-ES" w:eastAsia="es-MX"/>
              </w:rPr>
            </w:pPr>
            <w:r w:rsidRPr="00CE5EAB">
              <w:rPr>
                <w:rFonts w:ascii="Montserrat" w:hAnsi="Montserrat"/>
                <w:sz w:val="18"/>
                <w:szCs w:val="18"/>
                <w:lang w:val="es-ES" w:eastAsia="es-MX"/>
              </w:rPr>
              <w:t>Anexo T5</w:t>
            </w:r>
          </w:p>
          <w:p w14:paraId="4B8897FB" w14:textId="5B1E4453" w:rsidR="00682E60" w:rsidRPr="00CE5EAB" w:rsidRDefault="00682E60" w:rsidP="00306998">
            <w:pPr>
              <w:pStyle w:val="Sinespaciado"/>
              <w:jc w:val="center"/>
              <w:rPr>
                <w:sz w:val="18"/>
                <w:szCs w:val="18"/>
                <w:lang w:val="es-ES" w:eastAsia="es-MX"/>
              </w:rPr>
            </w:pPr>
            <w:r w:rsidRPr="00CE5EAB">
              <w:rPr>
                <w:rFonts w:ascii="Montserrat" w:hAnsi="Montserrat"/>
                <w:sz w:val="18"/>
                <w:szCs w:val="18"/>
                <w:lang w:val="es-ES" w:eastAsia="es-MX"/>
              </w:rPr>
              <w:t>Programa de Mantenimiento Preventivo</w:t>
            </w:r>
          </w:p>
        </w:tc>
      </w:tr>
      <w:tr w:rsidR="00682E60" w:rsidRPr="00CE5EAB" w14:paraId="31E1924B" w14:textId="77777777" w:rsidTr="00CE5EAB">
        <w:trPr>
          <w:cantSplit/>
        </w:trPr>
        <w:tc>
          <w:tcPr>
            <w:tcW w:w="1936" w:type="dxa"/>
          </w:tcPr>
          <w:p w14:paraId="3574FD09" w14:textId="77777777" w:rsidR="00682E60" w:rsidRPr="00CE5EAB" w:rsidRDefault="00682E60" w:rsidP="00682E60">
            <w:pPr>
              <w:spacing w:line="240" w:lineRule="auto"/>
              <w:jc w:val="center"/>
              <w:rPr>
                <w:rFonts w:ascii="Montserrat" w:eastAsia="Times New Roman" w:hAnsi="Montserrat" w:cs="Calibri"/>
                <w:b/>
                <w:bCs/>
                <w:color w:val="000000"/>
                <w:sz w:val="18"/>
                <w:szCs w:val="18"/>
                <w:lang w:eastAsia="es-MX"/>
              </w:rPr>
            </w:pPr>
            <w:r w:rsidRPr="00CE5EAB">
              <w:rPr>
                <w:rFonts w:ascii="Montserrat" w:eastAsia="Times New Roman" w:hAnsi="Montserrat" w:cs="Calibri"/>
                <w:b/>
                <w:bCs/>
                <w:color w:val="000000"/>
                <w:sz w:val="18"/>
                <w:szCs w:val="18"/>
                <w:lang w:eastAsia="es-MX"/>
              </w:rPr>
              <w:lastRenderedPageBreak/>
              <w:t>Licitante Adjudicado</w:t>
            </w:r>
          </w:p>
          <w:p w14:paraId="641C0A59" w14:textId="77777777" w:rsidR="00682E60" w:rsidRPr="00CE5EAB" w:rsidRDefault="00682E60" w:rsidP="00682E60">
            <w:pPr>
              <w:spacing w:line="240" w:lineRule="auto"/>
              <w:jc w:val="center"/>
              <w:rPr>
                <w:rFonts w:ascii="Montserrat" w:eastAsia="Times New Roman" w:hAnsi="Montserrat" w:cs="Calibri"/>
                <w:color w:val="000000"/>
                <w:sz w:val="18"/>
                <w:szCs w:val="18"/>
                <w:lang w:eastAsia="es-MX"/>
              </w:rPr>
            </w:pPr>
          </w:p>
          <w:p w14:paraId="22C5EE7F" w14:textId="77777777" w:rsidR="00682E60" w:rsidRPr="00CE5EAB" w:rsidRDefault="00682E60" w:rsidP="00682E60">
            <w:pPr>
              <w:spacing w:line="240" w:lineRule="auto"/>
              <w:jc w:val="center"/>
              <w:rPr>
                <w:rFonts w:ascii="Montserrat" w:eastAsia="Times New Roman" w:hAnsi="Montserrat" w:cs="Calibri"/>
                <w:b/>
                <w:bCs/>
                <w:color w:val="266659"/>
                <w:sz w:val="18"/>
                <w:szCs w:val="18"/>
                <w:lang w:eastAsia="es-MX"/>
              </w:rPr>
            </w:pPr>
            <w:r w:rsidRPr="00CE5EAB">
              <w:rPr>
                <w:rFonts w:ascii="Montserrat" w:eastAsia="Times New Roman" w:hAnsi="Montserrat" w:cs="Calibri"/>
                <w:b/>
                <w:bCs/>
                <w:color w:val="266659"/>
                <w:sz w:val="18"/>
                <w:szCs w:val="18"/>
                <w:lang w:eastAsia="es-MX"/>
              </w:rPr>
              <w:t>Administrador del Contrato</w:t>
            </w:r>
          </w:p>
          <w:p w14:paraId="1E5B42C6" w14:textId="77777777" w:rsidR="00682E60" w:rsidRPr="00CE5EAB" w:rsidRDefault="00682E60" w:rsidP="00682E60">
            <w:pPr>
              <w:spacing w:line="240" w:lineRule="auto"/>
              <w:jc w:val="center"/>
              <w:rPr>
                <w:rFonts w:ascii="Montserrat" w:eastAsia="Times New Roman" w:hAnsi="Montserrat" w:cs="Calibri"/>
                <w:color w:val="000000"/>
                <w:sz w:val="18"/>
                <w:szCs w:val="18"/>
                <w:lang w:eastAsia="es-MX"/>
              </w:rPr>
            </w:pPr>
          </w:p>
          <w:p w14:paraId="2E1D6818" w14:textId="77777777" w:rsidR="00682E60" w:rsidRPr="00CE5EAB" w:rsidRDefault="00682E60" w:rsidP="00682E60">
            <w:pPr>
              <w:spacing w:line="240" w:lineRule="auto"/>
              <w:jc w:val="center"/>
              <w:rPr>
                <w:rFonts w:ascii="Montserrat" w:eastAsia="Times New Roman" w:hAnsi="Montserrat" w:cs="Calibri"/>
                <w:b/>
                <w:bCs/>
                <w:color w:val="621132"/>
                <w:sz w:val="18"/>
                <w:szCs w:val="18"/>
                <w:lang w:eastAsia="es-MX"/>
              </w:rPr>
            </w:pPr>
            <w:r w:rsidRPr="00CE5EAB">
              <w:rPr>
                <w:rFonts w:ascii="Montserrat" w:eastAsia="Times New Roman" w:hAnsi="Montserrat" w:cs="Calibri"/>
                <w:b/>
                <w:bCs/>
                <w:color w:val="621132"/>
                <w:sz w:val="18"/>
                <w:szCs w:val="18"/>
                <w:lang w:eastAsia="es-MX"/>
              </w:rPr>
              <w:t>Auxiliares del Administrador del Contrato</w:t>
            </w:r>
          </w:p>
          <w:p w14:paraId="392F231B" w14:textId="77777777" w:rsidR="00682E60" w:rsidRPr="00CE5EAB" w:rsidRDefault="00682E60" w:rsidP="00682E60">
            <w:pPr>
              <w:spacing w:line="240" w:lineRule="auto"/>
              <w:jc w:val="center"/>
              <w:rPr>
                <w:rFonts w:ascii="Montserrat" w:eastAsia="Times New Roman" w:hAnsi="Montserrat" w:cs="Calibri"/>
                <w:color w:val="000000"/>
                <w:sz w:val="18"/>
                <w:szCs w:val="18"/>
                <w:lang w:eastAsia="es-MX"/>
              </w:rPr>
            </w:pPr>
          </w:p>
          <w:p w14:paraId="60629A19" w14:textId="77777777" w:rsidR="00682E60" w:rsidRPr="00CE5EAB" w:rsidRDefault="00682E60" w:rsidP="00682E60">
            <w:pPr>
              <w:spacing w:line="240" w:lineRule="auto"/>
              <w:jc w:val="center"/>
              <w:rPr>
                <w:rFonts w:ascii="Montserrat" w:eastAsia="Times New Roman" w:hAnsi="Montserrat" w:cs="Calibri"/>
                <w:color w:val="000000"/>
                <w:sz w:val="18"/>
                <w:szCs w:val="18"/>
                <w:lang w:eastAsia="es-MX"/>
              </w:rPr>
            </w:pPr>
            <w:r w:rsidRPr="00CE5EAB">
              <w:rPr>
                <w:rFonts w:ascii="Montserrat" w:eastAsia="Times New Roman" w:hAnsi="Montserrat" w:cs="Calibri"/>
                <w:b/>
                <w:bCs/>
                <w:color w:val="9D2449"/>
                <w:sz w:val="18"/>
                <w:szCs w:val="18"/>
                <w:lang w:eastAsia="es-MX"/>
              </w:rPr>
              <w:t>Jefa(e) o Encargada(o) del Laboratorio Clínico</w:t>
            </w:r>
            <w:r w:rsidRPr="00CE5EAB">
              <w:rPr>
                <w:rFonts w:ascii="Montserrat" w:eastAsia="Times New Roman" w:hAnsi="Montserrat" w:cs="Calibri"/>
                <w:color w:val="000000"/>
                <w:sz w:val="18"/>
                <w:szCs w:val="18"/>
                <w:lang w:eastAsia="es-MX"/>
              </w:rPr>
              <w:t xml:space="preserve"> </w:t>
            </w:r>
          </w:p>
          <w:p w14:paraId="41BEA260" w14:textId="77777777" w:rsidR="00682E60" w:rsidRPr="00CE5EAB" w:rsidRDefault="00682E60" w:rsidP="00682E60">
            <w:pPr>
              <w:spacing w:line="240" w:lineRule="auto"/>
              <w:jc w:val="center"/>
              <w:rPr>
                <w:rFonts w:ascii="Montserrat" w:hAnsi="Montserrat"/>
                <w:sz w:val="18"/>
                <w:szCs w:val="18"/>
                <w:lang w:val="es-ES"/>
              </w:rPr>
            </w:pPr>
          </w:p>
          <w:p w14:paraId="0AB713E9" w14:textId="496808ED" w:rsidR="00682E60" w:rsidRPr="00CE5EAB" w:rsidRDefault="00682E60" w:rsidP="00682E60">
            <w:pPr>
              <w:spacing w:line="240" w:lineRule="auto"/>
              <w:jc w:val="center"/>
              <w:rPr>
                <w:rFonts w:ascii="Montserrat" w:eastAsia="Times New Roman" w:hAnsi="Montserrat" w:cs="Calibri"/>
                <w:color w:val="000000"/>
                <w:sz w:val="18"/>
                <w:szCs w:val="18"/>
                <w:lang w:eastAsia="es-MX"/>
              </w:rPr>
            </w:pPr>
            <w:r w:rsidRPr="00CE5EAB">
              <w:rPr>
                <w:rFonts w:ascii="Montserrat" w:hAnsi="Montserrat"/>
                <w:b/>
                <w:bCs/>
                <w:sz w:val="18"/>
                <w:szCs w:val="18"/>
                <w:lang w:val="es-ES"/>
              </w:rPr>
              <w:t>CSDISA</w:t>
            </w:r>
          </w:p>
        </w:tc>
        <w:tc>
          <w:tcPr>
            <w:tcW w:w="5438" w:type="dxa"/>
          </w:tcPr>
          <w:p w14:paraId="678008DF" w14:textId="77777777" w:rsidR="00682E60" w:rsidRPr="00CE5EAB" w:rsidRDefault="00682E60" w:rsidP="00682E60">
            <w:pPr>
              <w:tabs>
                <w:tab w:val="left" w:pos="-284"/>
                <w:tab w:val="left" w:pos="360"/>
                <w:tab w:val="left" w:pos="9498"/>
              </w:tabs>
              <w:suppressAutoHyphens/>
              <w:spacing w:line="240" w:lineRule="auto"/>
              <w:ind w:right="57"/>
              <w:jc w:val="both"/>
              <w:rPr>
                <w:rFonts w:ascii="Montserrat" w:eastAsia="Times New Roman" w:hAnsi="Montserrat" w:cs="Calibri"/>
                <w:b/>
                <w:color w:val="000000"/>
                <w:sz w:val="18"/>
                <w:szCs w:val="18"/>
                <w:lang w:eastAsia="es-MX"/>
              </w:rPr>
            </w:pPr>
            <w:r w:rsidRPr="00CE5EAB">
              <w:rPr>
                <w:rFonts w:ascii="Montserrat" w:eastAsia="Times New Roman" w:hAnsi="Montserrat" w:cs="Calibri"/>
                <w:b/>
                <w:color w:val="000000"/>
                <w:sz w:val="18"/>
                <w:szCs w:val="18"/>
                <w:lang w:eastAsia="es-MX"/>
              </w:rPr>
              <w:t>Instalación o configuración del sistema de información para laboratorio</w:t>
            </w:r>
          </w:p>
          <w:p w14:paraId="35E13265" w14:textId="77777777" w:rsidR="00682E60" w:rsidRPr="00CE5EAB" w:rsidRDefault="00682E60" w:rsidP="00682E60">
            <w:pPr>
              <w:spacing w:line="240" w:lineRule="auto"/>
              <w:jc w:val="both"/>
              <w:rPr>
                <w:rFonts w:ascii="Montserrat" w:hAnsi="Montserrat"/>
                <w:sz w:val="18"/>
                <w:szCs w:val="18"/>
                <w:lang w:val="es-ES"/>
              </w:rPr>
            </w:pPr>
            <w:r w:rsidRPr="00CE5EAB">
              <w:rPr>
                <w:rFonts w:ascii="Montserrat" w:hAnsi="Montserrat"/>
                <w:sz w:val="18"/>
                <w:szCs w:val="18"/>
                <w:lang w:val="es-ES"/>
              </w:rPr>
              <w:t xml:space="preserve">El Licitante Adjudicado realizará todas las gestiones administrativas relacionadas con el sistema de Información y envío de mensajería HL7, en las oficinas de la CSDISA, ubicadas en la calle de Tokio 80, 4° piso, Col. Juárez, Alcaldía Cuauhtémoc, Ciudad de México. C.P. 06200. </w:t>
            </w:r>
          </w:p>
          <w:p w14:paraId="1B572F4D" w14:textId="77777777" w:rsidR="00682E60" w:rsidRPr="00CE5EAB" w:rsidRDefault="00682E60" w:rsidP="00682E60">
            <w:pPr>
              <w:tabs>
                <w:tab w:val="left" w:pos="-284"/>
                <w:tab w:val="left" w:pos="360"/>
                <w:tab w:val="left" w:pos="9498"/>
              </w:tabs>
              <w:suppressAutoHyphens/>
              <w:spacing w:line="240" w:lineRule="auto"/>
              <w:ind w:right="57"/>
              <w:jc w:val="both"/>
              <w:rPr>
                <w:rFonts w:ascii="Montserrat" w:hAnsi="Montserrat"/>
                <w:sz w:val="18"/>
                <w:szCs w:val="18"/>
                <w:lang w:val="es-ES"/>
              </w:rPr>
            </w:pPr>
            <w:r w:rsidRPr="00CE5EAB">
              <w:rPr>
                <w:rFonts w:ascii="Montserrat" w:hAnsi="Montserrat"/>
                <w:sz w:val="18"/>
                <w:szCs w:val="18"/>
                <w:lang w:val="es-ES"/>
              </w:rPr>
              <w:t>El Coordinador Delegacional de Informática o el Ing. Biomédico (en UMAE) deberá cotejar que los sistemas de información para laboratorio que instalará o configurará el Licitante Adjudicado cumplen con lo siguiente:</w:t>
            </w:r>
          </w:p>
          <w:p w14:paraId="7ABE51F2" w14:textId="77777777" w:rsidR="00682E60" w:rsidRPr="00CE5EAB" w:rsidRDefault="00682E60" w:rsidP="00682E60">
            <w:pPr>
              <w:tabs>
                <w:tab w:val="left" w:pos="-284"/>
                <w:tab w:val="left" w:pos="360"/>
                <w:tab w:val="left" w:pos="9498"/>
              </w:tabs>
              <w:suppressAutoHyphens/>
              <w:spacing w:line="240" w:lineRule="auto"/>
              <w:ind w:right="57"/>
              <w:jc w:val="both"/>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 El Licitante Adjudicado solo podrá Instalar o configurar los sistemas de información para laboratorio que hayan sido aprobados durante la evaluación técnico – informática.</w:t>
            </w:r>
          </w:p>
          <w:p w14:paraId="2C83887E" w14:textId="725A9ADC" w:rsidR="00682E60" w:rsidRPr="00CE5EAB" w:rsidRDefault="00682E60" w:rsidP="00682E60">
            <w:pPr>
              <w:tabs>
                <w:tab w:val="left" w:pos="-284"/>
                <w:tab w:val="left" w:pos="9498"/>
              </w:tabs>
              <w:spacing w:line="240" w:lineRule="auto"/>
              <w:ind w:right="51"/>
              <w:jc w:val="both"/>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Previo a la instalación o configuración del sistema, el Licitante Adjudicado tendrá que realizar la validación del sistema de información.</w:t>
            </w:r>
          </w:p>
        </w:tc>
        <w:tc>
          <w:tcPr>
            <w:tcW w:w="2588" w:type="dxa"/>
            <w:vAlign w:val="center"/>
          </w:tcPr>
          <w:p w14:paraId="3BE021FB" w14:textId="77777777" w:rsidR="00682E60" w:rsidRPr="00CE5EAB" w:rsidRDefault="00682E60" w:rsidP="00682E60">
            <w:pPr>
              <w:spacing w:line="240" w:lineRule="auto"/>
              <w:jc w:val="center"/>
              <w:rPr>
                <w:rFonts w:ascii="Montserrat" w:eastAsia="Times New Roman" w:hAnsi="Montserrat" w:cs="Calibri"/>
                <w:bCs/>
                <w:color w:val="000000"/>
                <w:sz w:val="18"/>
                <w:szCs w:val="18"/>
                <w:lang w:val="es-ES" w:eastAsia="es-MX"/>
              </w:rPr>
            </w:pPr>
            <w:r w:rsidRPr="00CE5EAB">
              <w:rPr>
                <w:rFonts w:ascii="Montserrat" w:eastAsia="Times New Roman" w:hAnsi="Montserrat" w:cs="Calibri"/>
                <w:bCs/>
                <w:color w:val="000000"/>
                <w:sz w:val="18"/>
                <w:szCs w:val="18"/>
                <w:lang w:val="es-ES" w:eastAsia="es-MX"/>
              </w:rPr>
              <w:t>Anexo Técnico</w:t>
            </w:r>
          </w:p>
          <w:p w14:paraId="20847885" w14:textId="77777777" w:rsidR="00682E60" w:rsidRPr="00CE5EAB" w:rsidRDefault="00682E60" w:rsidP="00682E60">
            <w:pPr>
              <w:spacing w:line="240" w:lineRule="auto"/>
              <w:jc w:val="center"/>
              <w:rPr>
                <w:rFonts w:ascii="Montserrat" w:eastAsia="Times New Roman" w:hAnsi="Montserrat" w:cs="Calibri"/>
                <w:bCs/>
                <w:color w:val="000000"/>
                <w:sz w:val="18"/>
                <w:szCs w:val="18"/>
                <w:lang w:val="es-ES" w:eastAsia="es-MX"/>
              </w:rPr>
            </w:pPr>
            <w:r w:rsidRPr="00CE5EAB">
              <w:rPr>
                <w:rFonts w:ascii="Montserrat" w:eastAsia="Times New Roman" w:hAnsi="Montserrat" w:cs="Calibri"/>
                <w:bCs/>
                <w:color w:val="000000"/>
                <w:sz w:val="18"/>
                <w:szCs w:val="18"/>
                <w:lang w:val="es-ES" w:eastAsia="es-MX"/>
              </w:rPr>
              <w:t>Proyecto de Instalación Global de los Equipos</w:t>
            </w:r>
          </w:p>
          <w:p w14:paraId="15105418" w14:textId="77777777" w:rsidR="00682E60" w:rsidRPr="00CE5EAB" w:rsidRDefault="00682E60" w:rsidP="00682E60">
            <w:pPr>
              <w:spacing w:line="240" w:lineRule="auto"/>
              <w:jc w:val="center"/>
              <w:rPr>
                <w:rFonts w:ascii="Montserrat" w:eastAsia="Times New Roman" w:hAnsi="Montserrat" w:cs="Calibri"/>
                <w:bCs/>
                <w:color w:val="000000"/>
                <w:sz w:val="18"/>
                <w:szCs w:val="18"/>
                <w:lang w:val="es-ES" w:eastAsia="es-MX"/>
              </w:rPr>
            </w:pPr>
            <w:r w:rsidRPr="00CE5EAB">
              <w:rPr>
                <w:rFonts w:ascii="Montserrat" w:eastAsia="Times New Roman" w:hAnsi="Montserrat" w:cs="Calibri"/>
                <w:bCs/>
                <w:color w:val="000000"/>
                <w:sz w:val="18"/>
                <w:szCs w:val="18"/>
                <w:lang w:val="es-ES" w:eastAsia="es-MX"/>
              </w:rPr>
              <w:t>ETIMSS</w:t>
            </w:r>
            <w:r w:rsidRPr="00CE5EAB">
              <w:rPr>
                <w:rFonts w:ascii="Montserrat" w:hAnsi="Montserrat"/>
                <w:sz w:val="18"/>
                <w:szCs w:val="18"/>
              </w:rPr>
              <w:t xml:space="preserve"> </w:t>
            </w:r>
            <w:r w:rsidRPr="00CE5EAB">
              <w:rPr>
                <w:rFonts w:ascii="Montserrat" w:eastAsia="Times New Roman" w:hAnsi="Montserrat" w:cs="Calibri"/>
                <w:bCs/>
                <w:color w:val="000000"/>
                <w:sz w:val="18"/>
                <w:szCs w:val="18"/>
                <w:lang w:val="es-ES" w:eastAsia="es-MX"/>
              </w:rPr>
              <w:t xml:space="preserve">5640-023-001 Vigente </w:t>
            </w:r>
          </w:p>
          <w:p w14:paraId="2E76E507" w14:textId="77777777" w:rsidR="00682E60" w:rsidRPr="00CE5EAB" w:rsidRDefault="00682E60" w:rsidP="00682E60">
            <w:pPr>
              <w:spacing w:line="240" w:lineRule="auto"/>
              <w:jc w:val="center"/>
              <w:rPr>
                <w:rFonts w:ascii="Montserrat" w:eastAsia="Times New Roman" w:hAnsi="Montserrat" w:cs="Calibri"/>
                <w:bCs/>
                <w:color w:val="000000"/>
                <w:sz w:val="18"/>
                <w:szCs w:val="18"/>
                <w:lang w:val="es-ES" w:eastAsia="es-MX"/>
              </w:rPr>
            </w:pPr>
            <w:r w:rsidRPr="00CE5EAB">
              <w:rPr>
                <w:rFonts w:ascii="Montserrat" w:eastAsia="Times New Roman" w:hAnsi="Montserrat" w:cs="Calibri"/>
                <w:bCs/>
                <w:color w:val="000000"/>
                <w:sz w:val="18"/>
                <w:szCs w:val="18"/>
                <w:lang w:val="es-ES" w:eastAsia="es-MX"/>
              </w:rPr>
              <w:br/>
              <w:t>Solicitud de pruebas de funcionalidad y envío de mensajería HL7</w:t>
            </w:r>
          </w:p>
          <w:p w14:paraId="223CFBE3" w14:textId="77777777" w:rsidR="00682E60" w:rsidRPr="00CE5EAB" w:rsidRDefault="00682E60" w:rsidP="00682E60">
            <w:pPr>
              <w:spacing w:line="240" w:lineRule="auto"/>
              <w:jc w:val="center"/>
              <w:rPr>
                <w:rFonts w:ascii="Montserrat" w:hAnsi="Montserrat"/>
                <w:sz w:val="18"/>
                <w:szCs w:val="18"/>
                <w:lang w:val="es-ES"/>
              </w:rPr>
            </w:pPr>
            <w:r w:rsidRPr="00CE5EAB">
              <w:rPr>
                <w:rFonts w:ascii="Montserrat" w:hAnsi="Montserrat"/>
                <w:sz w:val="18"/>
                <w:szCs w:val="18"/>
                <w:lang w:val="es-ES"/>
              </w:rPr>
              <w:t>Comprobante de Cumplimiento de la Especificación Técnica</w:t>
            </w:r>
          </w:p>
          <w:p w14:paraId="1897EBBD" w14:textId="77777777" w:rsidR="00682E60" w:rsidRPr="00CE5EAB" w:rsidRDefault="00682E60" w:rsidP="00682E60">
            <w:pPr>
              <w:spacing w:line="240" w:lineRule="auto"/>
              <w:jc w:val="center"/>
              <w:rPr>
                <w:rFonts w:ascii="Montserrat" w:eastAsia="Times New Roman" w:hAnsi="Montserrat" w:cs="Calibri"/>
                <w:bCs/>
                <w:color w:val="000000"/>
                <w:sz w:val="18"/>
                <w:szCs w:val="18"/>
                <w:lang w:val="es-ES" w:eastAsia="es-MX"/>
              </w:rPr>
            </w:pPr>
            <w:r w:rsidRPr="00CE5EAB">
              <w:rPr>
                <w:rFonts w:ascii="Montserrat" w:eastAsia="Times New Roman" w:hAnsi="Montserrat" w:cs="Calibri"/>
                <w:bCs/>
                <w:color w:val="000000"/>
                <w:sz w:val="18"/>
                <w:szCs w:val="18"/>
                <w:lang w:val="es-ES" w:eastAsia="es-MX"/>
              </w:rPr>
              <w:t>Minuta de trabajo</w:t>
            </w:r>
          </w:p>
          <w:p w14:paraId="4D18221D" w14:textId="77777777" w:rsidR="00682E60" w:rsidRPr="00CE5EAB" w:rsidRDefault="00682E60" w:rsidP="00682E60">
            <w:pPr>
              <w:spacing w:line="240" w:lineRule="auto"/>
              <w:jc w:val="center"/>
              <w:rPr>
                <w:rFonts w:ascii="Montserrat" w:eastAsia="Times New Roman" w:hAnsi="Montserrat" w:cs="Calibri"/>
                <w:bCs/>
                <w:color w:val="000000"/>
                <w:sz w:val="18"/>
                <w:szCs w:val="18"/>
                <w:lang w:val="es-ES" w:eastAsia="es-MX"/>
              </w:rPr>
            </w:pPr>
          </w:p>
        </w:tc>
      </w:tr>
      <w:tr w:rsidR="00200B8A" w:rsidRPr="00CE5EAB" w14:paraId="025C234C" w14:textId="77777777" w:rsidTr="00CE5EAB">
        <w:trPr>
          <w:cantSplit/>
          <w:trHeight w:val="5760"/>
        </w:trPr>
        <w:tc>
          <w:tcPr>
            <w:tcW w:w="1936" w:type="dxa"/>
            <w:vMerge w:val="restart"/>
          </w:tcPr>
          <w:p w14:paraId="061F9A71" w14:textId="77777777" w:rsidR="00200B8A" w:rsidRPr="00CE5EAB" w:rsidRDefault="00200B8A" w:rsidP="00682E60">
            <w:pPr>
              <w:spacing w:line="240" w:lineRule="auto"/>
              <w:jc w:val="center"/>
              <w:rPr>
                <w:rFonts w:ascii="Montserrat" w:eastAsia="Times New Roman" w:hAnsi="Montserrat" w:cs="Calibri"/>
                <w:b/>
                <w:bCs/>
                <w:color w:val="000000"/>
                <w:sz w:val="18"/>
                <w:szCs w:val="18"/>
                <w:lang w:eastAsia="es-MX"/>
              </w:rPr>
            </w:pPr>
          </w:p>
          <w:p w14:paraId="7C06481B" w14:textId="77777777" w:rsidR="00200B8A" w:rsidRPr="00CE5EAB" w:rsidRDefault="00200B8A" w:rsidP="00682E60">
            <w:pPr>
              <w:spacing w:line="240" w:lineRule="auto"/>
              <w:jc w:val="center"/>
              <w:rPr>
                <w:rFonts w:ascii="Montserrat" w:eastAsia="Times New Roman" w:hAnsi="Montserrat" w:cs="Calibri"/>
                <w:b/>
                <w:bCs/>
                <w:color w:val="000000"/>
                <w:sz w:val="18"/>
                <w:szCs w:val="18"/>
                <w:lang w:eastAsia="es-MX"/>
              </w:rPr>
            </w:pPr>
          </w:p>
          <w:p w14:paraId="756C1D1A" w14:textId="77777777" w:rsidR="00200B8A" w:rsidRPr="00CE5EAB" w:rsidRDefault="00200B8A" w:rsidP="00682E60">
            <w:pPr>
              <w:spacing w:line="240" w:lineRule="auto"/>
              <w:jc w:val="center"/>
              <w:rPr>
                <w:rFonts w:ascii="Montserrat" w:eastAsia="Times New Roman" w:hAnsi="Montserrat" w:cs="Calibri"/>
                <w:b/>
                <w:bCs/>
                <w:color w:val="000000"/>
                <w:sz w:val="18"/>
                <w:szCs w:val="18"/>
                <w:lang w:eastAsia="es-MX"/>
              </w:rPr>
            </w:pPr>
          </w:p>
          <w:p w14:paraId="1667E117" w14:textId="77777777" w:rsidR="00200B8A" w:rsidRPr="00CE5EAB" w:rsidRDefault="00200B8A" w:rsidP="00682E60">
            <w:pPr>
              <w:spacing w:line="240" w:lineRule="auto"/>
              <w:jc w:val="center"/>
              <w:rPr>
                <w:rFonts w:ascii="Montserrat" w:eastAsia="Times New Roman" w:hAnsi="Montserrat" w:cs="Calibri"/>
                <w:b/>
                <w:bCs/>
                <w:color w:val="000000"/>
                <w:sz w:val="18"/>
                <w:szCs w:val="18"/>
                <w:lang w:eastAsia="es-MX"/>
              </w:rPr>
            </w:pPr>
          </w:p>
          <w:p w14:paraId="0574A025" w14:textId="43F729AA" w:rsidR="00200B8A" w:rsidRPr="00CE5EAB" w:rsidRDefault="00200B8A" w:rsidP="00682E60">
            <w:pPr>
              <w:spacing w:line="240" w:lineRule="auto"/>
              <w:jc w:val="center"/>
              <w:rPr>
                <w:rFonts w:ascii="Montserrat" w:eastAsia="Times New Roman" w:hAnsi="Montserrat" w:cs="Calibri"/>
                <w:b/>
                <w:bCs/>
                <w:color w:val="000000"/>
                <w:sz w:val="18"/>
                <w:szCs w:val="18"/>
                <w:lang w:eastAsia="es-MX"/>
              </w:rPr>
            </w:pPr>
            <w:r w:rsidRPr="00CE5EAB">
              <w:rPr>
                <w:rFonts w:ascii="Montserrat" w:eastAsia="Times New Roman" w:hAnsi="Montserrat" w:cs="Calibri"/>
                <w:b/>
                <w:bCs/>
                <w:color w:val="000000"/>
                <w:sz w:val="18"/>
                <w:szCs w:val="18"/>
                <w:lang w:eastAsia="es-MX"/>
              </w:rPr>
              <w:t>Licitante Adjudicado</w:t>
            </w:r>
          </w:p>
          <w:p w14:paraId="66305CAB" w14:textId="77777777" w:rsidR="00200B8A" w:rsidRDefault="00200B8A" w:rsidP="00682E60">
            <w:pPr>
              <w:spacing w:line="240" w:lineRule="auto"/>
              <w:jc w:val="center"/>
              <w:rPr>
                <w:rFonts w:ascii="Montserrat" w:eastAsia="Times New Roman" w:hAnsi="Montserrat" w:cs="Calibri"/>
                <w:color w:val="000000"/>
                <w:sz w:val="18"/>
                <w:szCs w:val="18"/>
                <w:lang w:eastAsia="es-MX"/>
              </w:rPr>
            </w:pPr>
          </w:p>
          <w:p w14:paraId="182639F9" w14:textId="77777777" w:rsidR="008F1E2F" w:rsidRDefault="008F1E2F" w:rsidP="00682E60">
            <w:pPr>
              <w:spacing w:line="240" w:lineRule="auto"/>
              <w:jc w:val="center"/>
              <w:rPr>
                <w:rFonts w:ascii="Montserrat" w:eastAsia="Times New Roman" w:hAnsi="Montserrat" w:cs="Calibri"/>
                <w:color w:val="000000"/>
                <w:sz w:val="18"/>
                <w:szCs w:val="18"/>
                <w:lang w:eastAsia="es-MX"/>
              </w:rPr>
            </w:pPr>
          </w:p>
          <w:p w14:paraId="1E023935" w14:textId="77777777" w:rsidR="008F1E2F" w:rsidRDefault="008F1E2F" w:rsidP="00682E60">
            <w:pPr>
              <w:spacing w:line="240" w:lineRule="auto"/>
              <w:jc w:val="center"/>
              <w:rPr>
                <w:rFonts w:ascii="Montserrat" w:eastAsia="Times New Roman" w:hAnsi="Montserrat" w:cs="Calibri"/>
                <w:color w:val="000000"/>
                <w:sz w:val="18"/>
                <w:szCs w:val="18"/>
                <w:lang w:eastAsia="es-MX"/>
              </w:rPr>
            </w:pPr>
          </w:p>
          <w:p w14:paraId="3C55B24C" w14:textId="77777777" w:rsidR="008F1E2F" w:rsidRPr="00CE5EAB" w:rsidRDefault="008F1E2F" w:rsidP="00682E60">
            <w:pPr>
              <w:spacing w:line="240" w:lineRule="auto"/>
              <w:jc w:val="center"/>
              <w:rPr>
                <w:rFonts w:ascii="Montserrat" w:eastAsia="Times New Roman" w:hAnsi="Montserrat" w:cs="Calibri"/>
                <w:color w:val="000000"/>
                <w:sz w:val="18"/>
                <w:szCs w:val="18"/>
                <w:lang w:eastAsia="es-MX"/>
              </w:rPr>
            </w:pPr>
          </w:p>
          <w:p w14:paraId="6918A811" w14:textId="685FF2EC" w:rsidR="00200B8A" w:rsidRPr="00CE5EAB" w:rsidRDefault="00200B8A" w:rsidP="00682E60">
            <w:pPr>
              <w:spacing w:line="240" w:lineRule="auto"/>
              <w:jc w:val="center"/>
              <w:rPr>
                <w:rFonts w:ascii="Montserrat" w:eastAsia="Times New Roman" w:hAnsi="Montserrat" w:cs="Calibri"/>
                <w:b/>
                <w:bCs/>
                <w:color w:val="000000"/>
                <w:sz w:val="18"/>
                <w:szCs w:val="18"/>
                <w:lang w:eastAsia="es-MX"/>
              </w:rPr>
            </w:pPr>
            <w:r w:rsidRPr="00CE5EAB">
              <w:rPr>
                <w:rFonts w:ascii="Montserrat" w:hAnsi="Montserrat"/>
                <w:b/>
                <w:bCs/>
                <w:sz w:val="18"/>
                <w:szCs w:val="18"/>
                <w:lang w:val="es-ES"/>
              </w:rPr>
              <w:t>CSDISA</w:t>
            </w:r>
          </w:p>
        </w:tc>
        <w:tc>
          <w:tcPr>
            <w:tcW w:w="5438" w:type="dxa"/>
            <w:vMerge w:val="restart"/>
          </w:tcPr>
          <w:p w14:paraId="605F8FF5" w14:textId="77777777" w:rsidR="00200B8A" w:rsidRPr="00CE5EAB" w:rsidRDefault="00200B8A" w:rsidP="00682E60">
            <w:pPr>
              <w:tabs>
                <w:tab w:val="left" w:pos="187"/>
              </w:tabs>
              <w:autoSpaceDE w:val="0"/>
              <w:autoSpaceDN w:val="0"/>
              <w:adjustRightInd w:val="0"/>
              <w:spacing w:line="240" w:lineRule="auto"/>
              <w:rPr>
                <w:rFonts w:ascii="Montserrat" w:eastAsia="Times New Roman" w:hAnsi="Montserrat" w:cs="Calibri"/>
                <w:b/>
                <w:color w:val="000000"/>
                <w:sz w:val="18"/>
                <w:szCs w:val="18"/>
                <w:lang w:eastAsia="es-MX"/>
              </w:rPr>
            </w:pPr>
            <w:r w:rsidRPr="00CE5EAB">
              <w:rPr>
                <w:rFonts w:ascii="Montserrat" w:eastAsia="Times New Roman" w:hAnsi="Montserrat" w:cs="Calibri"/>
                <w:b/>
                <w:color w:val="000000"/>
                <w:sz w:val="18"/>
                <w:szCs w:val="18"/>
                <w:lang w:eastAsia="es-MX"/>
              </w:rPr>
              <w:t>Validación del Sistema de Información</w:t>
            </w:r>
          </w:p>
          <w:p w14:paraId="4D22886A" w14:textId="77777777" w:rsidR="00200B8A" w:rsidRPr="00CE5EAB" w:rsidRDefault="00200B8A" w:rsidP="00682E60">
            <w:pPr>
              <w:tabs>
                <w:tab w:val="left" w:pos="187"/>
              </w:tabs>
              <w:autoSpaceDE w:val="0"/>
              <w:autoSpaceDN w:val="0"/>
              <w:adjustRightInd w:val="0"/>
              <w:spacing w:line="240" w:lineRule="auto"/>
              <w:jc w:val="both"/>
              <w:rPr>
                <w:rFonts w:ascii="Montserrat" w:hAnsi="Montserrat"/>
                <w:sz w:val="18"/>
                <w:szCs w:val="18"/>
                <w:lang w:val="es-ES"/>
              </w:rPr>
            </w:pPr>
            <w:r w:rsidRPr="00CE5EAB">
              <w:rPr>
                <w:rFonts w:ascii="Montserrat" w:hAnsi="Montserrat"/>
                <w:sz w:val="18"/>
                <w:szCs w:val="18"/>
                <w:lang w:val="es-ES"/>
              </w:rPr>
              <w:t xml:space="preserve">El Licitante Adjudicado solicitará por escrito una cita de pruebas de funcionalidad y envío de mensajería HL7 para su sistema de Información a la CSDISA, dentro de los cinco días hábiles posteriores al fallo. </w:t>
            </w:r>
          </w:p>
          <w:p w14:paraId="22B55A65" w14:textId="77777777" w:rsidR="00200B8A" w:rsidRPr="00CE5EAB" w:rsidRDefault="00200B8A" w:rsidP="00682E60">
            <w:pPr>
              <w:tabs>
                <w:tab w:val="left" w:pos="-284"/>
                <w:tab w:val="left" w:pos="360"/>
                <w:tab w:val="left" w:pos="9498"/>
              </w:tabs>
              <w:suppressAutoHyphens/>
              <w:spacing w:line="240" w:lineRule="auto"/>
              <w:ind w:right="57"/>
              <w:jc w:val="both"/>
              <w:rPr>
                <w:rFonts w:ascii="Montserrat" w:eastAsia="Times New Roman" w:hAnsi="Montserrat" w:cs="Calibri"/>
                <w:b/>
                <w:color w:val="000000"/>
                <w:sz w:val="18"/>
                <w:szCs w:val="18"/>
                <w:lang w:eastAsia="es-MX"/>
              </w:rPr>
            </w:pPr>
            <w:r w:rsidRPr="00CE5EAB">
              <w:rPr>
                <w:rFonts w:ascii="Montserrat" w:hAnsi="Montserrat"/>
                <w:sz w:val="18"/>
                <w:szCs w:val="18"/>
                <w:lang w:val="es-ES"/>
              </w:rPr>
              <w:t>El Licitante Adjudicado, deberá concluir exitosamente con las pruebas funcionales y de envío de mensajería HL7, en oficinas y en sitio, en un plazo no mayor de los 90 días naturales, contados a partir del fallo, previo a la instalación del sistema de información en las unidades adjudicadas.</w:t>
            </w:r>
          </w:p>
          <w:p w14:paraId="225996B5" w14:textId="77777777" w:rsidR="00200B8A" w:rsidRPr="00CE5EAB" w:rsidRDefault="00200B8A" w:rsidP="00200B8A">
            <w:pPr>
              <w:tabs>
                <w:tab w:val="left" w:pos="187"/>
              </w:tabs>
              <w:autoSpaceDE w:val="0"/>
              <w:autoSpaceDN w:val="0"/>
              <w:adjustRightInd w:val="0"/>
              <w:spacing w:line="240" w:lineRule="auto"/>
              <w:jc w:val="both"/>
              <w:rPr>
                <w:rFonts w:ascii="Montserrat" w:hAnsi="Montserrat"/>
                <w:b/>
                <w:sz w:val="18"/>
                <w:szCs w:val="18"/>
                <w:lang w:val="es-ES"/>
              </w:rPr>
            </w:pPr>
            <w:r w:rsidRPr="00CE5EAB">
              <w:rPr>
                <w:rFonts w:ascii="Montserrat" w:hAnsi="Montserrat"/>
                <w:b/>
                <w:sz w:val="18"/>
                <w:szCs w:val="18"/>
                <w:lang w:val="es-ES"/>
              </w:rPr>
              <w:t>Las pruebas de funcionalidad y envío de Mensajería HL7, constan de dos fases:</w:t>
            </w:r>
          </w:p>
          <w:p w14:paraId="61F75234" w14:textId="77777777" w:rsidR="00200B8A" w:rsidRPr="00CE5EAB" w:rsidRDefault="00200B8A" w:rsidP="00200B8A">
            <w:pPr>
              <w:tabs>
                <w:tab w:val="left" w:pos="187"/>
              </w:tabs>
              <w:autoSpaceDE w:val="0"/>
              <w:autoSpaceDN w:val="0"/>
              <w:adjustRightInd w:val="0"/>
              <w:spacing w:line="240" w:lineRule="auto"/>
              <w:jc w:val="both"/>
              <w:rPr>
                <w:rFonts w:ascii="Montserrat" w:eastAsia="Times New Roman" w:hAnsi="Montserrat" w:cs="Calibri"/>
                <w:b/>
                <w:color w:val="000000"/>
                <w:sz w:val="18"/>
                <w:szCs w:val="18"/>
                <w:lang w:eastAsia="es-MX"/>
              </w:rPr>
            </w:pPr>
            <w:r w:rsidRPr="00CE5EAB">
              <w:rPr>
                <w:rFonts w:ascii="Montserrat" w:hAnsi="Montserrat"/>
                <w:sz w:val="18"/>
                <w:szCs w:val="18"/>
                <w:lang w:val="es-ES"/>
              </w:rPr>
              <w:t>1.- Validación en las oficinas de la CSDISA. En caso de que el sistema cumpla exitosamente con las pruebas, la CSDISA notificará al Administrador del contrato para la continuación de las pruebas funcionales en sitio.</w:t>
            </w:r>
          </w:p>
          <w:p w14:paraId="28C851AF" w14:textId="77777777" w:rsidR="00200B8A" w:rsidRPr="00CE5EAB" w:rsidRDefault="00200B8A" w:rsidP="00200B8A">
            <w:pPr>
              <w:tabs>
                <w:tab w:val="left" w:pos="187"/>
              </w:tabs>
              <w:autoSpaceDE w:val="0"/>
              <w:autoSpaceDN w:val="0"/>
              <w:adjustRightInd w:val="0"/>
              <w:spacing w:line="240" w:lineRule="auto"/>
              <w:jc w:val="both"/>
              <w:rPr>
                <w:rFonts w:ascii="Montserrat" w:hAnsi="Montserrat"/>
                <w:sz w:val="18"/>
                <w:szCs w:val="18"/>
                <w:lang w:val="es-ES"/>
              </w:rPr>
            </w:pPr>
            <w:r w:rsidRPr="00CE5EAB">
              <w:rPr>
                <w:rFonts w:ascii="Montserrat" w:hAnsi="Montserrat"/>
                <w:sz w:val="18"/>
                <w:szCs w:val="18"/>
                <w:lang w:val="es-ES"/>
              </w:rPr>
              <w:t>2.- Validación en sitio, para revisión en conjunto con el CDI en OOAD o ingeniero biomédico en UMAE y el jefe o encargado del Laboratorio Clínico, la cual deberá realizarse en alguna de las unidades adjudicadas previo acuerdo con el Administrador del contrato, vía correo electrónico.</w:t>
            </w:r>
          </w:p>
          <w:p w14:paraId="5F0AA9B8" w14:textId="77777777" w:rsidR="00200B8A" w:rsidRPr="00CE5EAB" w:rsidRDefault="00200B8A" w:rsidP="00200B8A">
            <w:pPr>
              <w:tabs>
                <w:tab w:val="left" w:pos="187"/>
              </w:tabs>
              <w:autoSpaceDE w:val="0"/>
              <w:autoSpaceDN w:val="0"/>
              <w:adjustRightInd w:val="0"/>
              <w:spacing w:line="240" w:lineRule="auto"/>
              <w:jc w:val="both"/>
              <w:rPr>
                <w:rFonts w:ascii="Montserrat" w:hAnsi="Montserrat"/>
                <w:sz w:val="18"/>
                <w:szCs w:val="18"/>
                <w:lang w:val="es-ES"/>
              </w:rPr>
            </w:pPr>
            <w:r w:rsidRPr="00CE5EAB">
              <w:rPr>
                <w:rFonts w:ascii="Montserrat" w:hAnsi="Montserrat"/>
                <w:sz w:val="18"/>
                <w:szCs w:val="18"/>
                <w:lang w:val="es-ES"/>
              </w:rPr>
              <w:lastRenderedPageBreak/>
              <w:t>Para las pruebas funcionales en oficina se permitirá como máximo tres intentos para acreditarlas exitosamente y dos intentos para aprobar las pruebas en sitio; dentro del plazo de 90 días, contados a partir del día natural siguiente de la notificación y emisión del fallo.</w:t>
            </w:r>
          </w:p>
          <w:p w14:paraId="371DEBC2" w14:textId="77777777" w:rsidR="00200B8A" w:rsidRPr="00CE5EAB" w:rsidRDefault="00200B8A" w:rsidP="00200B8A">
            <w:pPr>
              <w:tabs>
                <w:tab w:val="left" w:pos="187"/>
              </w:tabs>
              <w:autoSpaceDE w:val="0"/>
              <w:autoSpaceDN w:val="0"/>
              <w:adjustRightInd w:val="0"/>
              <w:spacing w:line="240" w:lineRule="auto"/>
              <w:jc w:val="both"/>
              <w:rPr>
                <w:rFonts w:ascii="Montserrat" w:hAnsi="Montserrat"/>
                <w:b/>
                <w:sz w:val="18"/>
                <w:szCs w:val="18"/>
                <w:lang w:val="es-ES"/>
              </w:rPr>
            </w:pPr>
            <w:r w:rsidRPr="00CE5EAB">
              <w:rPr>
                <w:rFonts w:ascii="Montserrat" w:hAnsi="Montserrat"/>
                <w:sz w:val="18"/>
                <w:szCs w:val="18"/>
                <w:lang w:val="es-ES"/>
              </w:rPr>
              <w:t xml:space="preserve">Una vez concluidas exitosamente las pruebas funcionales (en oficina y en sitio), la CSDISA, emitirá al Licitante Adjudicado, un documento en el cual se acredite el cumplimiento exitoso del proceso </w:t>
            </w:r>
            <w:r w:rsidRPr="00CE5EAB">
              <w:rPr>
                <w:rFonts w:ascii="Montserrat" w:hAnsi="Montserrat"/>
                <w:b/>
                <w:sz w:val="18"/>
                <w:szCs w:val="18"/>
                <w:lang w:val="es-ES"/>
              </w:rPr>
              <w:t>para la instalación del sistema de Información en todas las unidades médicas adjudicadas.</w:t>
            </w:r>
          </w:p>
          <w:p w14:paraId="7E3EED9C" w14:textId="77777777" w:rsidR="00200B8A" w:rsidRPr="00CE5EAB" w:rsidRDefault="00200B8A" w:rsidP="00200B8A">
            <w:pPr>
              <w:tabs>
                <w:tab w:val="left" w:pos="0"/>
                <w:tab w:val="left" w:pos="9858"/>
              </w:tabs>
              <w:spacing w:afterLines="100" w:after="240" w:line="240" w:lineRule="auto"/>
              <w:ind w:right="51"/>
              <w:jc w:val="both"/>
              <w:rPr>
                <w:rFonts w:ascii="Montserrat" w:hAnsi="Montserrat"/>
                <w:i/>
                <w:sz w:val="18"/>
                <w:szCs w:val="18"/>
                <w:lang w:val="es-ES"/>
              </w:rPr>
            </w:pPr>
            <w:r w:rsidRPr="00CE5EAB">
              <w:rPr>
                <w:rFonts w:ascii="Montserrat" w:hAnsi="Montserrat"/>
                <w:sz w:val="18"/>
                <w:szCs w:val="18"/>
                <w:lang w:val="es-ES"/>
              </w:rPr>
              <w:t xml:space="preserve">El Administrador del contrato y el CDI en OOAD o Ingeniero Biomédico en UMAE </w:t>
            </w:r>
            <w:r w:rsidRPr="00CE5EAB">
              <w:rPr>
                <w:rFonts w:ascii="Montserrat" w:hAnsi="Montserrat"/>
                <w:i/>
                <w:sz w:val="18"/>
                <w:szCs w:val="18"/>
                <w:lang w:val="es-ES"/>
              </w:rPr>
              <w:t>validarán que la versión del sistema de información para laboratorio a instalar es el evaluado y aprobado por la CSDISA en las pruebas de funcionalidad y envío de mensajería HL7.</w:t>
            </w:r>
          </w:p>
          <w:p w14:paraId="4F2E68DD" w14:textId="77777777" w:rsidR="00200B8A" w:rsidRPr="00CE5EAB" w:rsidRDefault="00200B8A" w:rsidP="00200B8A">
            <w:pPr>
              <w:tabs>
                <w:tab w:val="left" w:pos="187"/>
              </w:tabs>
              <w:autoSpaceDE w:val="0"/>
              <w:autoSpaceDN w:val="0"/>
              <w:adjustRightInd w:val="0"/>
              <w:spacing w:line="240" w:lineRule="auto"/>
              <w:jc w:val="both"/>
              <w:rPr>
                <w:rFonts w:ascii="Montserrat" w:hAnsi="Montserrat"/>
                <w:sz w:val="18"/>
                <w:szCs w:val="18"/>
                <w:lang w:val="es-ES"/>
              </w:rPr>
            </w:pPr>
            <w:r w:rsidRPr="00CE5EAB">
              <w:rPr>
                <w:rFonts w:ascii="Montserrat" w:hAnsi="Montserrat"/>
                <w:sz w:val="18"/>
                <w:szCs w:val="18"/>
                <w:lang w:val="es-ES"/>
              </w:rPr>
              <w:t>El Licitante Adjudicado realizará la interfaz de los equipos médicos con el sistema de información para laboratorio.</w:t>
            </w:r>
          </w:p>
          <w:p w14:paraId="71F47834" w14:textId="2EDAFB52" w:rsidR="00200B8A" w:rsidRPr="00CE5EAB" w:rsidRDefault="00200B8A" w:rsidP="00200B8A">
            <w:pPr>
              <w:tabs>
                <w:tab w:val="left" w:pos="187"/>
              </w:tabs>
              <w:autoSpaceDE w:val="0"/>
              <w:autoSpaceDN w:val="0"/>
              <w:adjustRightInd w:val="0"/>
              <w:spacing w:line="240" w:lineRule="auto"/>
              <w:jc w:val="both"/>
              <w:rPr>
                <w:rFonts w:ascii="Montserrat" w:hAnsi="Montserrat"/>
                <w:sz w:val="18"/>
                <w:szCs w:val="18"/>
                <w:lang w:val="es-ES"/>
              </w:rPr>
            </w:pPr>
            <w:r w:rsidRPr="00CE5EAB">
              <w:rPr>
                <w:rFonts w:ascii="Montserrat" w:hAnsi="Montserrat"/>
                <w:sz w:val="18"/>
                <w:szCs w:val="18"/>
                <w:lang w:val="es-ES"/>
              </w:rPr>
              <w:t>El Licitante Adjudicado tendrá disponible una página web para la consulta por la Intranet de los resultados de laboratorio conforme a lo indicado en la ETIMMS vigente. Este acceso deberá ser validado con el Jefe o Encargado del Servicio de Laboratorio Clínico en cada unidad. Esta página Web se instalará en los equipos de cómputo que el Jefe o Encargado del Servicio de Laboratorio Clínico designe.</w:t>
            </w:r>
          </w:p>
        </w:tc>
        <w:tc>
          <w:tcPr>
            <w:tcW w:w="2588" w:type="dxa"/>
            <w:vAlign w:val="center"/>
          </w:tcPr>
          <w:p w14:paraId="15A43663" w14:textId="77777777" w:rsidR="00200B8A" w:rsidRPr="00CE5EAB" w:rsidRDefault="00200B8A" w:rsidP="00682E60">
            <w:pPr>
              <w:spacing w:line="240" w:lineRule="auto"/>
              <w:jc w:val="center"/>
              <w:rPr>
                <w:rFonts w:ascii="Montserrat" w:eastAsia="Times New Roman" w:hAnsi="Montserrat" w:cs="Calibri"/>
                <w:bCs/>
                <w:color w:val="000000"/>
                <w:sz w:val="18"/>
                <w:szCs w:val="18"/>
                <w:lang w:val="es-ES" w:eastAsia="es-MX"/>
              </w:rPr>
            </w:pPr>
            <w:r w:rsidRPr="00CE5EAB">
              <w:rPr>
                <w:rFonts w:ascii="Montserrat" w:eastAsia="Times New Roman" w:hAnsi="Montserrat" w:cs="Calibri"/>
                <w:bCs/>
                <w:color w:val="000000"/>
                <w:sz w:val="18"/>
                <w:szCs w:val="18"/>
                <w:lang w:val="es-ES" w:eastAsia="es-MX"/>
              </w:rPr>
              <w:lastRenderedPageBreak/>
              <w:t>Anexo Técnico</w:t>
            </w:r>
          </w:p>
          <w:p w14:paraId="57C7384C" w14:textId="77777777" w:rsidR="00200B8A" w:rsidRPr="00CE5EAB" w:rsidRDefault="00200B8A" w:rsidP="00682E60">
            <w:pPr>
              <w:spacing w:line="240" w:lineRule="auto"/>
              <w:jc w:val="center"/>
              <w:rPr>
                <w:rFonts w:ascii="Montserrat" w:eastAsia="Times New Roman" w:hAnsi="Montserrat" w:cs="Calibri"/>
                <w:bCs/>
                <w:color w:val="000000"/>
                <w:sz w:val="18"/>
                <w:szCs w:val="18"/>
                <w:lang w:val="es-ES" w:eastAsia="es-MX"/>
              </w:rPr>
            </w:pPr>
            <w:r w:rsidRPr="00CE5EAB">
              <w:rPr>
                <w:rFonts w:ascii="Montserrat" w:eastAsia="Times New Roman" w:hAnsi="Montserrat" w:cs="Calibri"/>
                <w:bCs/>
                <w:color w:val="000000"/>
                <w:sz w:val="18"/>
                <w:szCs w:val="18"/>
                <w:lang w:val="es-ES" w:eastAsia="es-MX"/>
              </w:rPr>
              <w:t>ETIMSS</w:t>
            </w:r>
            <w:r w:rsidRPr="00CE5EAB">
              <w:rPr>
                <w:rFonts w:ascii="Montserrat" w:hAnsi="Montserrat"/>
                <w:sz w:val="18"/>
                <w:szCs w:val="18"/>
              </w:rPr>
              <w:t xml:space="preserve"> </w:t>
            </w:r>
            <w:r w:rsidRPr="00CE5EAB">
              <w:rPr>
                <w:rFonts w:ascii="Montserrat" w:eastAsia="Times New Roman" w:hAnsi="Montserrat" w:cs="Calibri"/>
                <w:bCs/>
                <w:color w:val="000000"/>
                <w:sz w:val="18"/>
                <w:szCs w:val="18"/>
                <w:lang w:val="es-ES" w:eastAsia="es-MX"/>
              </w:rPr>
              <w:t>5640-023-001 Vigente</w:t>
            </w:r>
          </w:p>
          <w:p w14:paraId="10C7AEA1" w14:textId="77777777" w:rsidR="00200B8A" w:rsidRPr="00CE5EAB" w:rsidRDefault="00200B8A" w:rsidP="00682E60">
            <w:pPr>
              <w:spacing w:line="240" w:lineRule="auto"/>
              <w:jc w:val="center"/>
              <w:rPr>
                <w:rFonts w:ascii="Montserrat" w:eastAsia="Times New Roman" w:hAnsi="Montserrat" w:cs="Calibri"/>
                <w:bCs/>
                <w:color w:val="000000"/>
                <w:sz w:val="18"/>
                <w:szCs w:val="18"/>
                <w:lang w:val="es-ES" w:eastAsia="es-MX"/>
              </w:rPr>
            </w:pPr>
            <w:r w:rsidRPr="00CE5EAB">
              <w:rPr>
                <w:rFonts w:ascii="Montserrat" w:eastAsia="Times New Roman" w:hAnsi="Montserrat" w:cs="Calibri"/>
                <w:bCs/>
                <w:color w:val="000000"/>
                <w:sz w:val="18"/>
                <w:szCs w:val="18"/>
                <w:lang w:val="es-ES" w:eastAsia="es-MX"/>
              </w:rPr>
              <w:t>Solicitud de pruebas de funcionalidad y envío de mensajería HL7</w:t>
            </w:r>
          </w:p>
          <w:p w14:paraId="03E18F3C" w14:textId="77777777" w:rsidR="00200B8A" w:rsidRPr="00CE5EAB" w:rsidRDefault="00200B8A" w:rsidP="00200B8A">
            <w:pPr>
              <w:pStyle w:val="Sinespaciado"/>
              <w:jc w:val="center"/>
              <w:rPr>
                <w:rFonts w:ascii="Montserrat" w:hAnsi="Montserrat"/>
                <w:sz w:val="18"/>
                <w:szCs w:val="18"/>
                <w:lang w:val="es-ES" w:eastAsia="es-MX"/>
              </w:rPr>
            </w:pPr>
            <w:r w:rsidRPr="00CE5EAB">
              <w:rPr>
                <w:rFonts w:ascii="Montserrat" w:hAnsi="Montserrat"/>
                <w:sz w:val="18"/>
                <w:szCs w:val="18"/>
                <w:lang w:val="es-ES" w:eastAsia="es-MX"/>
              </w:rPr>
              <w:t>Anexo T1.6</w:t>
            </w:r>
          </w:p>
          <w:p w14:paraId="7F4096B5" w14:textId="77777777" w:rsidR="00200B8A" w:rsidRPr="00CE5EAB" w:rsidRDefault="00200B8A" w:rsidP="00200B8A">
            <w:pPr>
              <w:pStyle w:val="Sinespaciado"/>
              <w:jc w:val="center"/>
              <w:rPr>
                <w:rFonts w:ascii="Montserrat" w:hAnsi="Montserrat"/>
                <w:sz w:val="18"/>
                <w:szCs w:val="18"/>
                <w:lang w:val="es-ES" w:eastAsia="es-MX"/>
              </w:rPr>
            </w:pPr>
            <w:r w:rsidRPr="00CE5EAB">
              <w:rPr>
                <w:rFonts w:ascii="Montserrat" w:hAnsi="Montserrat"/>
                <w:sz w:val="18"/>
                <w:szCs w:val="18"/>
                <w:lang w:val="es-ES" w:eastAsia="es-MX"/>
              </w:rPr>
              <w:t>Solicitud de Pruebas de Funcionalidad y Envío de Mensajería HL7</w:t>
            </w:r>
          </w:p>
          <w:p w14:paraId="6BE29A82" w14:textId="77777777" w:rsidR="00200B8A" w:rsidRPr="00CE5EAB" w:rsidRDefault="00200B8A" w:rsidP="00200B8A">
            <w:pPr>
              <w:spacing w:line="240" w:lineRule="auto"/>
              <w:jc w:val="center"/>
              <w:rPr>
                <w:rFonts w:ascii="Montserrat" w:hAnsi="Montserrat"/>
                <w:sz w:val="18"/>
                <w:szCs w:val="18"/>
                <w:lang w:val="es-ES"/>
              </w:rPr>
            </w:pPr>
          </w:p>
          <w:p w14:paraId="4AB44F89" w14:textId="1861573F" w:rsidR="00200B8A" w:rsidRPr="00CE5EAB" w:rsidRDefault="00200B8A" w:rsidP="00200B8A">
            <w:pPr>
              <w:spacing w:line="240" w:lineRule="auto"/>
              <w:jc w:val="center"/>
              <w:rPr>
                <w:rFonts w:ascii="Montserrat" w:eastAsia="Times New Roman" w:hAnsi="Montserrat" w:cs="Calibri"/>
                <w:bCs/>
                <w:color w:val="000000"/>
                <w:sz w:val="18"/>
                <w:szCs w:val="18"/>
                <w:lang w:val="es-ES" w:eastAsia="es-MX"/>
              </w:rPr>
            </w:pPr>
          </w:p>
        </w:tc>
      </w:tr>
      <w:tr w:rsidR="00200B8A" w:rsidRPr="00CE5EAB" w14:paraId="149CCCF0" w14:textId="77777777" w:rsidTr="00CE5EAB">
        <w:trPr>
          <w:cantSplit/>
        </w:trPr>
        <w:tc>
          <w:tcPr>
            <w:tcW w:w="1936" w:type="dxa"/>
            <w:vMerge/>
          </w:tcPr>
          <w:p w14:paraId="4CBC243E" w14:textId="77777777" w:rsidR="00200B8A" w:rsidRPr="00CE5EAB" w:rsidRDefault="00200B8A" w:rsidP="00682E60">
            <w:pPr>
              <w:spacing w:line="240" w:lineRule="auto"/>
              <w:jc w:val="center"/>
              <w:rPr>
                <w:rFonts w:ascii="Montserrat" w:eastAsia="Times New Roman" w:hAnsi="Montserrat" w:cs="Calibri"/>
                <w:b/>
                <w:bCs/>
                <w:color w:val="000000"/>
                <w:sz w:val="18"/>
                <w:szCs w:val="18"/>
                <w:lang w:eastAsia="es-MX"/>
              </w:rPr>
            </w:pPr>
          </w:p>
        </w:tc>
        <w:tc>
          <w:tcPr>
            <w:tcW w:w="5438" w:type="dxa"/>
            <w:vMerge/>
          </w:tcPr>
          <w:p w14:paraId="68C74CE4" w14:textId="77777777" w:rsidR="00200B8A" w:rsidRPr="00CE5EAB" w:rsidRDefault="00200B8A" w:rsidP="00682E60">
            <w:pPr>
              <w:tabs>
                <w:tab w:val="left" w:pos="187"/>
              </w:tabs>
              <w:autoSpaceDE w:val="0"/>
              <w:autoSpaceDN w:val="0"/>
              <w:adjustRightInd w:val="0"/>
              <w:spacing w:line="240" w:lineRule="auto"/>
              <w:rPr>
                <w:rFonts w:ascii="Montserrat" w:eastAsia="Times New Roman" w:hAnsi="Montserrat" w:cs="Calibri"/>
                <w:b/>
                <w:color w:val="000000"/>
                <w:sz w:val="18"/>
                <w:szCs w:val="18"/>
                <w:lang w:eastAsia="es-MX"/>
              </w:rPr>
            </w:pPr>
          </w:p>
        </w:tc>
        <w:tc>
          <w:tcPr>
            <w:tcW w:w="2588" w:type="dxa"/>
            <w:vAlign w:val="center"/>
          </w:tcPr>
          <w:p w14:paraId="4EF94E76" w14:textId="77777777" w:rsidR="00200B8A" w:rsidRPr="00CE5EAB" w:rsidRDefault="00200B8A" w:rsidP="00200B8A">
            <w:pPr>
              <w:spacing w:line="240" w:lineRule="auto"/>
              <w:jc w:val="center"/>
              <w:rPr>
                <w:rFonts w:ascii="Montserrat" w:hAnsi="Montserrat"/>
                <w:sz w:val="18"/>
                <w:szCs w:val="18"/>
                <w:lang w:val="es-ES"/>
              </w:rPr>
            </w:pPr>
            <w:r w:rsidRPr="00CE5EAB">
              <w:rPr>
                <w:rFonts w:ascii="Montserrat" w:hAnsi="Montserrat"/>
                <w:sz w:val="18"/>
                <w:szCs w:val="18"/>
                <w:lang w:val="es-ES"/>
              </w:rPr>
              <w:t>Comprobante de Cumplimiento de la Especificación Técnica</w:t>
            </w:r>
          </w:p>
          <w:p w14:paraId="4D43EC45" w14:textId="77777777" w:rsidR="00200B8A" w:rsidRPr="00CE5EAB" w:rsidRDefault="00200B8A" w:rsidP="00200B8A">
            <w:pPr>
              <w:spacing w:line="240" w:lineRule="auto"/>
              <w:jc w:val="center"/>
              <w:rPr>
                <w:rFonts w:ascii="Montserrat" w:eastAsia="Times New Roman" w:hAnsi="Montserrat" w:cs="Calibri"/>
                <w:bCs/>
                <w:color w:val="000000"/>
                <w:sz w:val="18"/>
                <w:szCs w:val="18"/>
                <w:lang w:val="es-ES" w:eastAsia="es-MX"/>
              </w:rPr>
            </w:pPr>
          </w:p>
          <w:p w14:paraId="41CBE005" w14:textId="77777777" w:rsidR="00200B8A" w:rsidRPr="00CE5EAB" w:rsidRDefault="00200B8A" w:rsidP="00200B8A">
            <w:pPr>
              <w:spacing w:line="240" w:lineRule="auto"/>
              <w:jc w:val="center"/>
              <w:rPr>
                <w:rFonts w:ascii="Montserrat" w:eastAsia="Times New Roman" w:hAnsi="Montserrat" w:cs="Calibri"/>
                <w:bCs/>
                <w:color w:val="000000"/>
                <w:sz w:val="18"/>
                <w:szCs w:val="18"/>
                <w:lang w:val="es-ES" w:eastAsia="es-MX"/>
              </w:rPr>
            </w:pPr>
            <w:r w:rsidRPr="00CE5EAB">
              <w:rPr>
                <w:rFonts w:ascii="Montserrat" w:eastAsia="Times New Roman" w:hAnsi="Montserrat" w:cs="Calibri"/>
                <w:bCs/>
                <w:color w:val="000000"/>
                <w:sz w:val="18"/>
                <w:szCs w:val="18"/>
                <w:lang w:val="es-ES" w:eastAsia="es-MX"/>
              </w:rPr>
              <w:t>Minuta de trabajo</w:t>
            </w:r>
          </w:p>
          <w:p w14:paraId="40DDB606" w14:textId="77777777" w:rsidR="00200B8A" w:rsidRPr="00CE5EAB" w:rsidRDefault="00200B8A" w:rsidP="00682E60">
            <w:pPr>
              <w:spacing w:line="240" w:lineRule="auto"/>
              <w:jc w:val="center"/>
              <w:rPr>
                <w:rFonts w:ascii="Montserrat" w:eastAsia="Times New Roman" w:hAnsi="Montserrat" w:cs="Calibri"/>
                <w:bCs/>
                <w:color w:val="000000"/>
                <w:sz w:val="18"/>
                <w:szCs w:val="18"/>
                <w:lang w:val="es-ES" w:eastAsia="es-MX"/>
              </w:rPr>
            </w:pPr>
          </w:p>
        </w:tc>
      </w:tr>
      <w:tr w:rsidR="00923E7B" w:rsidRPr="00CE5EAB" w14:paraId="3F8E0221" w14:textId="77777777" w:rsidTr="00CE5EAB">
        <w:trPr>
          <w:cantSplit/>
        </w:trPr>
        <w:tc>
          <w:tcPr>
            <w:tcW w:w="1936" w:type="dxa"/>
            <w:vMerge w:val="restart"/>
          </w:tcPr>
          <w:p w14:paraId="2F9DA973" w14:textId="7C303C10" w:rsidR="00923E7B" w:rsidRPr="00CE5EAB" w:rsidRDefault="00923E7B" w:rsidP="00200B8A">
            <w:pPr>
              <w:spacing w:line="240" w:lineRule="auto"/>
              <w:jc w:val="center"/>
              <w:rPr>
                <w:rFonts w:ascii="Montserrat" w:eastAsia="Times New Roman" w:hAnsi="Montserrat" w:cs="Calibri"/>
                <w:b/>
                <w:bCs/>
                <w:color w:val="000000"/>
                <w:sz w:val="18"/>
                <w:szCs w:val="18"/>
                <w:lang w:eastAsia="es-MX"/>
              </w:rPr>
            </w:pPr>
            <w:r w:rsidRPr="00CE5EAB">
              <w:rPr>
                <w:rFonts w:ascii="Montserrat" w:eastAsia="Times New Roman" w:hAnsi="Montserrat" w:cs="Calibri"/>
                <w:b/>
                <w:bCs/>
                <w:color w:val="000000"/>
                <w:sz w:val="18"/>
                <w:szCs w:val="18"/>
                <w:lang w:eastAsia="es-MX"/>
              </w:rPr>
              <w:t>Licitante Adjudicado</w:t>
            </w:r>
          </w:p>
          <w:p w14:paraId="4B7CB40B" w14:textId="77777777" w:rsidR="00923E7B" w:rsidRPr="00CE5EAB" w:rsidRDefault="00923E7B" w:rsidP="00200B8A">
            <w:pPr>
              <w:spacing w:line="240" w:lineRule="auto"/>
              <w:jc w:val="center"/>
              <w:rPr>
                <w:rFonts w:ascii="Montserrat" w:eastAsia="Times New Roman" w:hAnsi="Montserrat" w:cs="Calibri"/>
                <w:b/>
                <w:bCs/>
                <w:color w:val="266659"/>
                <w:sz w:val="18"/>
                <w:szCs w:val="18"/>
                <w:lang w:eastAsia="es-MX"/>
              </w:rPr>
            </w:pPr>
            <w:r w:rsidRPr="00CE5EAB">
              <w:rPr>
                <w:rFonts w:ascii="Montserrat" w:eastAsia="Times New Roman" w:hAnsi="Montserrat" w:cs="Calibri"/>
                <w:b/>
                <w:bCs/>
                <w:color w:val="266659"/>
                <w:sz w:val="18"/>
                <w:szCs w:val="18"/>
                <w:lang w:eastAsia="es-MX"/>
              </w:rPr>
              <w:t>Administrador del Contrato</w:t>
            </w:r>
          </w:p>
          <w:p w14:paraId="3ABBDC06" w14:textId="77777777" w:rsidR="00923E7B" w:rsidRPr="00CE5EAB" w:rsidRDefault="00923E7B" w:rsidP="00200B8A">
            <w:pPr>
              <w:spacing w:line="240" w:lineRule="auto"/>
              <w:jc w:val="center"/>
              <w:rPr>
                <w:rFonts w:ascii="Montserrat" w:eastAsia="Times New Roman" w:hAnsi="Montserrat" w:cs="Calibri"/>
                <w:b/>
                <w:bCs/>
                <w:color w:val="621132"/>
                <w:sz w:val="18"/>
                <w:szCs w:val="18"/>
                <w:lang w:eastAsia="es-MX"/>
              </w:rPr>
            </w:pPr>
            <w:r w:rsidRPr="00CE5EAB">
              <w:rPr>
                <w:rFonts w:ascii="Montserrat" w:eastAsia="Times New Roman" w:hAnsi="Montserrat" w:cs="Calibri"/>
                <w:b/>
                <w:bCs/>
                <w:color w:val="621132"/>
                <w:sz w:val="18"/>
                <w:szCs w:val="18"/>
                <w:lang w:eastAsia="es-MX"/>
              </w:rPr>
              <w:t>Auxiliares del Administrador del Contrato</w:t>
            </w:r>
          </w:p>
          <w:p w14:paraId="2DE6B27A" w14:textId="6AFF7E6D" w:rsidR="00923E7B" w:rsidRPr="00CE5EAB" w:rsidRDefault="00923E7B" w:rsidP="00200B8A">
            <w:pPr>
              <w:spacing w:line="240" w:lineRule="auto"/>
              <w:jc w:val="center"/>
              <w:rPr>
                <w:rFonts w:ascii="Montserrat" w:eastAsia="Times New Roman" w:hAnsi="Montserrat" w:cs="Calibri"/>
                <w:b/>
                <w:bCs/>
                <w:color w:val="000000"/>
                <w:sz w:val="18"/>
                <w:szCs w:val="18"/>
                <w:lang w:eastAsia="es-MX"/>
              </w:rPr>
            </w:pPr>
            <w:r w:rsidRPr="00CE5EAB">
              <w:rPr>
                <w:rFonts w:ascii="Montserrat" w:eastAsia="Times New Roman" w:hAnsi="Montserrat" w:cs="Calibri"/>
                <w:b/>
                <w:bCs/>
                <w:color w:val="9D2449"/>
                <w:sz w:val="18"/>
                <w:szCs w:val="18"/>
                <w:lang w:eastAsia="es-MX"/>
              </w:rPr>
              <w:t>Jefa(e) o Encargada(o) del Laboratorio Clínico</w:t>
            </w:r>
          </w:p>
        </w:tc>
        <w:tc>
          <w:tcPr>
            <w:tcW w:w="5438" w:type="dxa"/>
          </w:tcPr>
          <w:p w14:paraId="5A9B7A30" w14:textId="77777777" w:rsidR="00923E7B" w:rsidRPr="00CE5EAB" w:rsidRDefault="00923E7B" w:rsidP="00200B8A">
            <w:pPr>
              <w:spacing w:line="240" w:lineRule="auto"/>
              <w:rPr>
                <w:rFonts w:ascii="Montserrat" w:eastAsia="Times New Roman" w:hAnsi="Montserrat" w:cs="Calibri"/>
                <w:b/>
                <w:color w:val="000000"/>
                <w:sz w:val="18"/>
                <w:szCs w:val="18"/>
                <w:lang w:eastAsia="es-MX"/>
              </w:rPr>
            </w:pPr>
            <w:r w:rsidRPr="00CE5EAB">
              <w:rPr>
                <w:rFonts w:ascii="Montserrat" w:eastAsia="Times New Roman" w:hAnsi="Montserrat" w:cs="Calibri"/>
                <w:b/>
                <w:color w:val="000000"/>
                <w:sz w:val="18"/>
                <w:szCs w:val="18"/>
                <w:lang w:eastAsia="es-MX"/>
              </w:rPr>
              <w:t xml:space="preserve">Programa de capacitación inicial </w:t>
            </w:r>
          </w:p>
          <w:p w14:paraId="19AB65AC" w14:textId="77777777" w:rsidR="00923E7B" w:rsidRPr="00CE5EAB" w:rsidRDefault="00923E7B" w:rsidP="00200B8A">
            <w:pPr>
              <w:tabs>
                <w:tab w:val="left" w:pos="-284"/>
                <w:tab w:val="left" w:pos="720"/>
                <w:tab w:val="left" w:pos="1080"/>
                <w:tab w:val="left" w:pos="9498"/>
              </w:tabs>
              <w:spacing w:line="240" w:lineRule="auto"/>
              <w:ind w:right="51"/>
              <w:jc w:val="both"/>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El Licitante Adjudicado después de la puesta a punto y dentro de los 90 días naturales previos al inicio de la prestación del SMI, brindará “capacitación inicial” al personal del Laboratorio Clínico de las unidades médicas, en las instalaciones del Instituto.</w:t>
            </w:r>
          </w:p>
          <w:p w14:paraId="50E728DB" w14:textId="77777777" w:rsidR="00923E7B" w:rsidRPr="00CE5EAB" w:rsidRDefault="00923E7B" w:rsidP="00200B8A">
            <w:pPr>
              <w:tabs>
                <w:tab w:val="left" w:pos="187"/>
              </w:tabs>
              <w:autoSpaceDE w:val="0"/>
              <w:autoSpaceDN w:val="0"/>
              <w:adjustRightInd w:val="0"/>
              <w:spacing w:line="240" w:lineRule="auto"/>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La capacitación consistirá en el uso y manejo adecuado de los equipos de laboratorio, complementarios, de cómputo, sistema de información para laboratorio, periféricos, de los procedimientos analíticos y bienes de consumo.</w:t>
            </w:r>
          </w:p>
          <w:p w14:paraId="0659CEDC" w14:textId="3B581CDE" w:rsidR="00923E7B" w:rsidRPr="00CE5EAB" w:rsidRDefault="00923E7B" w:rsidP="00200B8A">
            <w:pPr>
              <w:spacing w:line="240" w:lineRule="auto"/>
              <w:ind w:right="-1"/>
              <w:jc w:val="both"/>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Esta capacitación deberá impartirse por un técnico profesional capacitado.</w:t>
            </w:r>
          </w:p>
        </w:tc>
        <w:tc>
          <w:tcPr>
            <w:tcW w:w="2588" w:type="dxa"/>
          </w:tcPr>
          <w:p w14:paraId="7794987B" w14:textId="77777777" w:rsidR="00923E7B" w:rsidRPr="00CE5EAB" w:rsidRDefault="00923E7B" w:rsidP="00200B8A">
            <w:pPr>
              <w:tabs>
                <w:tab w:val="left" w:pos="-284"/>
                <w:tab w:val="left" w:pos="720"/>
                <w:tab w:val="left" w:pos="1080"/>
                <w:tab w:val="left" w:pos="9498"/>
              </w:tabs>
              <w:spacing w:line="240" w:lineRule="auto"/>
              <w:ind w:right="51"/>
              <w:jc w:val="center"/>
              <w:rPr>
                <w:rFonts w:ascii="Montserrat" w:eastAsia="Times New Roman" w:hAnsi="Montserrat" w:cs="Calibri"/>
                <w:bCs/>
                <w:color w:val="000000"/>
                <w:sz w:val="18"/>
                <w:szCs w:val="18"/>
                <w:lang w:val="es-ES" w:eastAsia="es-MX"/>
              </w:rPr>
            </w:pPr>
          </w:p>
          <w:p w14:paraId="1AAAA5B1" w14:textId="77777777" w:rsidR="00923E7B" w:rsidRPr="00CE5EAB" w:rsidRDefault="00923E7B" w:rsidP="00200B8A">
            <w:pPr>
              <w:tabs>
                <w:tab w:val="left" w:pos="-284"/>
                <w:tab w:val="left" w:pos="720"/>
                <w:tab w:val="left" w:pos="1080"/>
                <w:tab w:val="left" w:pos="9498"/>
              </w:tabs>
              <w:spacing w:line="240" w:lineRule="auto"/>
              <w:ind w:right="51"/>
              <w:jc w:val="center"/>
              <w:rPr>
                <w:rFonts w:ascii="Montserrat" w:eastAsia="Times New Roman" w:hAnsi="Montserrat" w:cs="Calibri"/>
                <w:bCs/>
                <w:color w:val="000000"/>
                <w:sz w:val="18"/>
                <w:szCs w:val="18"/>
                <w:lang w:val="es-ES" w:eastAsia="es-MX"/>
              </w:rPr>
            </w:pPr>
          </w:p>
          <w:p w14:paraId="1FA32648" w14:textId="77777777" w:rsidR="00923E7B" w:rsidRPr="00CE5EAB" w:rsidRDefault="00923E7B" w:rsidP="00200B8A">
            <w:pPr>
              <w:tabs>
                <w:tab w:val="left" w:pos="-284"/>
                <w:tab w:val="left" w:pos="720"/>
                <w:tab w:val="left" w:pos="1080"/>
                <w:tab w:val="left" w:pos="9498"/>
              </w:tabs>
              <w:spacing w:line="240" w:lineRule="auto"/>
              <w:ind w:right="51"/>
              <w:jc w:val="center"/>
              <w:rPr>
                <w:rFonts w:ascii="Montserrat" w:eastAsia="Times New Roman" w:hAnsi="Montserrat" w:cs="Calibri"/>
                <w:bCs/>
                <w:color w:val="000000"/>
                <w:sz w:val="18"/>
                <w:szCs w:val="18"/>
                <w:lang w:val="es-ES" w:eastAsia="es-MX"/>
              </w:rPr>
            </w:pPr>
          </w:p>
          <w:p w14:paraId="3E618DE9" w14:textId="51006DB9" w:rsidR="00923E7B" w:rsidRPr="00CE5EAB" w:rsidRDefault="00923E7B" w:rsidP="00200B8A">
            <w:pPr>
              <w:spacing w:line="240" w:lineRule="auto"/>
              <w:jc w:val="center"/>
              <w:rPr>
                <w:rFonts w:ascii="Montserrat" w:eastAsia="Times New Roman" w:hAnsi="Montserrat" w:cs="Calibri"/>
                <w:bCs/>
                <w:color w:val="000000"/>
                <w:sz w:val="18"/>
                <w:szCs w:val="18"/>
                <w:lang w:val="es-ES" w:eastAsia="es-MX"/>
              </w:rPr>
            </w:pPr>
            <w:r w:rsidRPr="00CE5EAB">
              <w:rPr>
                <w:rFonts w:ascii="Montserrat" w:eastAsia="Times New Roman" w:hAnsi="Montserrat" w:cs="Calibri"/>
                <w:bCs/>
                <w:color w:val="000000"/>
                <w:sz w:val="18"/>
                <w:szCs w:val="18"/>
                <w:lang w:val="es-ES" w:eastAsia="es-MX"/>
              </w:rPr>
              <w:t xml:space="preserve">Proyecto de Instalación Global </w:t>
            </w:r>
          </w:p>
        </w:tc>
      </w:tr>
      <w:tr w:rsidR="00923E7B" w:rsidRPr="00CE5EAB" w14:paraId="19DE2A08" w14:textId="77777777" w:rsidTr="00CE5EAB">
        <w:trPr>
          <w:cantSplit/>
          <w:trHeight w:val="2098"/>
        </w:trPr>
        <w:tc>
          <w:tcPr>
            <w:tcW w:w="1936" w:type="dxa"/>
            <w:vMerge/>
          </w:tcPr>
          <w:p w14:paraId="5283EF94" w14:textId="77777777" w:rsidR="00923E7B" w:rsidRPr="00CE5EAB" w:rsidRDefault="00923E7B" w:rsidP="00200B8A">
            <w:pPr>
              <w:spacing w:line="240" w:lineRule="auto"/>
              <w:jc w:val="center"/>
              <w:rPr>
                <w:rFonts w:ascii="Montserrat" w:eastAsia="Times New Roman" w:hAnsi="Montserrat" w:cs="Calibri"/>
                <w:b/>
                <w:bCs/>
                <w:color w:val="000000"/>
                <w:sz w:val="18"/>
                <w:szCs w:val="18"/>
                <w:lang w:eastAsia="es-MX"/>
              </w:rPr>
            </w:pPr>
          </w:p>
        </w:tc>
        <w:tc>
          <w:tcPr>
            <w:tcW w:w="5438" w:type="dxa"/>
          </w:tcPr>
          <w:p w14:paraId="2BDF30B4" w14:textId="77777777" w:rsidR="00923E7B" w:rsidRPr="00CE5EAB" w:rsidRDefault="00923E7B" w:rsidP="00200B8A">
            <w:pPr>
              <w:spacing w:line="240" w:lineRule="auto"/>
              <w:ind w:right="-1"/>
              <w:jc w:val="both"/>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 xml:space="preserve">La capacitación será coordinada y supervisada por la(el) Jefa(e) de Servicio o Encargada(o) del Laboratorio Clínico, quien proporcionará al Licitante Adjudicado la lista del personal a capacitar. </w:t>
            </w:r>
          </w:p>
          <w:p w14:paraId="7F34DC51" w14:textId="77777777" w:rsidR="00923E7B" w:rsidRPr="00CE5EAB" w:rsidRDefault="00923E7B" w:rsidP="00200B8A">
            <w:pPr>
              <w:spacing w:line="240" w:lineRule="auto"/>
              <w:ind w:right="-1"/>
              <w:jc w:val="both"/>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 xml:space="preserve">El Licitante Adjudicado presentará al jefe de servicio o al encargado del Laboratorio Clínico, </w:t>
            </w:r>
            <w:r w:rsidRPr="00CE5EAB">
              <w:rPr>
                <w:rFonts w:ascii="Montserrat" w:eastAsia="Times New Roman" w:hAnsi="Montserrat" w:cs="Calibri"/>
                <w:b/>
                <w:color w:val="000000"/>
                <w:sz w:val="18"/>
                <w:szCs w:val="18"/>
                <w:lang w:eastAsia="es-MX"/>
              </w:rPr>
              <w:t>el programa de capacitación inicial</w:t>
            </w:r>
            <w:r w:rsidRPr="00CE5EAB">
              <w:rPr>
                <w:rFonts w:ascii="Montserrat" w:eastAsia="Times New Roman" w:hAnsi="Montserrat" w:cs="Calibri"/>
                <w:color w:val="000000"/>
                <w:sz w:val="18"/>
                <w:szCs w:val="18"/>
                <w:lang w:eastAsia="es-MX"/>
              </w:rPr>
              <w:t xml:space="preserve">, en formato libre detallando los contenidos temáticos, el tiempo de duración, considerando todos los turnos dentro de la jornada laboral del personal asignado. </w:t>
            </w:r>
          </w:p>
          <w:p w14:paraId="29F50B22" w14:textId="77777777" w:rsidR="00923E7B" w:rsidRPr="00CE5EAB" w:rsidRDefault="00923E7B" w:rsidP="00200B8A">
            <w:pPr>
              <w:spacing w:line="240" w:lineRule="auto"/>
              <w:ind w:right="-1"/>
              <w:jc w:val="both"/>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El control de asistencia será mediante el Anexo T7.1, el cual será avalado por el jefe de servicio al término de cada capacitación y validado por el Administrador del contrato.</w:t>
            </w:r>
          </w:p>
          <w:p w14:paraId="38B8ECFF" w14:textId="77777777" w:rsidR="00923E7B" w:rsidRPr="00CE5EAB" w:rsidRDefault="00923E7B" w:rsidP="00200B8A">
            <w:pPr>
              <w:spacing w:line="240" w:lineRule="auto"/>
              <w:ind w:right="-1"/>
              <w:jc w:val="both"/>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Al término de la capacitación, el Licitante Adjudicado extenderá constancia con las firmas del Instituto y de su representante legal, entregando copias del acuse de estas al Administrador del Contrato.</w:t>
            </w:r>
          </w:p>
          <w:p w14:paraId="2968BDB7" w14:textId="77777777" w:rsidR="00923E7B" w:rsidRPr="00CE5EAB" w:rsidRDefault="00923E7B" w:rsidP="00200B8A">
            <w:pPr>
              <w:spacing w:line="240" w:lineRule="auto"/>
              <w:ind w:right="-1"/>
              <w:jc w:val="both"/>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El proveedor acreditará la capacitación utilizando el Anexo T7.2 Formato de Acreditación de la Capacitación.</w:t>
            </w:r>
          </w:p>
          <w:p w14:paraId="2A8ADFC7" w14:textId="3242EF78" w:rsidR="00923E7B" w:rsidRPr="00CE5EAB" w:rsidRDefault="00923E7B" w:rsidP="00200B8A">
            <w:pPr>
              <w:spacing w:line="240" w:lineRule="auto"/>
              <w:ind w:right="-1"/>
              <w:jc w:val="both"/>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Así mismo al término de la capacitación, el jefe de servicio deberá requisitar el Anexo T4.1 apartado E.</w:t>
            </w:r>
          </w:p>
        </w:tc>
        <w:tc>
          <w:tcPr>
            <w:tcW w:w="2588" w:type="dxa"/>
          </w:tcPr>
          <w:p w14:paraId="5759ECD6" w14:textId="77777777" w:rsidR="00923E7B" w:rsidRPr="00CE5EAB" w:rsidRDefault="00923E7B" w:rsidP="00200B8A">
            <w:pPr>
              <w:tabs>
                <w:tab w:val="left" w:pos="-284"/>
                <w:tab w:val="left" w:pos="720"/>
                <w:tab w:val="left" w:pos="1080"/>
                <w:tab w:val="left" w:pos="9498"/>
              </w:tabs>
              <w:spacing w:line="240" w:lineRule="auto"/>
              <w:ind w:right="51"/>
              <w:jc w:val="center"/>
              <w:rPr>
                <w:rFonts w:ascii="Montserrat" w:eastAsia="Times New Roman" w:hAnsi="Montserrat" w:cs="Calibri"/>
                <w:bCs/>
                <w:color w:val="000000"/>
                <w:sz w:val="18"/>
                <w:szCs w:val="18"/>
                <w:lang w:val="es-ES" w:eastAsia="es-MX"/>
              </w:rPr>
            </w:pPr>
          </w:p>
          <w:p w14:paraId="0529933C" w14:textId="77777777" w:rsidR="00923E7B" w:rsidRPr="00CE5EAB" w:rsidRDefault="00923E7B" w:rsidP="00200B8A">
            <w:pPr>
              <w:tabs>
                <w:tab w:val="left" w:pos="-284"/>
                <w:tab w:val="left" w:pos="720"/>
                <w:tab w:val="left" w:pos="1080"/>
                <w:tab w:val="left" w:pos="9498"/>
              </w:tabs>
              <w:spacing w:line="240" w:lineRule="auto"/>
              <w:ind w:right="51"/>
              <w:jc w:val="center"/>
              <w:rPr>
                <w:rFonts w:ascii="Montserrat" w:eastAsia="Times New Roman" w:hAnsi="Montserrat" w:cs="Calibri"/>
                <w:color w:val="000000"/>
                <w:sz w:val="18"/>
                <w:szCs w:val="18"/>
                <w:lang w:eastAsia="es-MX"/>
              </w:rPr>
            </w:pPr>
          </w:p>
          <w:p w14:paraId="27022563" w14:textId="77777777" w:rsidR="00923E7B" w:rsidRPr="00CE5EAB" w:rsidRDefault="00923E7B" w:rsidP="00200B8A">
            <w:pPr>
              <w:pStyle w:val="Sinespaciado"/>
              <w:jc w:val="center"/>
              <w:rPr>
                <w:rFonts w:ascii="Montserrat" w:hAnsi="Montserrat"/>
                <w:sz w:val="18"/>
                <w:szCs w:val="18"/>
                <w:lang w:eastAsia="es-MX"/>
              </w:rPr>
            </w:pPr>
            <w:r w:rsidRPr="00CE5EAB">
              <w:rPr>
                <w:rFonts w:ascii="Montserrat" w:hAnsi="Montserrat"/>
                <w:sz w:val="18"/>
                <w:szCs w:val="18"/>
                <w:lang w:eastAsia="es-MX"/>
              </w:rPr>
              <w:t>Anexo T7</w:t>
            </w:r>
          </w:p>
          <w:p w14:paraId="2FDF9F1E" w14:textId="18611079" w:rsidR="00923E7B" w:rsidRPr="00CE5EAB" w:rsidRDefault="00923E7B" w:rsidP="00200B8A">
            <w:pPr>
              <w:tabs>
                <w:tab w:val="left" w:pos="-284"/>
                <w:tab w:val="left" w:pos="720"/>
                <w:tab w:val="left" w:pos="1080"/>
                <w:tab w:val="left" w:pos="9498"/>
              </w:tabs>
              <w:spacing w:line="240" w:lineRule="auto"/>
              <w:ind w:right="51"/>
              <w:jc w:val="center"/>
              <w:rPr>
                <w:rFonts w:ascii="Montserrat" w:eastAsia="Times New Roman" w:hAnsi="Montserrat" w:cs="Calibri"/>
                <w:bCs/>
                <w:color w:val="000000"/>
                <w:sz w:val="18"/>
                <w:szCs w:val="18"/>
                <w:lang w:val="es-ES" w:eastAsia="es-MX"/>
              </w:rPr>
            </w:pPr>
            <w:r w:rsidRPr="00CE5EAB">
              <w:rPr>
                <w:rFonts w:ascii="Montserrat" w:hAnsi="Montserrat"/>
                <w:sz w:val="18"/>
                <w:szCs w:val="18"/>
                <w:lang w:eastAsia="es-MX"/>
              </w:rPr>
              <w:t>Programa de Capacitación</w:t>
            </w:r>
          </w:p>
          <w:p w14:paraId="17DEEF73" w14:textId="77777777" w:rsidR="00923E7B" w:rsidRPr="00CE5EAB" w:rsidRDefault="00923E7B" w:rsidP="00200B8A">
            <w:pPr>
              <w:spacing w:line="240" w:lineRule="auto"/>
              <w:jc w:val="center"/>
              <w:rPr>
                <w:rFonts w:ascii="Montserrat" w:eastAsia="Times New Roman" w:hAnsi="Montserrat" w:cs="Calibri"/>
                <w:bCs/>
                <w:color w:val="000000"/>
                <w:sz w:val="18"/>
                <w:szCs w:val="18"/>
                <w:lang w:val="es-ES" w:eastAsia="es-MX"/>
              </w:rPr>
            </w:pPr>
            <w:r w:rsidRPr="00CE5EAB">
              <w:rPr>
                <w:rFonts w:ascii="Montserrat" w:eastAsia="Times New Roman" w:hAnsi="Montserrat" w:cs="Calibri"/>
                <w:bCs/>
                <w:color w:val="000000"/>
                <w:sz w:val="18"/>
                <w:szCs w:val="18"/>
                <w:lang w:val="es-ES" w:eastAsia="es-MX"/>
              </w:rPr>
              <w:t xml:space="preserve"> </w:t>
            </w:r>
          </w:p>
          <w:p w14:paraId="5E94BFEE" w14:textId="77777777" w:rsidR="00923E7B" w:rsidRPr="00CE5EAB" w:rsidRDefault="00923E7B" w:rsidP="00200B8A">
            <w:pPr>
              <w:pStyle w:val="Sinespaciado"/>
              <w:jc w:val="center"/>
              <w:rPr>
                <w:rFonts w:ascii="Montserrat" w:hAnsi="Montserrat"/>
                <w:sz w:val="18"/>
                <w:szCs w:val="18"/>
              </w:rPr>
            </w:pPr>
          </w:p>
          <w:p w14:paraId="0B93ED4C" w14:textId="77777777" w:rsidR="00923E7B" w:rsidRPr="00CE5EAB" w:rsidRDefault="00923E7B" w:rsidP="00200B8A">
            <w:pPr>
              <w:pStyle w:val="Sinespaciado"/>
              <w:jc w:val="center"/>
              <w:rPr>
                <w:rFonts w:ascii="Montserrat" w:hAnsi="Montserrat"/>
                <w:sz w:val="18"/>
                <w:szCs w:val="18"/>
              </w:rPr>
            </w:pPr>
          </w:p>
          <w:p w14:paraId="45033C4C" w14:textId="77777777" w:rsidR="00923E7B" w:rsidRPr="00CE5EAB" w:rsidRDefault="00923E7B" w:rsidP="00200B8A">
            <w:pPr>
              <w:pStyle w:val="Sinespaciado"/>
              <w:jc w:val="center"/>
              <w:rPr>
                <w:rFonts w:ascii="Montserrat" w:hAnsi="Montserrat"/>
                <w:sz w:val="18"/>
                <w:szCs w:val="18"/>
              </w:rPr>
            </w:pPr>
            <w:r w:rsidRPr="00CE5EAB">
              <w:rPr>
                <w:rFonts w:ascii="Montserrat" w:hAnsi="Montserrat"/>
                <w:sz w:val="18"/>
                <w:szCs w:val="18"/>
              </w:rPr>
              <w:t>Anexo T7.1</w:t>
            </w:r>
          </w:p>
          <w:p w14:paraId="282D1896" w14:textId="77777777" w:rsidR="00923E7B" w:rsidRPr="00CE5EAB" w:rsidRDefault="00923E7B" w:rsidP="00200B8A">
            <w:pPr>
              <w:pStyle w:val="Sinespaciado"/>
              <w:jc w:val="center"/>
              <w:rPr>
                <w:rFonts w:ascii="Montserrat" w:hAnsi="Montserrat"/>
                <w:sz w:val="18"/>
                <w:szCs w:val="18"/>
              </w:rPr>
            </w:pPr>
            <w:r w:rsidRPr="00CE5EAB">
              <w:rPr>
                <w:rFonts w:ascii="Montserrat" w:hAnsi="Montserrat"/>
                <w:sz w:val="18"/>
                <w:szCs w:val="18"/>
              </w:rPr>
              <w:t>Formato Asistencia a Capacitación</w:t>
            </w:r>
          </w:p>
          <w:p w14:paraId="6514F853" w14:textId="77777777" w:rsidR="00923E7B" w:rsidRPr="00CE5EAB" w:rsidRDefault="00923E7B" w:rsidP="00200B8A">
            <w:pPr>
              <w:pStyle w:val="Sinespaciado"/>
              <w:jc w:val="center"/>
              <w:rPr>
                <w:rFonts w:ascii="Montserrat" w:eastAsia="Times New Roman" w:hAnsi="Montserrat" w:cs="Calibri"/>
                <w:bCs/>
                <w:color w:val="000000"/>
                <w:sz w:val="18"/>
                <w:szCs w:val="18"/>
                <w:lang w:val="es-ES" w:eastAsia="es-MX"/>
              </w:rPr>
            </w:pPr>
          </w:p>
          <w:p w14:paraId="70876D14" w14:textId="77777777" w:rsidR="00923E7B" w:rsidRPr="00CE5EAB" w:rsidRDefault="00923E7B" w:rsidP="00200B8A">
            <w:pPr>
              <w:pStyle w:val="Sinespaciado"/>
              <w:jc w:val="center"/>
              <w:rPr>
                <w:rFonts w:ascii="Montserrat" w:eastAsia="Times New Roman" w:hAnsi="Montserrat" w:cs="Calibri"/>
                <w:bCs/>
                <w:color w:val="000000"/>
                <w:sz w:val="18"/>
                <w:szCs w:val="18"/>
                <w:lang w:val="es-ES" w:eastAsia="es-MX"/>
              </w:rPr>
            </w:pPr>
          </w:p>
          <w:p w14:paraId="16708BCF" w14:textId="77777777" w:rsidR="00923E7B" w:rsidRPr="00CE5EAB" w:rsidRDefault="00923E7B" w:rsidP="00200B8A">
            <w:pPr>
              <w:pStyle w:val="Sinespaciado"/>
              <w:jc w:val="center"/>
              <w:rPr>
                <w:rFonts w:ascii="Montserrat" w:eastAsia="Times New Roman" w:hAnsi="Montserrat" w:cs="Calibri"/>
                <w:bCs/>
                <w:color w:val="000000"/>
                <w:sz w:val="18"/>
                <w:szCs w:val="18"/>
                <w:lang w:val="es-ES" w:eastAsia="es-MX"/>
              </w:rPr>
            </w:pPr>
          </w:p>
          <w:p w14:paraId="76B03B45" w14:textId="77777777" w:rsidR="00923E7B" w:rsidRPr="00CE5EAB" w:rsidRDefault="00923E7B" w:rsidP="00200B8A">
            <w:pPr>
              <w:pStyle w:val="Sinespaciado"/>
              <w:jc w:val="center"/>
              <w:rPr>
                <w:rFonts w:ascii="Montserrat" w:eastAsia="Times New Roman" w:hAnsi="Montserrat" w:cs="Calibri"/>
                <w:bCs/>
                <w:color w:val="000000"/>
                <w:sz w:val="18"/>
                <w:szCs w:val="18"/>
                <w:lang w:val="es-ES" w:eastAsia="es-MX"/>
              </w:rPr>
            </w:pPr>
            <w:r w:rsidRPr="00CE5EAB">
              <w:rPr>
                <w:rFonts w:ascii="Montserrat" w:eastAsia="Times New Roman" w:hAnsi="Montserrat" w:cs="Calibri"/>
                <w:bCs/>
                <w:color w:val="000000"/>
                <w:sz w:val="18"/>
                <w:szCs w:val="18"/>
                <w:lang w:val="es-ES" w:eastAsia="es-MX"/>
              </w:rPr>
              <w:t xml:space="preserve">Anexo T7.2 </w:t>
            </w:r>
          </w:p>
          <w:p w14:paraId="61DEB34F" w14:textId="77777777" w:rsidR="00923E7B" w:rsidRPr="00CE5EAB" w:rsidRDefault="00923E7B" w:rsidP="00200B8A">
            <w:pPr>
              <w:pStyle w:val="Sinespaciado"/>
              <w:jc w:val="center"/>
              <w:rPr>
                <w:rFonts w:ascii="Montserrat" w:eastAsia="Times New Roman" w:hAnsi="Montserrat" w:cs="Calibri"/>
                <w:bCs/>
                <w:color w:val="000000"/>
                <w:sz w:val="18"/>
                <w:szCs w:val="18"/>
                <w:lang w:val="es-ES" w:eastAsia="es-MX"/>
              </w:rPr>
            </w:pPr>
            <w:r w:rsidRPr="00CE5EAB">
              <w:rPr>
                <w:rFonts w:ascii="Montserrat" w:eastAsia="Times New Roman" w:hAnsi="Montserrat" w:cs="Calibri"/>
                <w:bCs/>
                <w:color w:val="000000"/>
                <w:sz w:val="18"/>
                <w:szCs w:val="18"/>
                <w:lang w:val="es-ES" w:eastAsia="es-MX"/>
              </w:rPr>
              <w:t>Formato de Acreditación de la Capacitación</w:t>
            </w:r>
          </w:p>
          <w:p w14:paraId="3791D79C" w14:textId="77777777" w:rsidR="00923E7B" w:rsidRPr="00CE5EAB" w:rsidRDefault="00923E7B" w:rsidP="00200B8A">
            <w:pPr>
              <w:pStyle w:val="Sinespaciado"/>
              <w:rPr>
                <w:rFonts w:ascii="Montserrat" w:eastAsia="Times New Roman" w:hAnsi="Montserrat" w:cs="Calibri"/>
                <w:bCs/>
                <w:color w:val="000000"/>
                <w:sz w:val="18"/>
                <w:szCs w:val="18"/>
                <w:lang w:val="es-ES" w:eastAsia="es-MX"/>
              </w:rPr>
            </w:pPr>
          </w:p>
          <w:p w14:paraId="71094373" w14:textId="77777777" w:rsidR="00923E7B" w:rsidRPr="00CE5EAB" w:rsidRDefault="00923E7B" w:rsidP="00200B8A">
            <w:pPr>
              <w:pStyle w:val="Sinespaciado"/>
              <w:jc w:val="center"/>
              <w:rPr>
                <w:rFonts w:ascii="Montserrat" w:eastAsia="Times New Roman" w:hAnsi="Montserrat" w:cs="Calibri"/>
                <w:bCs/>
                <w:color w:val="000000"/>
                <w:sz w:val="18"/>
                <w:szCs w:val="18"/>
                <w:lang w:val="es-ES" w:eastAsia="es-MX"/>
              </w:rPr>
            </w:pPr>
            <w:r w:rsidRPr="00CE5EAB">
              <w:rPr>
                <w:rFonts w:ascii="Montserrat" w:eastAsia="Times New Roman" w:hAnsi="Montserrat" w:cs="Calibri"/>
                <w:bCs/>
                <w:color w:val="000000"/>
                <w:sz w:val="18"/>
                <w:szCs w:val="18"/>
                <w:lang w:val="es-ES" w:eastAsia="es-MX"/>
              </w:rPr>
              <w:t>Anexo T4.1</w:t>
            </w:r>
          </w:p>
          <w:p w14:paraId="2CB7950F" w14:textId="0B6D936F" w:rsidR="00923E7B" w:rsidRPr="00CE5EAB" w:rsidRDefault="00923E7B" w:rsidP="00200B8A">
            <w:pPr>
              <w:pStyle w:val="Sinespaciado"/>
              <w:jc w:val="center"/>
              <w:rPr>
                <w:rFonts w:ascii="Montserrat" w:eastAsia="Times New Roman" w:hAnsi="Montserrat" w:cs="Calibri"/>
                <w:bCs/>
                <w:color w:val="000000"/>
                <w:sz w:val="18"/>
                <w:szCs w:val="18"/>
                <w:lang w:val="es-ES" w:eastAsia="es-MX"/>
              </w:rPr>
            </w:pPr>
            <w:r w:rsidRPr="00CE5EAB">
              <w:rPr>
                <w:rFonts w:ascii="Montserrat" w:eastAsia="Times New Roman" w:hAnsi="Montserrat" w:cs="Calibri"/>
                <w:bCs/>
                <w:color w:val="000000"/>
                <w:sz w:val="18"/>
                <w:szCs w:val="18"/>
                <w:lang w:val="es-ES" w:eastAsia="es-MX"/>
              </w:rPr>
              <w:t xml:space="preserve"> Cédula de Puesta a Punto</w:t>
            </w:r>
          </w:p>
        </w:tc>
      </w:tr>
      <w:tr w:rsidR="00923E7B" w:rsidRPr="00CE5EAB" w14:paraId="7595727E" w14:textId="77777777" w:rsidTr="00CE5EAB">
        <w:trPr>
          <w:cantSplit/>
          <w:trHeight w:val="2098"/>
        </w:trPr>
        <w:tc>
          <w:tcPr>
            <w:tcW w:w="1936" w:type="dxa"/>
          </w:tcPr>
          <w:p w14:paraId="2EA80602" w14:textId="77777777" w:rsidR="00923E7B" w:rsidRPr="00CE5EAB" w:rsidRDefault="00923E7B" w:rsidP="00923E7B">
            <w:pPr>
              <w:spacing w:line="240" w:lineRule="auto"/>
              <w:jc w:val="center"/>
              <w:rPr>
                <w:rFonts w:ascii="Montserrat" w:eastAsia="Times New Roman" w:hAnsi="Montserrat" w:cs="Calibri"/>
                <w:b/>
                <w:bCs/>
                <w:color w:val="000000"/>
                <w:sz w:val="18"/>
                <w:szCs w:val="18"/>
                <w:lang w:eastAsia="es-MX"/>
              </w:rPr>
            </w:pPr>
          </w:p>
          <w:p w14:paraId="0875838C" w14:textId="77777777" w:rsidR="00923E7B" w:rsidRPr="00CE5EAB" w:rsidRDefault="00923E7B" w:rsidP="00923E7B">
            <w:pPr>
              <w:spacing w:line="240" w:lineRule="auto"/>
              <w:jc w:val="center"/>
              <w:rPr>
                <w:rFonts w:ascii="Montserrat" w:eastAsia="Times New Roman" w:hAnsi="Montserrat" w:cs="Calibri"/>
                <w:b/>
                <w:bCs/>
                <w:color w:val="000000"/>
                <w:sz w:val="18"/>
                <w:szCs w:val="18"/>
                <w:lang w:eastAsia="es-MX"/>
              </w:rPr>
            </w:pPr>
          </w:p>
          <w:p w14:paraId="5139E71F" w14:textId="7EFB443B" w:rsidR="00923E7B" w:rsidRPr="00CE5EAB" w:rsidRDefault="00923E7B" w:rsidP="00923E7B">
            <w:pPr>
              <w:spacing w:line="240" w:lineRule="auto"/>
              <w:jc w:val="center"/>
              <w:rPr>
                <w:rFonts w:ascii="Montserrat" w:eastAsia="Times New Roman" w:hAnsi="Montserrat" w:cs="Calibri"/>
                <w:b/>
                <w:bCs/>
                <w:color w:val="000000"/>
                <w:sz w:val="18"/>
                <w:szCs w:val="18"/>
                <w:lang w:eastAsia="es-MX"/>
              </w:rPr>
            </w:pPr>
            <w:r w:rsidRPr="00CE5EAB">
              <w:rPr>
                <w:rFonts w:ascii="Montserrat" w:eastAsia="Times New Roman" w:hAnsi="Montserrat" w:cs="Calibri"/>
                <w:b/>
                <w:bCs/>
                <w:color w:val="000000"/>
                <w:sz w:val="18"/>
                <w:szCs w:val="18"/>
                <w:lang w:eastAsia="es-MX"/>
              </w:rPr>
              <w:t>Licitante Adjudicado</w:t>
            </w:r>
          </w:p>
        </w:tc>
        <w:tc>
          <w:tcPr>
            <w:tcW w:w="5438" w:type="dxa"/>
          </w:tcPr>
          <w:p w14:paraId="4E0DF240" w14:textId="77777777" w:rsidR="00923E7B" w:rsidRPr="00CE5EAB" w:rsidRDefault="00923E7B" w:rsidP="00923E7B">
            <w:pPr>
              <w:suppressAutoHyphens/>
              <w:spacing w:line="240" w:lineRule="auto"/>
              <w:ind w:right="-1"/>
              <w:jc w:val="both"/>
              <w:rPr>
                <w:rFonts w:ascii="Montserrat" w:hAnsi="Montserrat"/>
                <w:b/>
                <w:sz w:val="18"/>
                <w:szCs w:val="18"/>
                <w:lang w:val="es-ES"/>
              </w:rPr>
            </w:pPr>
            <w:r w:rsidRPr="00CE5EAB">
              <w:rPr>
                <w:rFonts w:ascii="Montserrat" w:hAnsi="Montserrat"/>
                <w:b/>
                <w:sz w:val="18"/>
                <w:szCs w:val="18"/>
                <w:lang w:val="es-ES"/>
              </w:rPr>
              <w:t>Inscripción a programa de Control de Calidad Externo (CCE)</w:t>
            </w:r>
          </w:p>
          <w:p w14:paraId="42486050" w14:textId="77777777" w:rsidR="00923E7B" w:rsidRPr="00CE5EAB" w:rsidRDefault="00923E7B" w:rsidP="00923E7B">
            <w:pPr>
              <w:spacing w:line="240" w:lineRule="auto"/>
              <w:ind w:right="-1"/>
              <w:jc w:val="both"/>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 xml:space="preserve">El Licitante Adjudicado está obligado a inscribir a los Laboratorios Clínicos de las unidades médicas Anexo T2, a un programa de Control de Calidad Externo acreditado ante una entidad Nacional o Internacional para dar cumplimiento al numeral 7.2 de la NOM-007-SSA3-2011. </w:t>
            </w:r>
          </w:p>
          <w:p w14:paraId="48C44553" w14:textId="77777777" w:rsidR="00923E7B" w:rsidRPr="00CE5EAB" w:rsidRDefault="00923E7B" w:rsidP="00923E7B">
            <w:pPr>
              <w:suppressAutoHyphens/>
              <w:spacing w:line="240" w:lineRule="auto"/>
              <w:ind w:right="-1"/>
              <w:jc w:val="both"/>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El Licitante Adjudicado inscribirá a los Laboratorios Clínicos de las unidades médicas, a un programa de Control de Calidad Externo (CCE) dentro de un plazo no mayor a 90 días naturales contados a partir del día natural siguiente de la emisión y notificación del fallo.</w:t>
            </w:r>
          </w:p>
          <w:p w14:paraId="2CA45260" w14:textId="77777777" w:rsidR="00923E7B" w:rsidRPr="00C65E04" w:rsidRDefault="00923E7B" w:rsidP="00923E7B">
            <w:pPr>
              <w:suppressAutoHyphens/>
              <w:spacing w:line="240" w:lineRule="auto"/>
              <w:ind w:right="-1"/>
              <w:jc w:val="both"/>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El L</w:t>
            </w:r>
            <w:r w:rsidRPr="00C65E04">
              <w:rPr>
                <w:rFonts w:ascii="Montserrat" w:eastAsia="Times New Roman" w:hAnsi="Montserrat" w:cs="Calibri"/>
                <w:color w:val="000000"/>
                <w:sz w:val="18"/>
                <w:szCs w:val="18"/>
                <w:lang w:eastAsia="es-MX"/>
              </w:rPr>
              <w:t>icitante Adjudicado debe entregar la constancia de inscripción al Jefa(e) o Encargada(o) del Laboratorio Clínico.</w:t>
            </w:r>
          </w:p>
          <w:p w14:paraId="356472DE" w14:textId="00802D9E" w:rsidR="00923E7B" w:rsidRPr="00CE5EAB" w:rsidRDefault="00923E7B" w:rsidP="00923E7B">
            <w:pPr>
              <w:spacing w:line="240" w:lineRule="auto"/>
              <w:ind w:right="-1"/>
              <w:jc w:val="both"/>
              <w:rPr>
                <w:rFonts w:ascii="Montserrat" w:eastAsia="Times New Roman" w:hAnsi="Montserrat" w:cs="Calibri"/>
                <w:color w:val="000000"/>
                <w:sz w:val="18"/>
                <w:szCs w:val="18"/>
                <w:lang w:eastAsia="es-MX"/>
              </w:rPr>
            </w:pPr>
            <w:r w:rsidRPr="00C65E04">
              <w:rPr>
                <w:rFonts w:ascii="Montserrat" w:eastAsia="Times New Roman" w:hAnsi="Montserrat" w:cs="Calibri"/>
                <w:color w:val="000000"/>
                <w:sz w:val="18"/>
                <w:szCs w:val="18"/>
                <w:lang w:eastAsia="es-MX"/>
              </w:rPr>
              <w:t xml:space="preserve">Además, se deberá enviar copia digital del documento de la inscripción a la CTSI por medio del correo electrónico </w:t>
            </w:r>
            <w:hyperlink r:id="rId12" w:history="1">
              <w:r w:rsidRPr="00C65E04">
                <w:rPr>
                  <w:rFonts w:ascii="Montserrat" w:eastAsia="Times New Roman" w:hAnsi="Montserrat" w:cs="Calibri"/>
                  <w:color w:val="000000"/>
                  <w:sz w:val="18"/>
                  <w:szCs w:val="18"/>
                  <w:lang w:eastAsia="es-MX"/>
                </w:rPr>
                <w:t>ctsi.elc@imss.gob.mx</w:t>
              </w:r>
            </w:hyperlink>
            <w:r w:rsidRPr="00C65E04">
              <w:rPr>
                <w:rFonts w:ascii="Montserrat" w:eastAsia="Times New Roman" w:hAnsi="Montserrat" w:cs="Calibri"/>
                <w:color w:val="000000"/>
                <w:sz w:val="18"/>
                <w:szCs w:val="18"/>
                <w:lang w:eastAsia="es-MX"/>
              </w:rPr>
              <w:t>.</w:t>
            </w:r>
          </w:p>
        </w:tc>
        <w:tc>
          <w:tcPr>
            <w:tcW w:w="2588" w:type="dxa"/>
          </w:tcPr>
          <w:p w14:paraId="67231994" w14:textId="77777777" w:rsidR="00923E7B" w:rsidRPr="00CE5EAB" w:rsidRDefault="00923E7B" w:rsidP="00923E7B">
            <w:pPr>
              <w:pStyle w:val="Sinespaciado"/>
              <w:jc w:val="center"/>
              <w:rPr>
                <w:rFonts w:ascii="Montserrat" w:hAnsi="Montserrat"/>
                <w:sz w:val="18"/>
                <w:szCs w:val="18"/>
                <w:lang w:eastAsia="es-MX"/>
              </w:rPr>
            </w:pPr>
          </w:p>
          <w:p w14:paraId="3AD05416" w14:textId="77777777" w:rsidR="00923E7B" w:rsidRPr="00CE5EAB" w:rsidRDefault="00923E7B" w:rsidP="00923E7B">
            <w:pPr>
              <w:pStyle w:val="Sinespaciado"/>
              <w:jc w:val="center"/>
              <w:rPr>
                <w:rFonts w:ascii="Montserrat" w:hAnsi="Montserrat"/>
                <w:sz w:val="18"/>
                <w:szCs w:val="18"/>
                <w:lang w:eastAsia="es-MX"/>
              </w:rPr>
            </w:pPr>
          </w:p>
          <w:p w14:paraId="378DCA6E" w14:textId="77777777" w:rsidR="00923E7B" w:rsidRPr="00CE5EAB" w:rsidRDefault="00923E7B" w:rsidP="00923E7B">
            <w:pPr>
              <w:pStyle w:val="Sinespaciado"/>
              <w:jc w:val="center"/>
              <w:rPr>
                <w:rFonts w:ascii="Montserrat" w:hAnsi="Montserrat"/>
                <w:sz w:val="18"/>
                <w:szCs w:val="18"/>
                <w:lang w:eastAsia="es-MX"/>
              </w:rPr>
            </w:pPr>
          </w:p>
          <w:p w14:paraId="52B03C17" w14:textId="77777777" w:rsidR="00923E7B" w:rsidRPr="00CE5EAB" w:rsidRDefault="00923E7B" w:rsidP="00923E7B">
            <w:pPr>
              <w:pStyle w:val="Sinespaciado"/>
              <w:jc w:val="center"/>
              <w:rPr>
                <w:rFonts w:ascii="Montserrat" w:hAnsi="Montserrat"/>
                <w:sz w:val="18"/>
                <w:szCs w:val="18"/>
                <w:lang w:eastAsia="es-MX"/>
              </w:rPr>
            </w:pPr>
          </w:p>
          <w:p w14:paraId="2AA4E8CD" w14:textId="77777777" w:rsidR="00923E7B" w:rsidRPr="00CE5EAB" w:rsidRDefault="00923E7B" w:rsidP="00923E7B">
            <w:pPr>
              <w:pStyle w:val="Sinespaciado"/>
              <w:jc w:val="center"/>
              <w:rPr>
                <w:rFonts w:ascii="Montserrat" w:hAnsi="Montserrat"/>
                <w:sz w:val="18"/>
                <w:szCs w:val="18"/>
                <w:lang w:eastAsia="es-MX"/>
              </w:rPr>
            </w:pPr>
          </w:p>
          <w:p w14:paraId="2B26324B" w14:textId="4DFE2A2D" w:rsidR="00923E7B" w:rsidRPr="00CE5EAB" w:rsidRDefault="00923E7B" w:rsidP="00923E7B">
            <w:pPr>
              <w:pStyle w:val="Sinespaciado"/>
              <w:jc w:val="center"/>
              <w:rPr>
                <w:rFonts w:ascii="Montserrat" w:hAnsi="Montserrat"/>
                <w:sz w:val="18"/>
                <w:szCs w:val="18"/>
                <w:lang w:eastAsia="es-MX"/>
              </w:rPr>
            </w:pPr>
            <w:r w:rsidRPr="00CE5EAB">
              <w:rPr>
                <w:rFonts w:ascii="Montserrat" w:hAnsi="Montserrat"/>
                <w:sz w:val="18"/>
                <w:szCs w:val="18"/>
                <w:lang w:eastAsia="es-MX"/>
              </w:rPr>
              <w:t>Anexo T2</w:t>
            </w:r>
          </w:p>
          <w:p w14:paraId="061F48A7" w14:textId="77777777" w:rsidR="00923E7B" w:rsidRPr="00CE5EAB" w:rsidRDefault="00923E7B" w:rsidP="00923E7B">
            <w:pPr>
              <w:pStyle w:val="Sinespaciado"/>
              <w:jc w:val="center"/>
              <w:rPr>
                <w:rFonts w:ascii="Montserrat" w:hAnsi="Montserrat"/>
                <w:sz w:val="18"/>
                <w:szCs w:val="18"/>
                <w:lang w:eastAsia="es-MX"/>
              </w:rPr>
            </w:pPr>
            <w:r w:rsidRPr="00CE5EAB">
              <w:rPr>
                <w:rFonts w:ascii="Montserrat" w:hAnsi="Montserrat"/>
                <w:sz w:val="18"/>
                <w:szCs w:val="18"/>
                <w:lang w:eastAsia="es-MX"/>
              </w:rPr>
              <w:t>Directorio del SMI de ELC</w:t>
            </w:r>
          </w:p>
          <w:p w14:paraId="32CC5814" w14:textId="77777777" w:rsidR="00923E7B" w:rsidRPr="00CE5EAB" w:rsidRDefault="00923E7B" w:rsidP="00923E7B">
            <w:pPr>
              <w:pStyle w:val="Sinespaciado"/>
              <w:jc w:val="center"/>
              <w:rPr>
                <w:rFonts w:ascii="Montserrat" w:hAnsi="Montserrat"/>
                <w:bCs/>
                <w:sz w:val="18"/>
                <w:szCs w:val="18"/>
                <w:lang w:val="es-ES" w:eastAsia="es-MX"/>
              </w:rPr>
            </w:pPr>
          </w:p>
          <w:p w14:paraId="3FCBF53E" w14:textId="77777777" w:rsidR="00923E7B" w:rsidRPr="00CE5EAB" w:rsidRDefault="00923E7B" w:rsidP="00923E7B">
            <w:pPr>
              <w:pStyle w:val="Sinespaciado"/>
              <w:jc w:val="center"/>
              <w:rPr>
                <w:rFonts w:ascii="Montserrat" w:hAnsi="Montserrat"/>
                <w:bCs/>
                <w:sz w:val="18"/>
                <w:szCs w:val="18"/>
                <w:lang w:val="es-ES" w:eastAsia="es-MX"/>
              </w:rPr>
            </w:pPr>
          </w:p>
          <w:p w14:paraId="2F37CCD7" w14:textId="77777777" w:rsidR="00923E7B" w:rsidRPr="00CE5EAB" w:rsidRDefault="00923E7B" w:rsidP="00923E7B">
            <w:pPr>
              <w:pStyle w:val="Sinespaciado"/>
              <w:jc w:val="center"/>
              <w:rPr>
                <w:rFonts w:ascii="Montserrat" w:hAnsi="Montserrat"/>
                <w:bCs/>
                <w:sz w:val="18"/>
                <w:szCs w:val="18"/>
                <w:lang w:val="es-ES" w:eastAsia="es-MX"/>
              </w:rPr>
            </w:pPr>
          </w:p>
          <w:p w14:paraId="22F1B50E" w14:textId="77777777" w:rsidR="00923E7B" w:rsidRPr="00CE5EAB" w:rsidRDefault="00923E7B" w:rsidP="00923E7B">
            <w:pPr>
              <w:pStyle w:val="Sinespaciado"/>
              <w:jc w:val="center"/>
              <w:rPr>
                <w:rFonts w:ascii="Montserrat" w:hAnsi="Montserrat"/>
                <w:bCs/>
                <w:sz w:val="18"/>
                <w:szCs w:val="18"/>
                <w:lang w:val="es-ES" w:eastAsia="es-MX"/>
              </w:rPr>
            </w:pPr>
          </w:p>
          <w:p w14:paraId="2CE87EBB" w14:textId="6E528E3E" w:rsidR="00923E7B" w:rsidRPr="00CE5EAB" w:rsidRDefault="00923E7B" w:rsidP="00923E7B">
            <w:pPr>
              <w:pStyle w:val="Sinespaciado"/>
              <w:jc w:val="center"/>
              <w:rPr>
                <w:rFonts w:ascii="Montserrat" w:hAnsi="Montserrat"/>
                <w:bCs/>
                <w:sz w:val="18"/>
                <w:szCs w:val="18"/>
                <w:lang w:val="es-ES" w:eastAsia="es-MX"/>
              </w:rPr>
            </w:pPr>
            <w:r w:rsidRPr="00CE5EAB">
              <w:rPr>
                <w:rFonts w:ascii="Montserrat" w:eastAsia="Times New Roman" w:hAnsi="Montserrat" w:cs="Calibri"/>
                <w:color w:val="000000"/>
                <w:sz w:val="18"/>
                <w:szCs w:val="18"/>
                <w:lang w:eastAsia="es-MX"/>
              </w:rPr>
              <w:t>Inscripción al programa de Control de Calidad Externo</w:t>
            </w:r>
          </w:p>
          <w:p w14:paraId="699789FC" w14:textId="73644235" w:rsidR="00923E7B" w:rsidRPr="00CE5EAB" w:rsidRDefault="00923E7B" w:rsidP="00923E7B">
            <w:pPr>
              <w:pStyle w:val="Sinespaciado"/>
              <w:jc w:val="center"/>
              <w:rPr>
                <w:rFonts w:ascii="Montserrat" w:hAnsi="Montserrat"/>
                <w:bCs/>
                <w:sz w:val="18"/>
                <w:szCs w:val="18"/>
                <w:lang w:val="es-ES" w:eastAsia="es-MX"/>
              </w:rPr>
            </w:pPr>
          </w:p>
        </w:tc>
      </w:tr>
      <w:tr w:rsidR="00923E7B" w:rsidRPr="00CE5EAB" w14:paraId="45BDCA17" w14:textId="77777777" w:rsidTr="00CE5EAB">
        <w:trPr>
          <w:cantSplit/>
          <w:trHeight w:val="5808"/>
        </w:trPr>
        <w:tc>
          <w:tcPr>
            <w:tcW w:w="1936" w:type="dxa"/>
          </w:tcPr>
          <w:p w14:paraId="76122C5D" w14:textId="77777777" w:rsidR="00923E7B" w:rsidRPr="00CE5EAB" w:rsidRDefault="00923E7B" w:rsidP="00923E7B">
            <w:pPr>
              <w:spacing w:line="240" w:lineRule="auto"/>
              <w:jc w:val="center"/>
              <w:rPr>
                <w:rFonts w:ascii="Montserrat" w:eastAsia="Times New Roman" w:hAnsi="Montserrat" w:cs="Calibri"/>
                <w:b/>
                <w:bCs/>
                <w:color w:val="000000"/>
                <w:sz w:val="18"/>
                <w:szCs w:val="18"/>
                <w:lang w:eastAsia="es-MX"/>
              </w:rPr>
            </w:pPr>
            <w:r w:rsidRPr="00CE5EAB">
              <w:rPr>
                <w:rFonts w:ascii="Montserrat" w:eastAsia="Times New Roman" w:hAnsi="Montserrat" w:cs="Calibri"/>
                <w:b/>
                <w:bCs/>
                <w:color w:val="000000"/>
                <w:sz w:val="18"/>
                <w:szCs w:val="18"/>
                <w:lang w:eastAsia="es-MX"/>
              </w:rPr>
              <w:lastRenderedPageBreak/>
              <w:t>Licitante Adjudicado</w:t>
            </w:r>
          </w:p>
          <w:p w14:paraId="323CD091" w14:textId="77777777" w:rsidR="00923E7B" w:rsidRPr="00CE5EAB" w:rsidRDefault="00923E7B" w:rsidP="00923E7B">
            <w:pPr>
              <w:spacing w:line="240" w:lineRule="auto"/>
              <w:jc w:val="center"/>
              <w:rPr>
                <w:rFonts w:ascii="Montserrat" w:eastAsia="Times New Roman" w:hAnsi="Montserrat" w:cs="Calibri"/>
                <w:color w:val="000000"/>
                <w:sz w:val="18"/>
                <w:szCs w:val="18"/>
                <w:lang w:eastAsia="es-MX"/>
              </w:rPr>
            </w:pPr>
          </w:p>
          <w:p w14:paraId="621A09FD" w14:textId="77777777" w:rsidR="00923E7B" w:rsidRPr="00CE5EAB" w:rsidRDefault="00923E7B" w:rsidP="00923E7B">
            <w:pPr>
              <w:spacing w:line="240" w:lineRule="auto"/>
              <w:jc w:val="center"/>
              <w:rPr>
                <w:rFonts w:ascii="Montserrat" w:eastAsia="Times New Roman" w:hAnsi="Montserrat" w:cs="Calibri"/>
                <w:b/>
                <w:bCs/>
                <w:color w:val="266659"/>
                <w:sz w:val="18"/>
                <w:szCs w:val="18"/>
                <w:lang w:eastAsia="es-MX"/>
              </w:rPr>
            </w:pPr>
            <w:r w:rsidRPr="00CE5EAB">
              <w:rPr>
                <w:rFonts w:ascii="Montserrat" w:eastAsia="Times New Roman" w:hAnsi="Montserrat" w:cs="Calibri"/>
                <w:b/>
                <w:bCs/>
                <w:color w:val="266659"/>
                <w:sz w:val="18"/>
                <w:szCs w:val="18"/>
                <w:lang w:eastAsia="es-MX"/>
              </w:rPr>
              <w:t>Administrador del Contrato</w:t>
            </w:r>
          </w:p>
          <w:p w14:paraId="1BFE1B69" w14:textId="77777777" w:rsidR="00923E7B" w:rsidRPr="00CE5EAB" w:rsidRDefault="00923E7B" w:rsidP="00923E7B">
            <w:pPr>
              <w:spacing w:line="240" w:lineRule="auto"/>
              <w:jc w:val="center"/>
              <w:rPr>
                <w:rFonts w:ascii="Montserrat" w:eastAsia="Times New Roman" w:hAnsi="Montserrat" w:cs="Calibri"/>
                <w:color w:val="000000"/>
                <w:sz w:val="18"/>
                <w:szCs w:val="18"/>
                <w:lang w:eastAsia="es-MX"/>
              </w:rPr>
            </w:pPr>
          </w:p>
          <w:p w14:paraId="4F448BBC" w14:textId="13AD47DA" w:rsidR="00923E7B" w:rsidRPr="00CE5EAB" w:rsidRDefault="00923E7B" w:rsidP="00923E7B">
            <w:pPr>
              <w:spacing w:line="240" w:lineRule="auto"/>
              <w:jc w:val="center"/>
              <w:rPr>
                <w:rFonts w:ascii="Montserrat" w:eastAsia="Times New Roman" w:hAnsi="Montserrat" w:cs="Calibri"/>
                <w:b/>
                <w:bCs/>
                <w:color w:val="621132"/>
                <w:sz w:val="18"/>
                <w:szCs w:val="18"/>
                <w:lang w:eastAsia="es-MX"/>
              </w:rPr>
            </w:pPr>
            <w:r w:rsidRPr="00CE5EAB">
              <w:rPr>
                <w:rFonts w:ascii="Montserrat" w:eastAsia="Times New Roman" w:hAnsi="Montserrat" w:cs="Calibri"/>
                <w:b/>
                <w:bCs/>
                <w:color w:val="621132"/>
                <w:sz w:val="18"/>
                <w:szCs w:val="18"/>
                <w:lang w:eastAsia="es-MX"/>
              </w:rPr>
              <w:t>Auxiliares del Administrador del Contrato</w:t>
            </w:r>
          </w:p>
          <w:p w14:paraId="13B19912" w14:textId="77777777" w:rsidR="00923E7B" w:rsidRPr="00CE5EAB" w:rsidRDefault="00923E7B" w:rsidP="00923E7B">
            <w:pPr>
              <w:spacing w:line="240" w:lineRule="auto"/>
              <w:jc w:val="center"/>
              <w:rPr>
                <w:rFonts w:ascii="Montserrat" w:eastAsia="Times New Roman" w:hAnsi="Montserrat" w:cs="Calibri"/>
                <w:color w:val="000000"/>
                <w:sz w:val="18"/>
                <w:szCs w:val="18"/>
                <w:lang w:eastAsia="es-MX"/>
              </w:rPr>
            </w:pPr>
          </w:p>
          <w:p w14:paraId="7E909B64" w14:textId="1F49FEFD" w:rsidR="00923E7B" w:rsidRPr="00CE5EAB" w:rsidRDefault="00923E7B" w:rsidP="00923E7B">
            <w:pPr>
              <w:spacing w:line="240" w:lineRule="auto"/>
              <w:jc w:val="center"/>
              <w:rPr>
                <w:rFonts w:ascii="Montserrat" w:eastAsia="Times New Roman" w:hAnsi="Montserrat" w:cs="Calibri"/>
                <w:b/>
                <w:bCs/>
                <w:color w:val="000000"/>
                <w:sz w:val="18"/>
                <w:szCs w:val="18"/>
                <w:lang w:eastAsia="es-MX"/>
              </w:rPr>
            </w:pPr>
            <w:r w:rsidRPr="00CE5EAB">
              <w:rPr>
                <w:rFonts w:ascii="Montserrat" w:eastAsia="Times New Roman" w:hAnsi="Montserrat" w:cs="Calibri"/>
                <w:b/>
                <w:bCs/>
                <w:color w:val="9D2449"/>
                <w:sz w:val="18"/>
                <w:szCs w:val="18"/>
                <w:lang w:eastAsia="es-MX"/>
              </w:rPr>
              <w:t>Jefa(e) o Encargada(o) del Laboratorio Clínico</w:t>
            </w:r>
          </w:p>
        </w:tc>
        <w:tc>
          <w:tcPr>
            <w:tcW w:w="5438" w:type="dxa"/>
          </w:tcPr>
          <w:p w14:paraId="2472603B" w14:textId="77777777" w:rsidR="00923E7B" w:rsidRPr="00CE5EAB" w:rsidRDefault="00923E7B" w:rsidP="00923E7B">
            <w:pPr>
              <w:suppressAutoHyphens/>
              <w:spacing w:line="240" w:lineRule="auto"/>
              <w:ind w:right="-1"/>
              <w:jc w:val="both"/>
              <w:rPr>
                <w:rFonts w:ascii="Montserrat" w:hAnsi="Montserrat"/>
                <w:b/>
                <w:sz w:val="18"/>
                <w:szCs w:val="18"/>
                <w:lang w:val="es-ES"/>
              </w:rPr>
            </w:pPr>
            <w:r w:rsidRPr="00CE5EAB">
              <w:rPr>
                <w:rFonts w:ascii="Montserrat" w:hAnsi="Montserrat"/>
                <w:b/>
                <w:sz w:val="18"/>
                <w:szCs w:val="18"/>
                <w:lang w:val="es-ES"/>
              </w:rPr>
              <w:t>Entrega inicial de bienes de consumo</w:t>
            </w:r>
          </w:p>
          <w:p w14:paraId="3644471C" w14:textId="77777777" w:rsidR="00923E7B" w:rsidRPr="00CE5EAB" w:rsidRDefault="00923E7B" w:rsidP="00923E7B">
            <w:pPr>
              <w:spacing w:line="240" w:lineRule="auto"/>
              <w:ind w:right="-1"/>
              <w:jc w:val="both"/>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El Licitante Adjudicado entregará la primera dotación de bienes de consumo dentro de los 7 días naturales previos a la puesta a punto de los equipos, con la cual se realizarán la cantidad máxima de estudios de 45 días, conforme al Anexo T1. La entrega de los bienes de consumo será en las Unidades Médicas del Anexo T2.</w:t>
            </w:r>
          </w:p>
          <w:p w14:paraId="2CEA1852" w14:textId="77777777" w:rsidR="00923E7B" w:rsidRPr="00CE5EAB" w:rsidRDefault="00923E7B" w:rsidP="00923E7B">
            <w:pPr>
              <w:tabs>
                <w:tab w:val="left" w:pos="0"/>
              </w:tabs>
              <w:spacing w:line="240" w:lineRule="auto"/>
              <w:ind w:right="49"/>
              <w:contextualSpacing/>
              <w:jc w:val="both"/>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La(el) Jefa(e) de Servicio o Encargada(o) del Laboratorio Clínico realizará la recepción mediante el Anexo T6. Además, validará que los bienes de consumo (reactivos, controles, calibradores y consumibles) sean compatibles con los equipos instalados por el Licitante Adjudicado.</w:t>
            </w:r>
          </w:p>
          <w:p w14:paraId="2BB3D9AE" w14:textId="77777777" w:rsidR="00923E7B" w:rsidRPr="00CE5EAB" w:rsidRDefault="00923E7B" w:rsidP="00923E7B">
            <w:pPr>
              <w:tabs>
                <w:tab w:val="left" w:pos="0"/>
              </w:tabs>
              <w:spacing w:line="240" w:lineRule="auto"/>
              <w:ind w:right="49"/>
              <w:contextualSpacing/>
              <w:jc w:val="both"/>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br/>
              <w:t>Los horarios de recepción de los bienes de consumo serán de lunes a viernes de 9:00 a 13:00 horas, en días hábiles para el Instituto.</w:t>
            </w:r>
          </w:p>
          <w:p w14:paraId="2DB2C486" w14:textId="77777777" w:rsidR="00923E7B" w:rsidRPr="00CE5EAB" w:rsidRDefault="00923E7B" w:rsidP="00923E7B">
            <w:pPr>
              <w:tabs>
                <w:tab w:val="left" w:pos="0"/>
              </w:tabs>
              <w:spacing w:line="240" w:lineRule="auto"/>
              <w:ind w:right="49"/>
              <w:contextualSpacing/>
              <w:jc w:val="both"/>
              <w:rPr>
                <w:rFonts w:ascii="Montserrat" w:eastAsia="Times New Roman" w:hAnsi="Montserrat" w:cs="Calibri"/>
                <w:color w:val="000000"/>
                <w:sz w:val="18"/>
                <w:szCs w:val="18"/>
                <w:lang w:eastAsia="es-MX"/>
              </w:rPr>
            </w:pPr>
          </w:p>
          <w:p w14:paraId="3E2A1A21" w14:textId="77777777" w:rsidR="00923E7B" w:rsidRPr="00CE5EAB" w:rsidRDefault="00923E7B" w:rsidP="00923E7B">
            <w:pPr>
              <w:spacing w:line="240" w:lineRule="auto"/>
              <w:jc w:val="both"/>
              <w:rPr>
                <w:rFonts w:ascii="Montserrat" w:eastAsia="Times New Roman" w:hAnsi="Montserrat" w:cs="Calibri"/>
                <w:color w:val="000000"/>
                <w:sz w:val="18"/>
                <w:szCs w:val="18"/>
                <w:lang w:eastAsia="es-MX"/>
              </w:rPr>
            </w:pPr>
            <w:r w:rsidRPr="00CE5EAB">
              <w:rPr>
                <w:rFonts w:ascii="Montserrat" w:eastAsia="Times New Roman" w:hAnsi="Montserrat" w:cs="Calibri"/>
                <w:b/>
                <w:color w:val="000000"/>
                <w:sz w:val="18"/>
                <w:szCs w:val="18"/>
                <w:lang w:eastAsia="es-MX"/>
              </w:rPr>
              <w:t xml:space="preserve">Nota: </w:t>
            </w:r>
            <w:r w:rsidRPr="00CE5EAB">
              <w:rPr>
                <w:rFonts w:ascii="Montserrat" w:eastAsia="Times New Roman" w:hAnsi="Montserrat" w:cs="Calibri"/>
                <w:color w:val="000000"/>
                <w:sz w:val="18"/>
                <w:szCs w:val="18"/>
                <w:lang w:eastAsia="es-MX"/>
              </w:rPr>
              <w:t xml:space="preserve">La(el) Jefa(e) de Servicio o Encargada(o) del Laboratorio Clínico podrá solicitar al Licitante Adjudicado la reposición y sustitución de los bienes de consumo. </w:t>
            </w:r>
          </w:p>
          <w:p w14:paraId="0CA64BD5" w14:textId="5BD2848B" w:rsidR="00923E7B" w:rsidRPr="00CE5EAB" w:rsidRDefault="00923E7B" w:rsidP="00923E7B">
            <w:pPr>
              <w:spacing w:line="240" w:lineRule="auto"/>
              <w:ind w:right="-1"/>
              <w:jc w:val="both"/>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Para realizar lo mencionado, es necesario consultar el Anexo Técnico de la convocatoria de la licitación apartado 4. BIENES DE CONSUMO.</w:t>
            </w:r>
          </w:p>
        </w:tc>
        <w:tc>
          <w:tcPr>
            <w:tcW w:w="2588" w:type="dxa"/>
          </w:tcPr>
          <w:p w14:paraId="3FBD4411" w14:textId="77777777" w:rsidR="00923E7B" w:rsidRPr="00CE5EAB" w:rsidRDefault="00923E7B" w:rsidP="00923E7B">
            <w:pPr>
              <w:tabs>
                <w:tab w:val="left" w:pos="-284"/>
                <w:tab w:val="left" w:pos="720"/>
                <w:tab w:val="left" w:pos="1080"/>
                <w:tab w:val="left" w:pos="9498"/>
              </w:tabs>
              <w:spacing w:line="240" w:lineRule="auto"/>
              <w:ind w:right="51"/>
              <w:jc w:val="center"/>
              <w:rPr>
                <w:rFonts w:ascii="Montserrat" w:eastAsia="Times New Roman" w:hAnsi="Montserrat" w:cs="Calibri"/>
                <w:bCs/>
                <w:color w:val="000000"/>
                <w:sz w:val="18"/>
                <w:szCs w:val="18"/>
                <w:lang w:val="es-ES" w:eastAsia="es-MX"/>
              </w:rPr>
            </w:pPr>
          </w:p>
          <w:p w14:paraId="5ED55173" w14:textId="77777777" w:rsidR="00306998" w:rsidRPr="00CE5EAB" w:rsidRDefault="00923E7B" w:rsidP="00923E7B">
            <w:pPr>
              <w:pStyle w:val="Sinespaciado"/>
              <w:jc w:val="center"/>
              <w:rPr>
                <w:rFonts w:ascii="Montserrat" w:hAnsi="Montserrat"/>
                <w:sz w:val="18"/>
                <w:szCs w:val="18"/>
                <w:lang w:eastAsia="es-MX"/>
              </w:rPr>
            </w:pPr>
            <w:r w:rsidRPr="00CE5EAB">
              <w:rPr>
                <w:rFonts w:ascii="Montserrat" w:hAnsi="Montserrat"/>
                <w:sz w:val="18"/>
                <w:szCs w:val="18"/>
                <w:lang w:eastAsia="es-MX"/>
              </w:rPr>
              <w:t>Anexo T1</w:t>
            </w:r>
          </w:p>
          <w:p w14:paraId="25E33884" w14:textId="19B8BA71" w:rsidR="00923E7B" w:rsidRPr="00CE5EAB" w:rsidRDefault="00923E7B" w:rsidP="00923E7B">
            <w:pPr>
              <w:pStyle w:val="Sinespaciado"/>
              <w:jc w:val="center"/>
              <w:rPr>
                <w:rFonts w:ascii="Montserrat" w:hAnsi="Montserrat"/>
                <w:sz w:val="18"/>
                <w:szCs w:val="18"/>
                <w:lang w:eastAsia="es-MX"/>
              </w:rPr>
            </w:pPr>
            <w:r w:rsidRPr="00CE5EAB">
              <w:rPr>
                <w:rFonts w:ascii="Montserrat" w:hAnsi="Montserrat"/>
                <w:sz w:val="18"/>
                <w:szCs w:val="18"/>
                <w:lang w:eastAsia="es-MX"/>
              </w:rPr>
              <w:t xml:space="preserve"> Requerimiento del SMI de ELC</w:t>
            </w:r>
          </w:p>
          <w:p w14:paraId="18FBD9BA" w14:textId="77777777" w:rsidR="00923E7B" w:rsidRPr="00CE5EAB" w:rsidRDefault="00923E7B" w:rsidP="00306998">
            <w:pPr>
              <w:pStyle w:val="Sinespaciado"/>
              <w:jc w:val="center"/>
              <w:rPr>
                <w:rFonts w:ascii="Montserrat" w:hAnsi="Montserrat"/>
                <w:sz w:val="18"/>
                <w:szCs w:val="18"/>
                <w:lang w:eastAsia="es-MX"/>
              </w:rPr>
            </w:pPr>
          </w:p>
          <w:p w14:paraId="74CD24DB" w14:textId="77777777" w:rsidR="00306998" w:rsidRPr="00CE5EAB" w:rsidRDefault="00306998" w:rsidP="00306998">
            <w:pPr>
              <w:pStyle w:val="Sinespaciado"/>
              <w:jc w:val="center"/>
              <w:rPr>
                <w:rFonts w:ascii="Montserrat" w:hAnsi="Montserrat"/>
                <w:sz w:val="18"/>
                <w:szCs w:val="18"/>
                <w:lang w:eastAsia="es-MX"/>
              </w:rPr>
            </w:pPr>
          </w:p>
          <w:p w14:paraId="10DC69C6" w14:textId="59B6A881" w:rsidR="00923E7B" w:rsidRPr="00CE5EAB" w:rsidRDefault="00923E7B" w:rsidP="00306998">
            <w:pPr>
              <w:pStyle w:val="Sinespaciado"/>
              <w:jc w:val="center"/>
              <w:rPr>
                <w:rFonts w:ascii="Montserrat" w:hAnsi="Montserrat"/>
                <w:sz w:val="18"/>
                <w:szCs w:val="18"/>
                <w:lang w:eastAsia="es-MX"/>
              </w:rPr>
            </w:pPr>
            <w:r w:rsidRPr="00CE5EAB">
              <w:rPr>
                <w:rFonts w:ascii="Montserrat" w:hAnsi="Montserrat"/>
                <w:sz w:val="18"/>
                <w:szCs w:val="18"/>
                <w:lang w:eastAsia="es-MX"/>
              </w:rPr>
              <w:t>Anexo T2</w:t>
            </w:r>
          </w:p>
          <w:p w14:paraId="2C050563" w14:textId="77777777" w:rsidR="00923E7B" w:rsidRPr="00CE5EAB" w:rsidRDefault="00923E7B" w:rsidP="00306998">
            <w:pPr>
              <w:pStyle w:val="Sinespaciado"/>
              <w:jc w:val="center"/>
              <w:rPr>
                <w:rFonts w:ascii="Montserrat" w:hAnsi="Montserrat"/>
                <w:sz w:val="18"/>
                <w:szCs w:val="18"/>
                <w:lang w:eastAsia="es-MX"/>
              </w:rPr>
            </w:pPr>
            <w:r w:rsidRPr="00CE5EAB">
              <w:rPr>
                <w:rFonts w:ascii="Montserrat" w:hAnsi="Montserrat"/>
                <w:sz w:val="18"/>
                <w:szCs w:val="18"/>
                <w:lang w:eastAsia="es-MX"/>
              </w:rPr>
              <w:t>Directorio del SMI de ELC</w:t>
            </w:r>
          </w:p>
          <w:p w14:paraId="101B2D68" w14:textId="77777777" w:rsidR="00923E7B" w:rsidRPr="00CE5EAB" w:rsidRDefault="00923E7B" w:rsidP="00306998">
            <w:pPr>
              <w:jc w:val="center"/>
              <w:rPr>
                <w:rFonts w:ascii="Montserrat" w:hAnsi="Montserrat"/>
                <w:sz w:val="18"/>
                <w:szCs w:val="18"/>
                <w:lang w:val="es-ES" w:eastAsia="es-MX"/>
              </w:rPr>
            </w:pPr>
          </w:p>
          <w:p w14:paraId="7DA9B1FD" w14:textId="77777777" w:rsidR="00923E7B" w:rsidRPr="00CE5EAB" w:rsidRDefault="00923E7B" w:rsidP="00923E7B">
            <w:pPr>
              <w:tabs>
                <w:tab w:val="left" w:pos="-284"/>
                <w:tab w:val="left" w:pos="720"/>
                <w:tab w:val="left" w:pos="1080"/>
                <w:tab w:val="left" w:pos="9498"/>
              </w:tabs>
              <w:spacing w:line="240" w:lineRule="auto"/>
              <w:ind w:right="51"/>
              <w:jc w:val="center"/>
              <w:rPr>
                <w:rFonts w:ascii="Montserrat" w:eastAsia="Times New Roman" w:hAnsi="Montserrat" w:cs="Calibri"/>
                <w:color w:val="000000"/>
                <w:sz w:val="18"/>
                <w:szCs w:val="18"/>
                <w:lang w:eastAsia="es-MX"/>
              </w:rPr>
            </w:pPr>
          </w:p>
          <w:p w14:paraId="721E347D" w14:textId="77777777" w:rsidR="00923E7B" w:rsidRPr="00CE5EAB" w:rsidRDefault="00923E7B" w:rsidP="00923E7B">
            <w:pPr>
              <w:pStyle w:val="Sinespaciado"/>
              <w:jc w:val="center"/>
              <w:rPr>
                <w:rFonts w:ascii="Montserrat" w:hAnsi="Montserrat"/>
                <w:sz w:val="18"/>
                <w:szCs w:val="18"/>
                <w:lang w:eastAsia="es-MX"/>
              </w:rPr>
            </w:pPr>
            <w:r w:rsidRPr="00CE5EAB">
              <w:rPr>
                <w:rFonts w:ascii="Montserrat" w:hAnsi="Montserrat"/>
                <w:sz w:val="18"/>
                <w:szCs w:val="18"/>
                <w:lang w:eastAsia="es-MX"/>
              </w:rPr>
              <w:t>Anexo T6</w:t>
            </w:r>
          </w:p>
          <w:p w14:paraId="62B7F1A2" w14:textId="0BD089BD" w:rsidR="00923E7B" w:rsidRPr="00CE5EAB" w:rsidRDefault="00923E7B" w:rsidP="00923E7B">
            <w:pPr>
              <w:jc w:val="center"/>
              <w:rPr>
                <w:rFonts w:ascii="Montserrat" w:eastAsia="Times New Roman" w:hAnsi="Montserrat" w:cs="Calibri"/>
                <w:sz w:val="18"/>
                <w:szCs w:val="18"/>
                <w:lang w:val="es-ES" w:eastAsia="es-MX"/>
              </w:rPr>
            </w:pPr>
            <w:r w:rsidRPr="00CE5EAB">
              <w:rPr>
                <w:rFonts w:ascii="Montserrat" w:hAnsi="Montserrat"/>
                <w:sz w:val="18"/>
                <w:szCs w:val="18"/>
                <w:lang w:eastAsia="es-MX"/>
              </w:rPr>
              <w:t>Cédula de Control de Bienes de Consumo</w:t>
            </w:r>
          </w:p>
        </w:tc>
      </w:tr>
      <w:tr w:rsidR="004303C7" w:rsidRPr="00CE5EAB" w14:paraId="72DA8F42" w14:textId="77777777" w:rsidTr="00CE5EAB">
        <w:trPr>
          <w:cantSplit/>
          <w:trHeight w:val="1814"/>
        </w:trPr>
        <w:tc>
          <w:tcPr>
            <w:tcW w:w="1936" w:type="dxa"/>
            <w:vMerge w:val="restart"/>
          </w:tcPr>
          <w:p w14:paraId="50B2EB16" w14:textId="77777777" w:rsidR="004303C7" w:rsidRPr="00CE5EAB" w:rsidRDefault="004303C7" w:rsidP="00923E7B">
            <w:pPr>
              <w:spacing w:line="240" w:lineRule="auto"/>
              <w:jc w:val="center"/>
              <w:rPr>
                <w:rFonts w:ascii="Montserrat" w:eastAsia="Times New Roman" w:hAnsi="Montserrat" w:cs="Calibri"/>
                <w:b/>
                <w:bCs/>
                <w:color w:val="000000"/>
                <w:sz w:val="18"/>
                <w:szCs w:val="18"/>
                <w:lang w:eastAsia="es-MX"/>
              </w:rPr>
            </w:pPr>
          </w:p>
          <w:p w14:paraId="20815A08" w14:textId="77777777" w:rsidR="004303C7" w:rsidRPr="00CE5EAB" w:rsidRDefault="004303C7" w:rsidP="00923E7B">
            <w:pPr>
              <w:spacing w:line="240" w:lineRule="auto"/>
              <w:jc w:val="center"/>
              <w:rPr>
                <w:rFonts w:ascii="Montserrat" w:eastAsia="Times New Roman" w:hAnsi="Montserrat" w:cs="Calibri"/>
                <w:b/>
                <w:bCs/>
                <w:color w:val="000000"/>
                <w:sz w:val="18"/>
                <w:szCs w:val="18"/>
                <w:lang w:eastAsia="es-MX"/>
              </w:rPr>
            </w:pPr>
          </w:p>
          <w:p w14:paraId="37B7438B" w14:textId="36360036" w:rsidR="004303C7" w:rsidRPr="00CE5EAB" w:rsidRDefault="004303C7" w:rsidP="00923E7B">
            <w:pPr>
              <w:spacing w:line="240" w:lineRule="auto"/>
              <w:jc w:val="center"/>
              <w:rPr>
                <w:rFonts w:ascii="Montserrat" w:eastAsia="Times New Roman" w:hAnsi="Montserrat" w:cs="Calibri"/>
                <w:b/>
                <w:bCs/>
                <w:color w:val="000000"/>
                <w:sz w:val="18"/>
                <w:szCs w:val="18"/>
                <w:lang w:eastAsia="es-MX"/>
              </w:rPr>
            </w:pPr>
            <w:r w:rsidRPr="00CE5EAB">
              <w:rPr>
                <w:rFonts w:ascii="Montserrat" w:eastAsia="Times New Roman" w:hAnsi="Montserrat" w:cs="Calibri"/>
                <w:b/>
                <w:bCs/>
                <w:color w:val="000000"/>
                <w:sz w:val="18"/>
                <w:szCs w:val="18"/>
                <w:lang w:eastAsia="es-MX"/>
              </w:rPr>
              <w:t>Licitante Adjudicado</w:t>
            </w:r>
          </w:p>
        </w:tc>
        <w:tc>
          <w:tcPr>
            <w:tcW w:w="5438" w:type="dxa"/>
          </w:tcPr>
          <w:p w14:paraId="3D20C041" w14:textId="77777777" w:rsidR="004303C7" w:rsidRPr="00CE5EAB" w:rsidRDefault="004303C7" w:rsidP="00923E7B">
            <w:pPr>
              <w:suppressAutoHyphens/>
              <w:spacing w:line="240" w:lineRule="auto"/>
              <w:ind w:right="-1"/>
              <w:jc w:val="both"/>
              <w:rPr>
                <w:rFonts w:ascii="Montserrat" w:hAnsi="Montserrat"/>
                <w:b/>
                <w:sz w:val="18"/>
                <w:szCs w:val="18"/>
                <w:lang w:val="es-ES"/>
              </w:rPr>
            </w:pPr>
            <w:r w:rsidRPr="00CE5EAB">
              <w:rPr>
                <w:rFonts w:ascii="Montserrat" w:hAnsi="Montserrat"/>
                <w:b/>
                <w:sz w:val="18"/>
                <w:szCs w:val="18"/>
                <w:lang w:val="es-ES"/>
              </w:rPr>
              <w:t>Entrega de documentación requerida para los Laboratorios Alternos y Laboratorios de Referencia</w:t>
            </w:r>
          </w:p>
          <w:p w14:paraId="0CA6ECC3" w14:textId="39E606CC" w:rsidR="004303C7" w:rsidRPr="00CE5EAB" w:rsidRDefault="004303C7" w:rsidP="00923E7B">
            <w:pPr>
              <w:suppressAutoHyphens/>
              <w:spacing w:line="240" w:lineRule="auto"/>
              <w:ind w:right="-1"/>
              <w:jc w:val="both"/>
              <w:rPr>
                <w:rFonts w:ascii="Montserrat" w:hAnsi="Montserrat"/>
                <w:b/>
                <w:sz w:val="18"/>
                <w:szCs w:val="18"/>
                <w:lang w:val="es-ES"/>
              </w:rPr>
            </w:pPr>
            <w:r w:rsidRPr="00CE5EAB">
              <w:rPr>
                <w:rFonts w:ascii="Montserrat" w:eastAsia="Times New Roman" w:hAnsi="Montserrat" w:cs="Calibri"/>
                <w:color w:val="000000"/>
                <w:sz w:val="18"/>
                <w:szCs w:val="18"/>
                <w:lang w:eastAsia="es-MX"/>
              </w:rPr>
              <w:t>El Licitante Adjudicado junto con el Proyecto de Instalación Global de los Equipos, entregará al Jefa(e) o Encargada(o) del Laboratorio Clínico, el Anexo T12 Laboratorios Alternos y Anexo T13 Laboratorios de Referencia.</w:t>
            </w:r>
          </w:p>
        </w:tc>
        <w:tc>
          <w:tcPr>
            <w:tcW w:w="2588" w:type="dxa"/>
            <w:vMerge w:val="restart"/>
          </w:tcPr>
          <w:p w14:paraId="2D3FCCE4" w14:textId="77777777" w:rsidR="004303C7" w:rsidRPr="00CE5EAB" w:rsidRDefault="004303C7" w:rsidP="00923E7B">
            <w:pPr>
              <w:pStyle w:val="Sinespaciado"/>
              <w:jc w:val="center"/>
              <w:rPr>
                <w:rFonts w:ascii="Montserrat" w:hAnsi="Montserrat"/>
                <w:sz w:val="18"/>
                <w:szCs w:val="18"/>
                <w:lang w:eastAsia="es-MX"/>
              </w:rPr>
            </w:pPr>
          </w:p>
          <w:p w14:paraId="1FC4AA00" w14:textId="77777777" w:rsidR="004303C7" w:rsidRPr="00CE5EAB" w:rsidRDefault="004303C7" w:rsidP="004303C7">
            <w:pPr>
              <w:pStyle w:val="Sinespaciado"/>
              <w:jc w:val="center"/>
              <w:rPr>
                <w:rFonts w:ascii="Montserrat" w:hAnsi="Montserrat"/>
                <w:sz w:val="18"/>
                <w:szCs w:val="18"/>
                <w:lang w:eastAsia="es-MX"/>
              </w:rPr>
            </w:pPr>
          </w:p>
          <w:p w14:paraId="4EC8A67C" w14:textId="77777777" w:rsidR="004303C7" w:rsidRPr="00CE5EAB" w:rsidRDefault="004303C7" w:rsidP="004303C7">
            <w:pPr>
              <w:pStyle w:val="Sinespaciado"/>
              <w:jc w:val="center"/>
              <w:rPr>
                <w:rFonts w:ascii="Montserrat" w:hAnsi="Montserrat"/>
                <w:sz w:val="18"/>
                <w:szCs w:val="18"/>
                <w:lang w:eastAsia="es-MX"/>
              </w:rPr>
            </w:pPr>
          </w:p>
          <w:p w14:paraId="7A2E094E" w14:textId="77777777" w:rsidR="004303C7" w:rsidRPr="00CE5EAB" w:rsidRDefault="004303C7" w:rsidP="004303C7">
            <w:pPr>
              <w:pStyle w:val="Sinespaciado"/>
              <w:jc w:val="center"/>
              <w:rPr>
                <w:rFonts w:ascii="Montserrat" w:hAnsi="Montserrat"/>
                <w:sz w:val="18"/>
                <w:szCs w:val="18"/>
                <w:lang w:eastAsia="es-MX"/>
              </w:rPr>
            </w:pPr>
          </w:p>
          <w:p w14:paraId="3B5A81F8" w14:textId="77777777" w:rsidR="004303C7" w:rsidRPr="00CE5EAB" w:rsidRDefault="004303C7" w:rsidP="004303C7">
            <w:pPr>
              <w:pStyle w:val="Sinespaciado"/>
              <w:jc w:val="center"/>
              <w:rPr>
                <w:rFonts w:ascii="Montserrat" w:hAnsi="Montserrat"/>
                <w:sz w:val="18"/>
                <w:szCs w:val="18"/>
                <w:lang w:eastAsia="es-MX"/>
              </w:rPr>
            </w:pPr>
          </w:p>
          <w:p w14:paraId="11C9B1A1" w14:textId="77777777" w:rsidR="004303C7" w:rsidRPr="00CE5EAB" w:rsidRDefault="004303C7" w:rsidP="004303C7">
            <w:pPr>
              <w:pStyle w:val="Sinespaciado"/>
              <w:jc w:val="center"/>
              <w:rPr>
                <w:rFonts w:ascii="Montserrat" w:hAnsi="Montserrat"/>
                <w:sz w:val="18"/>
                <w:szCs w:val="18"/>
                <w:lang w:eastAsia="es-MX"/>
              </w:rPr>
            </w:pPr>
          </w:p>
          <w:p w14:paraId="6020B08B" w14:textId="77777777" w:rsidR="004303C7" w:rsidRPr="00CE5EAB" w:rsidRDefault="004303C7" w:rsidP="004303C7">
            <w:pPr>
              <w:pStyle w:val="Sinespaciado"/>
              <w:jc w:val="center"/>
              <w:rPr>
                <w:rFonts w:ascii="Montserrat" w:hAnsi="Montserrat"/>
                <w:sz w:val="18"/>
                <w:szCs w:val="18"/>
                <w:lang w:eastAsia="es-MX"/>
              </w:rPr>
            </w:pPr>
          </w:p>
          <w:p w14:paraId="63E93937" w14:textId="77777777" w:rsidR="004303C7" w:rsidRPr="00CE5EAB" w:rsidRDefault="004303C7" w:rsidP="004303C7">
            <w:pPr>
              <w:pStyle w:val="Sinespaciado"/>
              <w:jc w:val="center"/>
              <w:rPr>
                <w:rFonts w:ascii="Montserrat" w:hAnsi="Montserrat"/>
                <w:sz w:val="18"/>
                <w:szCs w:val="18"/>
                <w:lang w:eastAsia="es-MX"/>
              </w:rPr>
            </w:pPr>
          </w:p>
          <w:p w14:paraId="3CCB5671" w14:textId="77777777" w:rsidR="004303C7" w:rsidRPr="00CE5EAB" w:rsidRDefault="004303C7" w:rsidP="004303C7">
            <w:pPr>
              <w:pStyle w:val="Sinespaciado"/>
              <w:jc w:val="center"/>
              <w:rPr>
                <w:rFonts w:ascii="Montserrat" w:hAnsi="Montserrat"/>
                <w:sz w:val="18"/>
                <w:szCs w:val="18"/>
                <w:lang w:eastAsia="es-MX"/>
              </w:rPr>
            </w:pPr>
          </w:p>
          <w:p w14:paraId="6564E408" w14:textId="77777777" w:rsidR="004303C7" w:rsidRPr="00CE5EAB" w:rsidRDefault="004303C7" w:rsidP="004303C7">
            <w:pPr>
              <w:pStyle w:val="Sinespaciado"/>
              <w:jc w:val="center"/>
              <w:rPr>
                <w:rFonts w:ascii="Montserrat" w:hAnsi="Montserrat"/>
                <w:sz w:val="18"/>
                <w:szCs w:val="18"/>
                <w:lang w:eastAsia="es-MX"/>
              </w:rPr>
            </w:pPr>
          </w:p>
          <w:p w14:paraId="3D232831" w14:textId="77777777" w:rsidR="004303C7" w:rsidRPr="00CE5EAB" w:rsidRDefault="004303C7" w:rsidP="004303C7">
            <w:pPr>
              <w:pStyle w:val="Sinespaciado"/>
              <w:jc w:val="center"/>
              <w:rPr>
                <w:rFonts w:ascii="Montserrat" w:hAnsi="Montserrat"/>
                <w:sz w:val="18"/>
                <w:szCs w:val="18"/>
                <w:lang w:eastAsia="es-MX"/>
              </w:rPr>
            </w:pPr>
          </w:p>
          <w:p w14:paraId="3E22D768" w14:textId="77777777" w:rsidR="004303C7" w:rsidRPr="00CE5EAB" w:rsidRDefault="004303C7" w:rsidP="004303C7">
            <w:pPr>
              <w:pStyle w:val="Sinespaciado"/>
              <w:jc w:val="center"/>
              <w:rPr>
                <w:rFonts w:ascii="Montserrat" w:hAnsi="Montserrat"/>
                <w:sz w:val="18"/>
                <w:szCs w:val="18"/>
                <w:lang w:eastAsia="es-MX"/>
              </w:rPr>
            </w:pPr>
          </w:p>
          <w:p w14:paraId="15E0E044" w14:textId="77777777" w:rsidR="004303C7" w:rsidRPr="00CE5EAB" w:rsidRDefault="004303C7" w:rsidP="004303C7">
            <w:pPr>
              <w:pStyle w:val="Sinespaciado"/>
              <w:jc w:val="center"/>
              <w:rPr>
                <w:rFonts w:ascii="Montserrat" w:hAnsi="Montserrat"/>
                <w:sz w:val="18"/>
                <w:szCs w:val="18"/>
                <w:lang w:eastAsia="es-MX"/>
              </w:rPr>
            </w:pPr>
          </w:p>
          <w:p w14:paraId="2EB301C7" w14:textId="77777777" w:rsidR="004303C7" w:rsidRPr="00CE5EAB" w:rsidRDefault="004303C7" w:rsidP="004303C7">
            <w:pPr>
              <w:pStyle w:val="Sinespaciado"/>
              <w:jc w:val="center"/>
              <w:rPr>
                <w:rFonts w:ascii="Montserrat" w:hAnsi="Montserrat"/>
                <w:sz w:val="18"/>
                <w:szCs w:val="18"/>
                <w:lang w:eastAsia="es-MX"/>
              </w:rPr>
            </w:pPr>
          </w:p>
          <w:p w14:paraId="5C1EE02A" w14:textId="77777777" w:rsidR="004303C7" w:rsidRPr="00CE5EAB" w:rsidRDefault="004303C7" w:rsidP="004303C7">
            <w:pPr>
              <w:pStyle w:val="Sinespaciado"/>
              <w:jc w:val="center"/>
              <w:rPr>
                <w:rFonts w:ascii="Montserrat" w:hAnsi="Montserrat"/>
                <w:sz w:val="18"/>
                <w:szCs w:val="18"/>
                <w:lang w:eastAsia="es-MX"/>
              </w:rPr>
            </w:pPr>
          </w:p>
          <w:p w14:paraId="0CC6EC37" w14:textId="77777777" w:rsidR="004303C7" w:rsidRPr="00CE5EAB" w:rsidRDefault="004303C7" w:rsidP="004303C7">
            <w:pPr>
              <w:pStyle w:val="Sinespaciado"/>
              <w:jc w:val="center"/>
              <w:rPr>
                <w:rFonts w:ascii="Montserrat" w:hAnsi="Montserrat"/>
                <w:sz w:val="18"/>
                <w:szCs w:val="18"/>
                <w:lang w:eastAsia="es-MX"/>
              </w:rPr>
            </w:pPr>
          </w:p>
          <w:p w14:paraId="4D3C6A62" w14:textId="278AA41E" w:rsidR="004303C7" w:rsidRPr="00CE5EAB" w:rsidRDefault="004303C7" w:rsidP="004303C7">
            <w:pPr>
              <w:pStyle w:val="Sinespaciado"/>
              <w:jc w:val="center"/>
              <w:rPr>
                <w:rFonts w:ascii="Montserrat" w:hAnsi="Montserrat"/>
                <w:sz w:val="18"/>
                <w:szCs w:val="18"/>
                <w:lang w:eastAsia="es-MX"/>
              </w:rPr>
            </w:pPr>
            <w:r w:rsidRPr="00CE5EAB">
              <w:rPr>
                <w:rFonts w:ascii="Montserrat" w:hAnsi="Montserrat"/>
                <w:sz w:val="18"/>
                <w:szCs w:val="18"/>
                <w:lang w:eastAsia="es-MX"/>
              </w:rPr>
              <w:t>Anexo T12</w:t>
            </w:r>
          </w:p>
          <w:p w14:paraId="21CA1422" w14:textId="77777777" w:rsidR="004303C7" w:rsidRPr="00CE5EAB" w:rsidRDefault="004303C7" w:rsidP="004303C7">
            <w:pPr>
              <w:pStyle w:val="Sinespaciado"/>
              <w:jc w:val="center"/>
              <w:rPr>
                <w:rFonts w:ascii="Montserrat" w:hAnsi="Montserrat"/>
                <w:sz w:val="18"/>
                <w:szCs w:val="18"/>
                <w:lang w:eastAsia="es-MX"/>
              </w:rPr>
            </w:pPr>
            <w:r w:rsidRPr="00CE5EAB">
              <w:rPr>
                <w:rFonts w:ascii="Montserrat" w:hAnsi="Montserrat"/>
                <w:sz w:val="18"/>
                <w:szCs w:val="18"/>
                <w:lang w:eastAsia="es-MX"/>
              </w:rPr>
              <w:t>Laboratorios Alternos</w:t>
            </w:r>
          </w:p>
          <w:p w14:paraId="607330B8" w14:textId="77777777" w:rsidR="004303C7" w:rsidRPr="00CE5EAB" w:rsidRDefault="004303C7" w:rsidP="004303C7">
            <w:pPr>
              <w:pStyle w:val="Sinespaciado"/>
              <w:jc w:val="center"/>
              <w:rPr>
                <w:rFonts w:ascii="Montserrat" w:hAnsi="Montserrat"/>
                <w:sz w:val="18"/>
                <w:szCs w:val="18"/>
                <w:lang w:eastAsia="es-MX"/>
              </w:rPr>
            </w:pPr>
          </w:p>
          <w:p w14:paraId="3E20F0EA" w14:textId="77777777" w:rsidR="004303C7" w:rsidRPr="00CE5EAB" w:rsidRDefault="004303C7" w:rsidP="004303C7">
            <w:pPr>
              <w:pStyle w:val="Sinespaciado"/>
              <w:jc w:val="center"/>
              <w:rPr>
                <w:rFonts w:ascii="Montserrat" w:hAnsi="Montserrat"/>
                <w:sz w:val="18"/>
                <w:szCs w:val="18"/>
                <w:lang w:eastAsia="es-MX"/>
              </w:rPr>
            </w:pPr>
          </w:p>
          <w:p w14:paraId="10C71455" w14:textId="77777777" w:rsidR="004303C7" w:rsidRPr="00CE5EAB" w:rsidRDefault="004303C7" w:rsidP="004303C7">
            <w:pPr>
              <w:pStyle w:val="Sinespaciado"/>
              <w:jc w:val="center"/>
              <w:rPr>
                <w:rFonts w:ascii="Montserrat" w:hAnsi="Montserrat"/>
                <w:sz w:val="18"/>
                <w:szCs w:val="18"/>
                <w:lang w:eastAsia="es-MX"/>
              </w:rPr>
            </w:pPr>
          </w:p>
          <w:p w14:paraId="4063B3C1" w14:textId="77777777" w:rsidR="004303C7" w:rsidRPr="00CE5EAB" w:rsidRDefault="004303C7" w:rsidP="004303C7">
            <w:pPr>
              <w:pStyle w:val="Sinespaciado"/>
              <w:jc w:val="center"/>
              <w:rPr>
                <w:rFonts w:ascii="Montserrat" w:hAnsi="Montserrat"/>
                <w:sz w:val="18"/>
                <w:szCs w:val="18"/>
                <w:lang w:eastAsia="es-MX"/>
              </w:rPr>
            </w:pPr>
          </w:p>
          <w:p w14:paraId="08E2110A" w14:textId="77777777" w:rsidR="004303C7" w:rsidRPr="00CE5EAB" w:rsidRDefault="004303C7" w:rsidP="004303C7">
            <w:pPr>
              <w:pStyle w:val="Sinespaciado"/>
              <w:jc w:val="center"/>
              <w:rPr>
                <w:rFonts w:ascii="Montserrat" w:hAnsi="Montserrat"/>
                <w:sz w:val="18"/>
                <w:szCs w:val="18"/>
                <w:lang w:eastAsia="es-MX"/>
              </w:rPr>
            </w:pPr>
          </w:p>
          <w:p w14:paraId="17B5BC6B" w14:textId="77777777" w:rsidR="004303C7" w:rsidRPr="00CE5EAB" w:rsidRDefault="004303C7" w:rsidP="004303C7">
            <w:pPr>
              <w:pStyle w:val="Sinespaciado"/>
              <w:jc w:val="center"/>
              <w:rPr>
                <w:rFonts w:ascii="Montserrat" w:hAnsi="Montserrat"/>
                <w:sz w:val="18"/>
                <w:szCs w:val="18"/>
                <w:lang w:eastAsia="es-MX"/>
              </w:rPr>
            </w:pPr>
          </w:p>
          <w:p w14:paraId="4839759F" w14:textId="77777777" w:rsidR="004303C7" w:rsidRPr="00CE5EAB" w:rsidRDefault="004303C7" w:rsidP="004303C7">
            <w:pPr>
              <w:pStyle w:val="Sinespaciado"/>
              <w:jc w:val="center"/>
              <w:rPr>
                <w:rFonts w:ascii="Montserrat" w:hAnsi="Montserrat"/>
                <w:sz w:val="18"/>
                <w:szCs w:val="18"/>
                <w:lang w:eastAsia="es-MX"/>
              </w:rPr>
            </w:pPr>
          </w:p>
          <w:p w14:paraId="550FD6B4" w14:textId="77777777" w:rsidR="004303C7" w:rsidRPr="00CE5EAB" w:rsidRDefault="004303C7" w:rsidP="004303C7">
            <w:pPr>
              <w:pStyle w:val="Sinespaciado"/>
              <w:jc w:val="center"/>
              <w:rPr>
                <w:rFonts w:ascii="Montserrat" w:hAnsi="Montserrat"/>
                <w:sz w:val="18"/>
                <w:szCs w:val="18"/>
                <w:lang w:eastAsia="es-MX"/>
              </w:rPr>
            </w:pPr>
          </w:p>
          <w:p w14:paraId="05C25C51" w14:textId="77777777" w:rsidR="004303C7" w:rsidRPr="00CE5EAB" w:rsidRDefault="004303C7" w:rsidP="004303C7">
            <w:pPr>
              <w:pStyle w:val="Sinespaciado"/>
              <w:jc w:val="center"/>
              <w:rPr>
                <w:rFonts w:ascii="Montserrat" w:hAnsi="Montserrat"/>
                <w:sz w:val="18"/>
                <w:szCs w:val="18"/>
                <w:lang w:eastAsia="es-MX"/>
              </w:rPr>
            </w:pPr>
          </w:p>
          <w:p w14:paraId="4B542005" w14:textId="77777777" w:rsidR="004303C7" w:rsidRPr="00CE5EAB" w:rsidRDefault="004303C7" w:rsidP="004303C7">
            <w:pPr>
              <w:pStyle w:val="Sinespaciado"/>
              <w:jc w:val="center"/>
              <w:rPr>
                <w:rFonts w:ascii="Montserrat" w:hAnsi="Montserrat"/>
                <w:sz w:val="18"/>
                <w:szCs w:val="18"/>
                <w:lang w:eastAsia="es-MX"/>
              </w:rPr>
            </w:pPr>
          </w:p>
          <w:p w14:paraId="14B3311F" w14:textId="77777777" w:rsidR="004303C7" w:rsidRPr="00CE5EAB" w:rsidRDefault="004303C7" w:rsidP="004303C7">
            <w:pPr>
              <w:pStyle w:val="Sinespaciado"/>
              <w:jc w:val="center"/>
              <w:rPr>
                <w:rFonts w:ascii="Montserrat" w:hAnsi="Montserrat"/>
                <w:sz w:val="18"/>
                <w:szCs w:val="18"/>
                <w:lang w:eastAsia="es-MX"/>
              </w:rPr>
            </w:pPr>
          </w:p>
          <w:p w14:paraId="1D7E9FAE" w14:textId="77777777" w:rsidR="004303C7" w:rsidRPr="00CE5EAB" w:rsidRDefault="004303C7" w:rsidP="004303C7">
            <w:pPr>
              <w:pStyle w:val="Sinespaciado"/>
              <w:jc w:val="center"/>
              <w:rPr>
                <w:rFonts w:ascii="Montserrat" w:hAnsi="Montserrat"/>
                <w:sz w:val="18"/>
                <w:szCs w:val="18"/>
                <w:lang w:eastAsia="es-MX"/>
              </w:rPr>
            </w:pPr>
          </w:p>
          <w:p w14:paraId="01C79013" w14:textId="77777777" w:rsidR="004303C7" w:rsidRPr="00CE5EAB" w:rsidRDefault="004303C7" w:rsidP="004303C7">
            <w:pPr>
              <w:pStyle w:val="Sinespaciado"/>
              <w:jc w:val="center"/>
              <w:rPr>
                <w:rFonts w:ascii="Montserrat" w:hAnsi="Montserrat"/>
                <w:sz w:val="18"/>
                <w:szCs w:val="18"/>
                <w:lang w:eastAsia="es-MX"/>
              </w:rPr>
            </w:pPr>
          </w:p>
          <w:p w14:paraId="6966C876" w14:textId="77777777" w:rsidR="004303C7" w:rsidRPr="00CE5EAB" w:rsidRDefault="004303C7" w:rsidP="004303C7">
            <w:pPr>
              <w:pStyle w:val="Sinespaciado"/>
              <w:jc w:val="center"/>
              <w:rPr>
                <w:rFonts w:ascii="Montserrat" w:hAnsi="Montserrat"/>
                <w:sz w:val="18"/>
                <w:szCs w:val="18"/>
                <w:lang w:eastAsia="es-MX"/>
              </w:rPr>
            </w:pPr>
          </w:p>
          <w:p w14:paraId="5DD5075B" w14:textId="77777777" w:rsidR="004303C7" w:rsidRPr="00CE5EAB" w:rsidRDefault="004303C7" w:rsidP="004303C7">
            <w:pPr>
              <w:pStyle w:val="Sinespaciado"/>
              <w:jc w:val="center"/>
              <w:rPr>
                <w:rFonts w:ascii="Montserrat" w:hAnsi="Montserrat"/>
                <w:sz w:val="18"/>
                <w:szCs w:val="18"/>
                <w:lang w:eastAsia="es-MX"/>
              </w:rPr>
            </w:pPr>
          </w:p>
          <w:p w14:paraId="11FC422E" w14:textId="77777777" w:rsidR="004303C7" w:rsidRPr="00CE5EAB" w:rsidRDefault="004303C7" w:rsidP="004303C7">
            <w:pPr>
              <w:pStyle w:val="Sinespaciado"/>
              <w:jc w:val="center"/>
              <w:rPr>
                <w:rFonts w:ascii="Montserrat" w:hAnsi="Montserrat"/>
                <w:sz w:val="18"/>
                <w:szCs w:val="18"/>
                <w:lang w:eastAsia="es-MX"/>
              </w:rPr>
            </w:pPr>
          </w:p>
          <w:p w14:paraId="75F0518F" w14:textId="77777777" w:rsidR="004303C7" w:rsidRPr="00CE5EAB" w:rsidRDefault="004303C7" w:rsidP="004303C7">
            <w:pPr>
              <w:pStyle w:val="Sinespaciado"/>
              <w:jc w:val="center"/>
              <w:rPr>
                <w:rFonts w:ascii="Montserrat" w:hAnsi="Montserrat"/>
                <w:sz w:val="18"/>
                <w:szCs w:val="18"/>
                <w:lang w:eastAsia="es-MX"/>
              </w:rPr>
            </w:pPr>
          </w:p>
          <w:p w14:paraId="080351E1" w14:textId="77777777" w:rsidR="004303C7" w:rsidRPr="00CE5EAB" w:rsidRDefault="004303C7" w:rsidP="004303C7">
            <w:pPr>
              <w:pStyle w:val="Sinespaciado"/>
              <w:jc w:val="center"/>
              <w:rPr>
                <w:rFonts w:ascii="Montserrat" w:hAnsi="Montserrat"/>
                <w:sz w:val="18"/>
                <w:szCs w:val="18"/>
                <w:lang w:eastAsia="es-MX"/>
              </w:rPr>
            </w:pPr>
          </w:p>
          <w:p w14:paraId="0DC80A4C" w14:textId="77777777" w:rsidR="004303C7" w:rsidRPr="00CE5EAB" w:rsidRDefault="004303C7" w:rsidP="004303C7">
            <w:pPr>
              <w:pStyle w:val="Sinespaciado"/>
              <w:jc w:val="center"/>
              <w:rPr>
                <w:rFonts w:ascii="Montserrat" w:hAnsi="Montserrat"/>
                <w:sz w:val="18"/>
                <w:szCs w:val="18"/>
                <w:lang w:eastAsia="es-MX"/>
              </w:rPr>
            </w:pPr>
          </w:p>
          <w:p w14:paraId="0124A1B6" w14:textId="77777777" w:rsidR="004303C7" w:rsidRPr="00CE5EAB" w:rsidRDefault="004303C7" w:rsidP="004303C7">
            <w:pPr>
              <w:pStyle w:val="Sinespaciado"/>
              <w:jc w:val="center"/>
              <w:rPr>
                <w:rFonts w:ascii="Montserrat" w:hAnsi="Montserrat"/>
                <w:sz w:val="18"/>
                <w:szCs w:val="18"/>
                <w:lang w:eastAsia="es-MX"/>
              </w:rPr>
            </w:pPr>
          </w:p>
          <w:p w14:paraId="74B4D41E" w14:textId="77777777" w:rsidR="004303C7" w:rsidRPr="00CE5EAB" w:rsidRDefault="004303C7" w:rsidP="004303C7">
            <w:pPr>
              <w:pStyle w:val="Sinespaciado"/>
              <w:jc w:val="center"/>
              <w:rPr>
                <w:rFonts w:ascii="Montserrat" w:hAnsi="Montserrat"/>
                <w:sz w:val="18"/>
                <w:szCs w:val="18"/>
                <w:lang w:eastAsia="es-MX"/>
              </w:rPr>
            </w:pPr>
          </w:p>
          <w:p w14:paraId="55462AE7" w14:textId="77777777" w:rsidR="004303C7" w:rsidRPr="00CE5EAB" w:rsidRDefault="004303C7" w:rsidP="004303C7">
            <w:pPr>
              <w:pStyle w:val="Sinespaciado"/>
              <w:jc w:val="center"/>
              <w:rPr>
                <w:rFonts w:ascii="Montserrat" w:hAnsi="Montserrat"/>
                <w:sz w:val="18"/>
                <w:szCs w:val="18"/>
                <w:lang w:eastAsia="es-MX"/>
              </w:rPr>
            </w:pPr>
          </w:p>
          <w:p w14:paraId="1E44F7FD" w14:textId="77777777" w:rsidR="004303C7" w:rsidRPr="00CE5EAB" w:rsidRDefault="004303C7" w:rsidP="004303C7">
            <w:pPr>
              <w:pStyle w:val="Sinespaciado"/>
              <w:jc w:val="center"/>
              <w:rPr>
                <w:rFonts w:ascii="Montserrat" w:hAnsi="Montserrat"/>
                <w:sz w:val="18"/>
                <w:szCs w:val="18"/>
                <w:lang w:eastAsia="es-MX"/>
              </w:rPr>
            </w:pPr>
          </w:p>
          <w:p w14:paraId="77701E15" w14:textId="77777777" w:rsidR="004303C7" w:rsidRPr="00CE5EAB" w:rsidRDefault="004303C7" w:rsidP="004303C7">
            <w:pPr>
              <w:pStyle w:val="Sinespaciado"/>
              <w:jc w:val="center"/>
              <w:rPr>
                <w:rFonts w:ascii="Montserrat" w:hAnsi="Montserrat"/>
                <w:sz w:val="18"/>
                <w:szCs w:val="18"/>
                <w:lang w:eastAsia="es-MX"/>
              </w:rPr>
            </w:pPr>
          </w:p>
          <w:p w14:paraId="42FB100B" w14:textId="77777777" w:rsidR="004303C7" w:rsidRPr="00CE5EAB" w:rsidRDefault="004303C7" w:rsidP="004303C7">
            <w:pPr>
              <w:pStyle w:val="Sinespaciado"/>
              <w:jc w:val="center"/>
              <w:rPr>
                <w:rFonts w:ascii="Montserrat" w:hAnsi="Montserrat"/>
                <w:sz w:val="18"/>
                <w:szCs w:val="18"/>
                <w:lang w:eastAsia="es-MX"/>
              </w:rPr>
            </w:pPr>
          </w:p>
          <w:p w14:paraId="7694096C" w14:textId="77777777" w:rsidR="004303C7" w:rsidRPr="00CE5EAB" w:rsidRDefault="004303C7" w:rsidP="004303C7">
            <w:pPr>
              <w:pStyle w:val="Sinespaciado"/>
              <w:jc w:val="center"/>
              <w:rPr>
                <w:rFonts w:ascii="Montserrat" w:hAnsi="Montserrat"/>
                <w:sz w:val="18"/>
                <w:szCs w:val="18"/>
                <w:lang w:eastAsia="es-MX"/>
              </w:rPr>
            </w:pPr>
          </w:p>
          <w:p w14:paraId="644CED1F" w14:textId="77777777" w:rsidR="004303C7" w:rsidRPr="00CE5EAB" w:rsidRDefault="004303C7" w:rsidP="004303C7">
            <w:pPr>
              <w:pStyle w:val="Sinespaciado"/>
              <w:jc w:val="center"/>
              <w:rPr>
                <w:rFonts w:ascii="Montserrat" w:hAnsi="Montserrat"/>
                <w:sz w:val="18"/>
                <w:szCs w:val="18"/>
                <w:lang w:eastAsia="es-MX"/>
              </w:rPr>
            </w:pPr>
          </w:p>
          <w:p w14:paraId="6A766EA7" w14:textId="77777777" w:rsidR="004303C7" w:rsidRPr="00CE5EAB" w:rsidRDefault="004303C7" w:rsidP="004303C7">
            <w:pPr>
              <w:pStyle w:val="Sinespaciado"/>
              <w:jc w:val="center"/>
              <w:rPr>
                <w:rFonts w:ascii="Montserrat" w:hAnsi="Montserrat"/>
                <w:sz w:val="18"/>
                <w:szCs w:val="18"/>
                <w:lang w:eastAsia="es-MX"/>
              </w:rPr>
            </w:pPr>
          </w:p>
          <w:p w14:paraId="353D06E0" w14:textId="77777777" w:rsidR="004303C7" w:rsidRPr="00CE5EAB" w:rsidRDefault="004303C7" w:rsidP="004303C7">
            <w:pPr>
              <w:pStyle w:val="Sinespaciado"/>
              <w:jc w:val="center"/>
              <w:rPr>
                <w:rFonts w:ascii="Montserrat" w:hAnsi="Montserrat"/>
                <w:sz w:val="18"/>
                <w:szCs w:val="18"/>
                <w:lang w:eastAsia="es-MX"/>
              </w:rPr>
            </w:pPr>
          </w:p>
          <w:p w14:paraId="3034C6CC" w14:textId="77777777" w:rsidR="004303C7" w:rsidRPr="00CE5EAB" w:rsidRDefault="004303C7" w:rsidP="004303C7">
            <w:pPr>
              <w:pStyle w:val="Sinespaciado"/>
              <w:jc w:val="center"/>
              <w:rPr>
                <w:rFonts w:ascii="Montserrat" w:hAnsi="Montserrat"/>
                <w:sz w:val="18"/>
                <w:szCs w:val="18"/>
                <w:lang w:eastAsia="es-MX"/>
              </w:rPr>
            </w:pPr>
          </w:p>
          <w:p w14:paraId="71B687A5" w14:textId="77777777" w:rsidR="004303C7" w:rsidRPr="00CE5EAB" w:rsidRDefault="004303C7" w:rsidP="004303C7">
            <w:pPr>
              <w:pStyle w:val="Sinespaciado"/>
              <w:jc w:val="center"/>
              <w:rPr>
                <w:rFonts w:ascii="Montserrat" w:hAnsi="Montserrat"/>
                <w:sz w:val="18"/>
                <w:szCs w:val="18"/>
                <w:lang w:eastAsia="es-MX"/>
              </w:rPr>
            </w:pPr>
          </w:p>
          <w:p w14:paraId="500E1FD9" w14:textId="77777777" w:rsidR="004303C7" w:rsidRPr="00CE5EAB" w:rsidRDefault="004303C7" w:rsidP="004303C7">
            <w:pPr>
              <w:pStyle w:val="Sinespaciado"/>
              <w:jc w:val="center"/>
              <w:rPr>
                <w:rFonts w:ascii="Montserrat" w:hAnsi="Montserrat"/>
                <w:sz w:val="18"/>
                <w:szCs w:val="18"/>
                <w:lang w:eastAsia="es-MX"/>
              </w:rPr>
            </w:pPr>
          </w:p>
          <w:p w14:paraId="21F9305B" w14:textId="77777777" w:rsidR="004303C7" w:rsidRPr="00CE5EAB" w:rsidRDefault="004303C7" w:rsidP="004303C7">
            <w:pPr>
              <w:pStyle w:val="Sinespaciado"/>
              <w:jc w:val="center"/>
              <w:rPr>
                <w:rFonts w:ascii="Montserrat" w:hAnsi="Montserrat"/>
                <w:sz w:val="18"/>
                <w:szCs w:val="18"/>
                <w:lang w:eastAsia="es-MX"/>
              </w:rPr>
            </w:pPr>
          </w:p>
          <w:p w14:paraId="55531BFD" w14:textId="77777777" w:rsidR="004303C7" w:rsidRPr="00CE5EAB" w:rsidRDefault="004303C7" w:rsidP="004303C7">
            <w:pPr>
              <w:pStyle w:val="Sinespaciado"/>
              <w:jc w:val="center"/>
              <w:rPr>
                <w:rFonts w:ascii="Montserrat" w:hAnsi="Montserrat"/>
                <w:sz w:val="18"/>
                <w:szCs w:val="18"/>
                <w:lang w:eastAsia="es-MX"/>
              </w:rPr>
            </w:pPr>
          </w:p>
          <w:p w14:paraId="03262827" w14:textId="77777777" w:rsidR="004303C7" w:rsidRPr="00CE5EAB" w:rsidRDefault="004303C7" w:rsidP="004303C7">
            <w:pPr>
              <w:pStyle w:val="Sinespaciado"/>
              <w:jc w:val="center"/>
              <w:rPr>
                <w:rFonts w:ascii="Montserrat" w:hAnsi="Montserrat"/>
                <w:sz w:val="18"/>
                <w:szCs w:val="18"/>
                <w:lang w:eastAsia="es-MX"/>
              </w:rPr>
            </w:pPr>
          </w:p>
          <w:p w14:paraId="2B948E8D" w14:textId="77777777" w:rsidR="004303C7" w:rsidRPr="00CE5EAB" w:rsidRDefault="004303C7" w:rsidP="004303C7">
            <w:pPr>
              <w:pStyle w:val="Sinespaciado"/>
              <w:jc w:val="center"/>
              <w:rPr>
                <w:rFonts w:ascii="Montserrat" w:hAnsi="Montserrat"/>
                <w:sz w:val="18"/>
                <w:szCs w:val="18"/>
                <w:lang w:eastAsia="es-MX"/>
              </w:rPr>
            </w:pPr>
          </w:p>
          <w:p w14:paraId="4BF3D9C4" w14:textId="69DF0375" w:rsidR="004303C7" w:rsidRPr="00CE5EAB" w:rsidRDefault="004303C7" w:rsidP="004303C7">
            <w:pPr>
              <w:pStyle w:val="Sinespaciado"/>
              <w:jc w:val="center"/>
              <w:rPr>
                <w:rFonts w:ascii="Montserrat" w:hAnsi="Montserrat"/>
                <w:sz w:val="18"/>
                <w:szCs w:val="18"/>
                <w:lang w:eastAsia="es-MX"/>
              </w:rPr>
            </w:pPr>
            <w:r w:rsidRPr="00CE5EAB">
              <w:rPr>
                <w:rFonts w:ascii="Montserrat" w:hAnsi="Montserrat"/>
                <w:sz w:val="18"/>
                <w:szCs w:val="18"/>
                <w:lang w:eastAsia="es-MX"/>
              </w:rPr>
              <w:t>Anexo T13</w:t>
            </w:r>
          </w:p>
          <w:p w14:paraId="7AD5B054" w14:textId="64F60832" w:rsidR="004303C7" w:rsidRPr="00CE5EAB" w:rsidRDefault="004303C7" w:rsidP="004303C7">
            <w:pPr>
              <w:pStyle w:val="Sinespaciado"/>
              <w:jc w:val="center"/>
              <w:rPr>
                <w:rFonts w:ascii="Montserrat" w:hAnsi="Montserrat"/>
                <w:bCs/>
                <w:sz w:val="18"/>
                <w:szCs w:val="18"/>
                <w:lang w:val="es-ES" w:eastAsia="es-MX"/>
              </w:rPr>
            </w:pPr>
            <w:r w:rsidRPr="00CE5EAB">
              <w:rPr>
                <w:rFonts w:ascii="Montserrat" w:hAnsi="Montserrat"/>
                <w:sz w:val="18"/>
                <w:szCs w:val="18"/>
                <w:lang w:eastAsia="es-MX"/>
              </w:rPr>
              <w:t>Laboratorios de Referencia</w:t>
            </w:r>
          </w:p>
        </w:tc>
      </w:tr>
      <w:tr w:rsidR="004303C7" w:rsidRPr="00CE5EAB" w14:paraId="7D00372F" w14:textId="77777777" w:rsidTr="00CE5EAB">
        <w:trPr>
          <w:cantSplit/>
          <w:trHeight w:val="1814"/>
        </w:trPr>
        <w:tc>
          <w:tcPr>
            <w:tcW w:w="1936" w:type="dxa"/>
            <w:vMerge/>
          </w:tcPr>
          <w:p w14:paraId="447C62A5" w14:textId="77777777" w:rsidR="004303C7" w:rsidRPr="00CE5EAB" w:rsidRDefault="004303C7" w:rsidP="00923E7B">
            <w:pPr>
              <w:spacing w:line="240" w:lineRule="auto"/>
              <w:jc w:val="center"/>
              <w:rPr>
                <w:rFonts w:ascii="Montserrat" w:eastAsia="Times New Roman" w:hAnsi="Montserrat" w:cs="Calibri"/>
                <w:b/>
                <w:bCs/>
                <w:color w:val="000000"/>
                <w:sz w:val="18"/>
                <w:szCs w:val="18"/>
                <w:lang w:eastAsia="es-MX"/>
              </w:rPr>
            </w:pPr>
          </w:p>
        </w:tc>
        <w:tc>
          <w:tcPr>
            <w:tcW w:w="5438" w:type="dxa"/>
          </w:tcPr>
          <w:p w14:paraId="0B2F3C64" w14:textId="77777777" w:rsidR="004303C7" w:rsidRPr="00CE5EAB" w:rsidRDefault="004303C7" w:rsidP="004303C7">
            <w:pPr>
              <w:suppressAutoHyphens/>
              <w:spacing w:line="240" w:lineRule="auto"/>
              <w:ind w:right="-1"/>
              <w:jc w:val="both"/>
              <w:rPr>
                <w:rFonts w:ascii="Montserrat" w:hAnsi="Montserrat"/>
                <w:b/>
                <w:sz w:val="18"/>
                <w:szCs w:val="18"/>
                <w:lang w:val="es-ES"/>
              </w:rPr>
            </w:pPr>
            <w:r w:rsidRPr="00CE5EAB">
              <w:rPr>
                <w:rFonts w:ascii="Montserrat" w:hAnsi="Montserrat"/>
                <w:b/>
                <w:sz w:val="18"/>
                <w:szCs w:val="18"/>
                <w:lang w:val="es-ES"/>
              </w:rPr>
              <w:t>Laboratorios Alternos</w:t>
            </w:r>
          </w:p>
          <w:p w14:paraId="2E2C6FE4" w14:textId="6349C2CC" w:rsidR="004303C7" w:rsidRPr="00CE5EAB" w:rsidRDefault="004303C7" w:rsidP="004303C7">
            <w:pPr>
              <w:spacing w:line="240" w:lineRule="auto"/>
              <w:jc w:val="both"/>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Los Laboratorios Alternos deben estar ubicados en la misma localidad que la Unidad Médica.</w:t>
            </w:r>
          </w:p>
          <w:p w14:paraId="551F1300" w14:textId="77777777" w:rsidR="004303C7" w:rsidRPr="00CE5EAB" w:rsidRDefault="004303C7" w:rsidP="00A91C00">
            <w:pPr>
              <w:pStyle w:val="Prrafodelista"/>
              <w:numPr>
                <w:ilvl w:val="0"/>
                <w:numId w:val="8"/>
              </w:numPr>
              <w:spacing w:line="240" w:lineRule="auto"/>
              <w:ind w:left="318" w:hanging="284"/>
              <w:jc w:val="both"/>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El Licitante Adjudicado adicional al Anexo T12, entregará la logística y pormenores técnicos con la siguiente documentación:</w:t>
            </w:r>
          </w:p>
          <w:p w14:paraId="2428C689" w14:textId="77777777" w:rsidR="004303C7" w:rsidRPr="00CE5EAB" w:rsidRDefault="004303C7" w:rsidP="00A91C00">
            <w:pPr>
              <w:pStyle w:val="Prrafodelista"/>
              <w:numPr>
                <w:ilvl w:val="0"/>
                <w:numId w:val="8"/>
              </w:numPr>
              <w:suppressAutoHyphens/>
              <w:autoSpaceDE w:val="0"/>
              <w:spacing w:line="240" w:lineRule="auto"/>
              <w:ind w:left="318" w:hanging="284"/>
              <w:jc w:val="both"/>
              <w:outlineLvl w:val="0"/>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Datos de identificación del laboratorio (nombre, dirección, teléfono y el nombre del encargado o responsable del laboratorio).</w:t>
            </w:r>
          </w:p>
          <w:p w14:paraId="72E13053" w14:textId="67635383" w:rsidR="004303C7" w:rsidRPr="00CE5EAB" w:rsidRDefault="004303C7" w:rsidP="00A91C00">
            <w:pPr>
              <w:pStyle w:val="Prrafodelista"/>
              <w:numPr>
                <w:ilvl w:val="0"/>
                <w:numId w:val="8"/>
              </w:numPr>
              <w:suppressAutoHyphens/>
              <w:autoSpaceDE w:val="0"/>
              <w:spacing w:line="240" w:lineRule="auto"/>
              <w:ind w:left="318" w:hanging="284"/>
              <w:jc w:val="both"/>
              <w:outlineLvl w:val="0"/>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Copia simple Autorización por la Secretaria de Salud (Aviso de Funcionamiento y Responsable Sanitario).</w:t>
            </w:r>
          </w:p>
        </w:tc>
        <w:tc>
          <w:tcPr>
            <w:tcW w:w="2588" w:type="dxa"/>
            <w:vMerge/>
          </w:tcPr>
          <w:p w14:paraId="4407DEEE" w14:textId="0EE24A9D" w:rsidR="004303C7" w:rsidRPr="00CE5EAB" w:rsidRDefault="004303C7" w:rsidP="004303C7">
            <w:pPr>
              <w:pStyle w:val="Sinespaciado"/>
              <w:jc w:val="center"/>
              <w:rPr>
                <w:rFonts w:ascii="Montserrat" w:hAnsi="Montserrat"/>
                <w:sz w:val="18"/>
                <w:szCs w:val="18"/>
                <w:lang w:eastAsia="es-MX"/>
              </w:rPr>
            </w:pPr>
          </w:p>
        </w:tc>
      </w:tr>
      <w:tr w:rsidR="004303C7" w:rsidRPr="00CE5EAB" w14:paraId="3E4FA64C" w14:textId="77777777" w:rsidTr="00CE5EAB">
        <w:trPr>
          <w:cantSplit/>
          <w:trHeight w:val="1814"/>
        </w:trPr>
        <w:tc>
          <w:tcPr>
            <w:tcW w:w="1936" w:type="dxa"/>
            <w:vMerge/>
          </w:tcPr>
          <w:p w14:paraId="1D7EBF38" w14:textId="77777777" w:rsidR="004303C7" w:rsidRPr="00CE5EAB" w:rsidRDefault="004303C7" w:rsidP="00923E7B">
            <w:pPr>
              <w:spacing w:line="240" w:lineRule="auto"/>
              <w:jc w:val="center"/>
              <w:rPr>
                <w:rFonts w:ascii="Montserrat" w:eastAsia="Times New Roman" w:hAnsi="Montserrat" w:cs="Calibri"/>
                <w:b/>
                <w:bCs/>
                <w:color w:val="000000"/>
                <w:sz w:val="18"/>
                <w:szCs w:val="18"/>
                <w:lang w:eastAsia="es-MX"/>
              </w:rPr>
            </w:pPr>
          </w:p>
        </w:tc>
        <w:tc>
          <w:tcPr>
            <w:tcW w:w="5438" w:type="dxa"/>
          </w:tcPr>
          <w:p w14:paraId="03A76E0E" w14:textId="77777777" w:rsidR="004303C7" w:rsidRPr="00CE5EAB" w:rsidRDefault="004303C7" w:rsidP="00A91C00">
            <w:pPr>
              <w:pStyle w:val="Prrafodelista"/>
              <w:numPr>
                <w:ilvl w:val="0"/>
                <w:numId w:val="8"/>
              </w:numPr>
              <w:suppressAutoHyphens/>
              <w:autoSpaceDE w:val="0"/>
              <w:spacing w:line="240" w:lineRule="auto"/>
              <w:ind w:left="318" w:hanging="284"/>
              <w:jc w:val="both"/>
              <w:outlineLvl w:val="0"/>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Plan de trabajo por cada Laboratorio Alterno propuesto, en el cual mencionen su metodología de trabajo, listado de equipos analizadores con su marca y modelo, marca de reactivos utilizados, incluyendo registros sanitarios del equipo y bienes de consumo, personal capacitado y las técnicas que aplicarán para procesar las muestras.</w:t>
            </w:r>
          </w:p>
          <w:p w14:paraId="4935B47A" w14:textId="77777777" w:rsidR="004303C7" w:rsidRPr="00CE5EAB" w:rsidRDefault="004303C7" w:rsidP="00A91C00">
            <w:pPr>
              <w:pStyle w:val="Prrafodelista"/>
              <w:numPr>
                <w:ilvl w:val="0"/>
                <w:numId w:val="8"/>
              </w:numPr>
              <w:suppressAutoHyphens/>
              <w:autoSpaceDE w:val="0"/>
              <w:spacing w:line="240" w:lineRule="auto"/>
              <w:ind w:left="318" w:hanging="284"/>
              <w:jc w:val="both"/>
              <w:outlineLvl w:val="0"/>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Copia simple de los certificados de cumplimiento de Programa de Control de Calidad Externo.</w:t>
            </w:r>
          </w:p>
          <w:p w14:paraId="2C59784D" w14:textId="77777777" w:rsidR="004303C7" w:rsidRPr="00CE5EAB" w:rsidRDefault="004303C7" w:rsidP="00A91C00">
            <w:pPr>
              <w:pStyle w:val="Prrafodelista"/>
              <w:numPr>
                <w:ilvl w:val="0"/>
                <w:numId w:val="8"/>
              </w:numPr>
              <w:suppressAutoHyphens/>
              <w:autoSpaceDE w:val="0"/>
              <w:spacing w:line="240" w:lineRule="auto"/>
              <w:ind w:left="318" w:hanging="284"/>
              <w:jc w:val="both"/>
              <w:outlineLvl w:val="0"/>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Escrito libre en hoja membretada del o los Laboratorios Alternos propuestos en el que manifieste que no se encuentra sancionado en términos del artículo 417 fracción III de la Ley General de Salud, suscrita por el representante legal del o los Laboratorios Alternos.</w:t>
            </w:r>
          </w:p>
          <w:p w14:paraId="227A8829" w14:textId="1AB94320" w:rsidR="004303C7" w:rsidRPr="00CE5EAB" w:rsidRDefault="004303C7" w:rsidP="004303C7">
            <w:pPr>
              <w:suppressAutoHyphens/>
              <w:spacing w:line="240" w:lineRule="auto"/>
              <w:ind w:right="-1"/>
              <w:jc w:val="both"/>
              <w:rPr>
                <w:rFonts w:ascii="Montserrat" w:hAnsi="Montserrat"/>
                <w:b/>
                <w:sz w:val="18"/>
                <w:szCs w:val="18"/>
                <w:lang w:val="es-ES"/>
              </w:rPr>
            </w:pPr>
            <w:r w:rsidRPr="00CE5EAB">
              <w:rPr>
                <w:rFonts w:ascii="Montserrat" w:eastAsia="Times New Roman" w:hAnsi="Montserrat" w:cs="Calibri"/>
                <w:color w:val="000000"/>
                <w:sz w:val="18"/>
                <w:szCs w:val="18"/>
                <w:lang w:eastAsia="es-MX"/>
              </w:rPr>
              <w:t>Así mismo, el Licitante Adjudicado deberá contemplar para los Laboratorios Alternos propuestos, la recepción, embalaje, traslado de muestras, procesamiento de estudios y entrega de resultados de exámenes de rutina sea a más tardar en 24 horas y para exámenes de urgencias a más tardar en 4 horas. Además de incluir en el sistema de información el resultado de los estudios de la Unidad Médica solicitante sin costo adicional para el Instituto.</w:t>
            </w:r>
          </w:p>
        </w:tc>
        <w:tc>
          <w:tcPr>
            <w:tcW w:w="2588" w:type="dxa"/>
            <w:vMerge/>
          </w:tcPr>
          <w:p w14:paraId="51C644F1" w14:textId="30B6BC8C" w:rsidR="004303C7" w:rsidRPr="00CE5EAB" w:rsidRDefault="004303C7" w:rsidP="004303C7">
            <w:pPr>
              <w:pStyle w:val="Sinespaciado"/>
              <w:jc w:val="center"/>
              <w:rPr>
                <w:sz w:val="18"/>
                <w:szCs w:val="18"/>
                <w:lang w:eastAsia="es-MX"/>
              </w:rPr>
            </w:pPr>
          </w:p>
        </w:tc>
      </w:tr>
      <w:tr w:rsidR="004303C7" w:rsidRPr="00CE5EAB" w14:paraId="0C444583" w14:textId="77777777" w:rsidTr="00CE5EAB">
        <w:trPr>
          <w:cantSplit/>
          <w:trHeight w:val="1814"/>
        </w:trPr>
        <w:tc>
          <w:tcPr>
            <w:tcW w:w="1936" w:type="dxa"/>
            <w:vMerge/>
          </w:tcPr>
          <w:p w14:paraId="4DB0DB4E" w14:textId="77777777" w:rsidR="004303C7" w:rsidRPr="00CE5EAB" w:rsidRDefault="004303C7" w:rsidP="00923E7B">
            <w:pPr>
              <w:spacing w:line="240" w:lineRule="auto"/>
              <w:jc w:val="center"/>
              <w:rPr>
                <w:rFonts w:ascii="Montserrat" w:eastAsia="Times New Roman" w:hAnsi="Montserrat" w:cs="Calibri"/>
                <w:b/>
                <w:bCs/>
                <w:color w:val="000000"/>
                <w:sz w:val="18"/>
                <w:szCs w:val="18"/>
                <w:lang w:eastAsia="es-MX"/>
              </w:rPr>
            </w:pPr>
          </w:p>
        </w:tc>
        <w:tc>
          <w:tcPr>
            <w:tcW w:w="5438" w:type="dxa"/>
          </w:tcPr>
          <w:p w14:paraId="5EB82F51" w14:textId="77777777" w:rsidR="004303C7" w:rsidRPr="00CE5EAB" w:rsidRDefault="004303C7" w:rsidP="004303C7">
            <w:pPr>
              <w:spacing w:line="240" w:lineRule="auto"/>
              <w:jc w:val="both"/>
              <w:rPr>
                <w:rFonts w:ascii="Montserrat" w:eastAsia="Times New Roman" w:hAnsi="Montserrat" w:cs="Calibri"/>
                <w:b/>
                <w:color w:val="000000"/>
                <w:sz w:val="18"/>
                <w:szCs w:val="18"/>
                <w:lang w:eastAsia="es-MX"/>
              </w:rPr>
            </w:pPr>
            <w:r w:rsidRPr="00CE5EAB">
              <w:rPr>
                <w:rFonts w:ascii="Montserrat" w:eastAsia="Times New Roman" w:hAnsi="Montserrat" w:cs="Calibri"/>
                <w:b/>
                <w:color w:val="000000"/>
                <w:sz w:val="18"/>
                <w:szCs w:val="18"/>
                <w:lang w:eastAsia="es-MX"/>
              </w:rPr>
              <w:t>Laboratorios de Referencia</w:t>
            </w:r>
          </w:p>
          <w:p w14:paraId="138D0C6E" w14:textId="77777777" w:rsidR="004303C7" w:rsidRPr="00CE5EAB" w:rsidRDefault="004303C7" w:rsidP="004303C7">
            <w:pPr>
              <w:spacing w:line="240" w:lineRule="auto"/>
              <w:jc w:val="both"/>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El Licitante Adjudicado adicional al Anexo T13, entregará la logística y pormenores técnicos con la siguiente documentación:</w:t>
            </w:r>
          </w:p>
          <w:p w14:paraId="25228D3D" w14:textId="77777777" w:rsidR="004303C7" w:rsidRPr="00CE5EAB" w:rsidRDefault="004303C7" w:rsidP="00A91C00">
            <w:pPr>
              <w:pStyle w:val="Sangradetextonormal"/>
              <w:numPr>
                <w:ilvl w:val="0"/>
                <w:numId w:val="8"/>
              </w:numPr>
              <w:autoSpaceDE w:val="0"/>
              <w:spacing w:after="0" w:line="240" w:lineRule="auto"/>
              <w:jc w:val="both"/>
              <w:outlineLvl w:val="0"/>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Razón Social, dirección y nombre del responsable sanitario del Laboratorio de Referencia.</w:t>
            </w:r>
          </w:p>
          <w:p w14:paraId="39911642" w14:textId="77777777" w:rsidR="004303C7" w:rsidRPr="00CE5EAB" w:rsidRDefault="004303C7" w:rsidP="00A91C00">
            <w:pPr>
              <w:pStyle w:val="Sangradetextonormal"/>
              <w:numPr>
                <w:ilvl w:val="0"/>
                <w:numId w:val="8"/>
              </w:numPr>
              <w:autoSpaceDE w:val="0"/>
              <w:spacing w:after="0" w:line="240" w:lineRule="auto"/>
              <w:jc w:val="both"/>
              <w:outlineLvl w:val="0"/>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Copias simples del aviso de funcionamiento y del responsable sanitario vigentes del Laboratorio de Referencia.</w:t>
            </w:r>
          </w:p>
          <w:p w14:paraId="0E0FA531" w14:textId="77777777" w:rsidR="004303C7" w:rsidRPr="00CE5EAB" w:rsidRDefault="004303C7" w:rsidP="00A91C00">
            <w:pPr>
              <w:pStyle w:val="Sangradetextonormal"/>
              <w:numPr>
                <w:ilvl w:val="0"/>
                <w:numId w:val="8"/>
              </w:numPr>
              <w:autoSpaceDE w:val="0"/>
              <w:spacing w:after="0" w:line="240" w:lineRule="auto"/>
              <w:jc w:val="both"/>
              <w:outlineLvl w:val="0"/>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 xml:space="preserve">Copia simple del comprobante de la acreditación vigente de la ISO 15189: 2012 o la NMX-EC-15189-IMNC-2015, a nombre del Laboratorio de Referencia. </w:t>
            </w:r>
          </w:p>
          <w:p w14:paraId="0940F9A8" w14:textId="77777777" w:rsidR="004303C7" w:rsidRPr="00CE5EAB" w:rsidRDefault="004303C7" w:rsidP="00A91C00">
            <w:pPr>
              <w:pStyle w:val="Sangradetextonormal"/>
              <w:numPr>
                <w:ilvl w:val="0"/>
                <w:numId w:val="8"/>
              </w:numPr>
              <w:autoSpaceDE w:val="0"/>
              <w:spacing w:after="0" w:line="240" w:lineRule="auto"/>
              <w:jc w:val="both"/>
              <w:outlineLvl w:val="0"/>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Lista de estudios que procesará en los Laboratorios de Referencia con los tiempos de procesamiento.</w:t>
            </w:r>
          </w:p>
          <w:p w14:paraId="1CB665FE" w14:textId="77777777" w:rsidR="004303C7" w:rsidRPr="00CE5EAB" w:rsidRDefault="004303C7" w:rsidP="00A91C00">
            <w:pPr>
              <w:pStyle w:val="Sangradetextonormal"/>
              <w:numPr>
                <w:ilvl w:val="0"/>
                <w:numId w:val="8"/>
              </w:numPr>
              <w:autoSpaceDE w:val="0"/>
              <w:spacing w:after="0" w:line="240" w:lineRule="auto"/>
              <w:jc w:val="both"/>
              <w:outlineLvl w:val="0"/>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Logística que tendrá para el embalaje y envió de muestras.</w:t>
            </w:r>
          </w:p>
          <w:p w14:paraId="14DA25FE" w14:textId="1C739173" w:rsidR="004303C7" w:rsidRPr="00CE5EAB" w:rsidRDefault="004303C7" w:rsidP="00A91C00">
            <w:pPr>
              <w:pStyle w:val="Prrafodelista"/>
              <w:numPr>
                <w:ilvl w:val="0"/>
                <w:numId w:val="8"/>
              </w:numPr>
              <w:suppressAutoHyphens/>
              <w:autoSpaceDE w:val="0"/>
              <w:spacing w:line="240" w:lineRule="auto"/>
              <w:jc w:val="both"/>
              <w:outlineLvl w:val="0"/>
              <w:rPr>
                <w:rFonts w:ascii="Montserrat" w:eastAsia="Times New Roman" w:hAnsi="Montserrat" w:cs="Calibri"/>
                <w:color w:val="000000"/>
                <w:sz w:val="18"/>
                <w:szCs w:val="18"/>
                <w:lang w:eastAsia="es-MX"/>
              </w:rPr>
            </w:pPr>
            <w:r w:rsidRPr="00CE5EAB">
              <w:rPr>
                <w:rFonts w:ascii="Montserrat" w:eastAsia="Times New Roman" w:hAnsi="Montserrat" w:cs="Calibri"/>
                <w:color w:val="000000"/>
                <w:sz w:val="18"/>
                <w:szCs w:val="18"/>
                <w:lang w:eastAsia="es-MX"/>
              </w:rPr>
              <w:t>Constancia de inscripción a un programa de Control de Calidad Externo para los estudios que se procesarán en ese laboratorio.</w:t>
            </w:r>
          </w:p>
        </w:tc>
        <w:tc>
          <w:tcPr>
            <w:tcW w:w="2588" w:type="dxa"/>
            <w:vMerge/>
          </w:tcPr>
          <w:p w14:paraId="0FF02EE8" w14:textId="77777777" w:rsidR="004303C7" w:rsidRPr="00CE5EAB" w:rsidRDefault="004303C7" w:rsidP="00923E7B">
            <w:pPr>
              <w:pStyle w:val="Sinespaciado"/>
              <w:jc w:val="center"/>
              <w:rPr>
                <w:rFonts w:ascii="Montserrat" w:hAnsi="Montserrat"/>
                <w:sz w:val="18"/>
                <w:szCs w:val="18"/>
                <w:lang w:eastAsia="es-MX"/>
              </w:rPr>
            </w:pPr>
          </w:p>
        </w:tc>
      </w:tr>
      <w:tr w:rsidR="004303C7" w:rsidRPr="00CE5EAB" w14:paraId="71A7CE64" w14:textId="77777777" w:rsidTr="00CE5EAB">
        <w:trPr>
          <w:cantSplit/>
          <w:trHeight w:val="794"/>
        </w:trPr>
        <w:tc>
          <w:tcPr>
            <w:tcW w:w="1936" w:type="dxa"/>
          </w:tcPr>
          <w:p w14:paraId="4160DF8B" w14:textId="3E445627" w:rsidR="004303C7" w:rsidRPr="00CE5EAB" w:rsidRDefault="004303C7" w:rsidP="00923E7B">
            <w:pPr>
              <w:spacing w:line="240" w:lineRule="auto"/>
              <w:jc w:val="center"/>
              <w:rPr>
                <w:rFonts w:ascii="Montserrat" w:eastAsia="Times New Roman" w:hAnsi="Montserrat" w:cs="Calibri"/>
                <w:b/>
                <w:bCs/>
                <w:color w:val="000000"/>
                <w:sz w:val="18"/>
                <w:szCs w:val="18"/>
                <w:lang w:eastAsia="es-MX"/>
              </w:rPr>
            </w:pPr>
            <w:r w:rsidRPr="00CE5EAB">
              <w:rPr>
                <w:rFonts w:ascii="Montserrat" w:eastAsia="Times New Roman" w:hAnsi="Montserrat" w:cs="Calibri"/>
                <w:b/>
                <w:bCs/>
                <w:color w:val="000000"/>
                <w:sz w:val="18"/>
                <w:szCs w:val="18"/>
                <w:lang w:eastAsia="es-MX"/>
              </w:rPr>
              <w:t>Licitante Adjudicado</w:t>
            </w:r>
          </w:p>
        </w:tc>
        <w:tc>
          <w:tcPr>
            <w:tcW w:w="5438" w:type="dxa"/>
          </w:tcPr>
          <w:p w14:paraId="3C6CAC8A" w14:textId="651A8F9C" w:rsidR="004303C7" w:rsidRPr="00CE5EAB" w:rsidRDefault="004303C7" w:rsidP="004303C7">
            <w:pPr>
              <w:spacing w:line="240" w:lineRule="auto"/>
              <w:jc w:val="both"/>
              <w:rPr>
                <w:rFonts w:ascii="Montserrat" w:eastAsia="Times New Roman" w:hAnsi="Montserrat" w:cs="Calibri"/>
                <w:b/>
                <w:color w:val="000000"/>
                <w:sz w:val="18"/>
                <w:szCs w:val="18"/>
                <w:lang w:eastAsia="es-MX"/>
              </w:rPr>
            </w:pPr>
            <w:r w:rsidRPr="00CE5EAB">
              <w:rPr>
                <w:rFonts w:ascii="Montserrat" w:hAnsi="Montserrat"/>
                <w:sz w:val="18"/>
                <w:szCs w:val="18"/>
                <w:lang w:val="es-ES"/>
              </w:rPr>
              <w:t>Proporcionar a la CPIM accesos mediante visitas y/o software para la consulta y exportación de la base de datos homologada de las partidas adjudicadas.</w:t>
            </w:r>
          </w:p>
        </w:tc>
        <w:tc>
          <w:tcPr>
            <w:tcW w:w="2588" w:type="dxa"/>
          </w:tcPr>
          <w:p w14:paraId="20A70404" w14:textId="77777777" w:rsidR="004303C7" w:rsidRPr="00CE5EAB" w:rsidRDefault="004303C7" w:rsidP="00923E7B">
            <w:pPr>
              <w:pStyle w:val="Sinespaciado"/>
              <w:jc w:val="center"/>
              <w:rPr>
                <w:rFonts w:ascii="Montserrat" w:eastAsia="Times New Roman" w:hAnsi="Montserrat" w:cs="Calibri"/>
                <w:color w:val="000000"/>
                <w:sz w:val="18"/>
                <w:szCs w:val="18"/>
                <w:lang w:eastAsia="es-MX"/>
              </w:rPr>
            </w:pPr>
          </w:p>
          <w:p w14:paraId="30240A31" w14:textId="00D5AEFE" w:rsidR="004303C7" w:rsidRPr="00CE5EAB" w:rsidRDefault="004303C7" w:rsidP="00923E7B">
            <w:pPr>
              <w:pStyle w:val="Sinespaciado"/>
              <w:jc w:val="center"/>
              <w:rPr>
                <w:rFonts w:ascii="Montserrat" w:hAnsi="Montserrat"/>
                <w:sz w:val="18"/>
                <w:szCs w:val="18"/>
                <w:lang w:eastAsia="es-MX"/>
              </w:rPr>
            </w:pPr>
            <w:r w:rsidRPr="00CE5EAB">
              <w:rPr>
                <w:rFonts w:ascii="Montserrat" w:eastAsia="Times New Roman" w:hAnsi="Montserrat" w:cs="Calibri"/>
                <w:color w:val="000000"/>
                <w:sz w:val="18"/>
                <w:szCs w:val="18"/>
                <w:lang w:eastAsia="es-MX"/>
              </w:rPr>
              <w:t>Documento con datos de acceso</w:t>
            </w:r>
          </w:p>
        </w:tc>
      </w:tr>
    </w:tbl>
    <w:p w14:paraId="26689A8C" w14:textId="77777777" w:rsidR="002C2BB3" w:rsidRDefault="002C2BB3">
      <w:pPr>
        <w:spacing w:after="0" w:line="240" w:lineRule="auto"/>
        <w:rPr>
          <w:rFonts w:ascii="Montserrat" w:hAnsi="Montserrat"/>
          <w:sz w:val="18"/>
          <w:szCs w:val="18"/>
          <w:lang w:val="es-ES"/>
        </w:rPr>
      </w:pPr>
    </w:p>
    <w:p w14:paraId="7C094B54" w14:textId="77777777" w:rsidR="008F1E2F" w:rsidRDefault="008F1E2F" w:rsidP="0049547A">
      <w:pPr>
        <w:suppressAutoHyphens/>
        <w:spacing w:line="240" w:lineRule="auto"/>
        <w:ind w:right="-1"/>
        <w:jc w:val="both"/>
        <w:rPr>
          <w:rFonts w:ascii="Montserrat" w:hAnsi="Montserrat"/>
          <w:sz w:val="20"/>
          <w:szCs w:val="20"/>
          <w:lang w:val="es-ES"/>
        </w:rPr>
      </w:pPr>
    </w:p>
    <w:p w14:paraId="19BBAE95" w14:textId="3EA5DC82" w:rsidR="0049547A" w:rsidRPr="00F453F6" w:rsidRDefault="0049547A" w:rsidP="0049547A">
      <w:pPr>
        <w:suppressAutoHyphens/>
        <w:spacing w:line="240" w:lineRule="auto"/>
        <w:ind w:right="-1"/>
        <w:jc w:val="both"/>
        <w:rPr>
          <w:rFonts w:ascii="Montserrat" w:hAnsi="Montserrat"/>
          <w:sz w:val="20"/>
          <w:szCs w:val="20"/>
          <w:lang w:val="es-ES"/>
        </w:rPr>
      </w:pPr>
      <w:r w:rsidRPr="00F453F6">
        <w:rPr>
          <w:rFonts w:ascii="Montserrat" w:hAnsi="Montserrat"/>
          <w:sz w:val="20"/>
          <w:szCs w:val="20"/>
          <w:lang w:val="es-ES"/>
        </w:rPr>
        <w:lastRenderedPageBreak/>
        <w:t xml:space="preserve">El </w:t>
      </w:r>
      <w:r>
        <w:rPr>
          <w:rFonts w:ascii="Montserrat" w:hAnsi="Montserrat"/>
          <w:sz w:val="20"/>
          <w:szCs w:val="20"/>
          <w:lang w:val="es-ES"/>
        </w:rPr>
        <w:t>Licitante Adjudicado</w:t>
      </w:r>
      <w:r w:rsidRPr="00F453F6">
        <w:rPr>
          <w:rFonts w:ascii="Montserrat" w:hAnsi="Montserrat"/>
          <w:sz w:val="20"/>
          <w:szCs w:val="20"/>
          <w:lang w:val="es-ES"/>
        </w:rPr>
        <w:t xml:space="preserve"> cumplirá con la puesta a punto del SMI de ELC, una vez que el Administrador del contrato y la(el) Jefa(e) de Servicio o Encargada(o) del Laboratorio Clínico validen que ha cumplido con los términos y condiciones de cada una de las actividades de la implementación del servicio.  </w:t>
      </w:r>
    </w:p>
    <w:p w14:paraId="50253AD5" w14:textId="77777777" w:rsidR="0049547A" w:rsidRPr="00F453F6" w:rsidRDefault="0049547A" w:rsidP="0049547A">
      <w:pPr>
        <w:suppressAutoHyphens/>
        <w:spacing w:line="240" w:lineRule="auto"/>
        <w:ind w:right="-1"/>
        <w:jc w:val="both"/>
        <w:rPr>
          <w:rFonts w:ascii="Montserrat" w:hAnsi="Montserrat"/>
          <w:sz w:val="20"/>
          <w:szCs w:val="20"/>
          <w:lang w:val="es-ES"/>
        </w:rPr>
      </w:pPr>
    </w:p>
    <w:p w14:paraId="3F4ED9C4" w14:textId="77777777" w:rsidR="0049547A" w:rsidRDefault="0049547A" w:rsidP="0049547A">
      <w:pPr>
        <w:suppressAutoHyphens/>
        <w:spacing w:line="240" w:lineRule="auto"/>
        <w:ind w:right="-1"/>
        <w:jc w:val="both"/>
        <w:rPr>
          <w:rFonts w:ascii="Montserrat" w:eastAsia="Times New Roman" w:hAnsi="Montserrat" w:cs="Calibri"/>
          <w:color w:val="000000"/>
          <w:sz w:val="20"/>
          <w:szCs w:val="20"/>
          <w:lang w:eastAsia="es-MX"/>
        </w:rPr>
      </w:pPr>
      <w:r w:rsidRPr="00F453F6">
        <w:rPr>
          <w:rFonts w:ascii="Montserrat" w:eastAsia="Times New Roman" w:hAnsi="Montserrat" w:cs="Calibri"/>
          <w:color w:val="000000"/>
          <w:sz w:val="20"/>
          <w:szCs w:val="20"/>
          <w:lang w:eastAsia="es-MX"/>
        </w:rPr>
        <w:t xml:space="preserve">Una vez que el Servicio Médico Integral se encuentre en operación, el </w:t>
      </w:r>
      <w:r>
        <w:rPr>
          <w:rFonts w:ascii="Montserrat" w:eastAsia="Times New Roman" w:hAnsi="Montserrat" w:cs="Calibri"/>
          <w:color w:val="000000"/>
          <w:sz w:val="20"/>
          <w:szCs w:val="20"/>
          <w:lang w:eastAsia="es-MX"/>
        </w:rPr>
        <w:t>Licitante Adjudicado</w:t>
      </w:r>
      <w:r w:rsidRPr="00F453F6">
        <w:rPr>
          <w:rFonts w:ascii="Montserrat" w:eastAsia="Times New Roman" w:hAnsi="Montserrat" w:cs="Calibri"/>
          <w:color w:val="000000"/>
          <w:sz w:val="20"/>
          <w:szCs w:val="20"/>
          <w:lang w:eastAsia="es-MX"/>
        </w:rPr>
        <w:t xml:space="preserve"> deberá cumplir con las actividades para el SEGUIMIENTO durante la vigencia del contrato. </w:t>
      </w:r>
    </w:p>
    <w:p w14:paraId="49DF5997" w14:textId="77777777" w:rsidR="00306998" w:rsidRPr="00F453F6" w:rsidRDefault="00306998" w:rsidP="0049547A">
      <w:pPr>
        <w:suppressAutoHyphens/>
        <w:spacing w:line="240" w:lineRule="auto"/>
        <w:ind w:right="-1"/>
        <w:jc w:val="both"/>
        <w:rPr>
          <w:rFonts w:ascii="Montserrat" w:eastAsia="Times New Roman" w:hAnsi="Montserrat" w:cs="Calibri"/>
          <w:color w:val="000000"/>
          <w:sz w:val="20"/>
          <w:szCs w:val="20"/>
          <w:lang w:eastAsia="es-MX"/>
        </w:rPr>
      </w:pPr>
    </w:p>
    <w:p w14:paraId="64877854" w14:textId="6FFB1D38" w:rsidR="0023081E" w:rsidRDefault="0023081E" w:rsidP="00EA5B38">
      <w:pPr>
        <w:suppressAutoHyphens/>
        <w:spacing w:line="240" w:lineRule="auto"/>
        <w:ind w:right="-1"/>
        <w:jc w:val="center"/>
        <w:rPr>
          <w:rFonts w:ascii="Montserrat" w:hAnsi="Montserrat"/>
          <w:b/>
          <w:sz w:val="20"/>
          <w:szCs w:val="20"/>
          <w:lang w:val="es-ES"/>
        </w:rPr>
      </w:pPr>
      <w:r w:rsidRPr="00F453F6">
        <w:rPr>
          <w:rFonts w:ascii="Montserrat" w:hAnsi="Montserrat"/>
          <w:b/>
          <w:sz w:val="20"/>
          <w:szCs w:val="20"/>
          <w:lang w:val="es-ES"/>
        </w:rPr>
        <w:t xml:space="preserve">Actividades para el </w:t>
      </w:r>
      <w:r w:rsidR="007B5F1A">
        <w:rPr>
          <w:rFonts w:ascii="Montserrat" w:hAnsi="Montserrat"/>
          <w:b/>
          <w:sz w:val="20"/>
          <w:szCs w:val="20"/>
          <w:lang w:val="es-ES"/>
        </w:rPr>
        <w:t>SEGUIMIENTO</w:t>
      </w:r>
      <w:r w:rsidRPr="00F453F6">
        <w:rPr>
          <w:rFonts w:ascii="Montserrat" w:hAnsi="Montserrat"/>
          <w:b/>
          <w:sz w:val="20"/>
          <w:szCs w:val="20"/>
          <w:lang w:val="es-ES"/>
        </w:rPr>
        <w:t xml:space="preserve"> del SMI de ELC</w:t>
      </w:r>
    </w:p>
    <w:tbl>
      <w:tblPr>
        <w:tblStyle w:val="Tablaconcuadrcula"/>
        <w:tblW w:w="0" w:type="auto"/>
        <w:tblLook w:val="04A0" w:firstRow="1" w:lastRow="0" w:firstColumn="1" w:lastColumn="0" w:noHBand="0" w:noVBand="1"/>
      </w:tblPr>
      <w:tblGrid>
        <w:gridCol w:w="1658"/>
        <w:gridCol w:w="6192"/>
        <w:gridCol w:w="2112"/>
      </w:tblGrid>
      <w:tr w:rsidR="0023081E" w:rsidRPr="0049547A" w14:paraId="5E3E1934" w14:textId="77777777" w:rsidTr="000D23F4">
        <w:trPr>
          <w:tblHeader/>
        </w:trPr>
        <w:tc>
          <w:tcPr>
            <w:tcW w:w="0" w:type="auto"/>
            <w:shd w:val="clear" w:color="auto" w:fill="D9D9D9" w:themeFill="background1" w:themeFillShade="D9"/>
            <w:vAlign w:val="center"/>
          </w:tcPr>
          <w:p w14:paraId="392320B9" w14:textId="77777777" w:rsidR="0023081E" w:rsidRPr="0049547A" w:rsidRDefault="0023081E" w:rsidP="00EA5B38">
            <w:pPr>
              <w:spacing w:line="240" w:lineRule="auto"/>
              <w:jc w:val="center"/>
              <w:rPr>
                <w:rFonts w:ascii="Montserrat" w:hAnsi="Montserrat"/>
                <w:b/>
                <w:sz w:val="18"/>
                <w:szCs w:val="18"/>
                <w:lang w:val="es-ES"/>
              </w:rPr>
            </w:pPr>
            <w:r w:rsidRPr="0049547A">
              <w:rPr>
                <w:rFonts w:ascii="Montserrat" w:hAnsi="Montserrat"/>
                <w:b/>
                <w:sz w:val="18"/>
                <w:szCs w:val="18"/>
                <w:lang w:val="es-ES"/>
              </w:rPr>
              <w:t>Responsable(s)</w:t>
            </w:r>
          </w:p>
        </w:tc>
        <w:tc>
          <w:tcPr>
            <w:tcW w:w="0" w:type="auto"/>
            <w:tcBorders>
              <w:bottom w:val="single" w:sz="4" w:space="0" w:color="auto"/>
            </w:tcBorders>
            <w:shd w:val="clear" w:color="auto" w:fill="D9D9D9" w:themeFill="background1" w:themeFillShade="D9"/>
            <w:vAlign w:val="center"/>
          </w:tcPr>
          <w:p w14:paraId="13AB3898" w14:textId="77777777" w:rsidR="0023081E" w:rsidRPr="0049547A" w:rsidRDefault="0023081E" w:rsidP="00EA5B38">
            <w:pPr>
              <w:spacing w:line="240" w:lineRule="auto"/>
              <w:jc w:val="center"/>
              <w:rPr>
                <w:rFonts w:ascii="Montserrat" w:hAnsi="Montserrat"/>
                <w:b/>
                <w:sz w:val="18"/>
                <w:szCs w:val="18"/>
                <w:lang w:val="es-ES"/>
              </w:rPr>
            </w:pPr>
            <w:r w:rsidRPr="0049547A">
              <w:rPr>
                <w:rFonts w:ascii="Montserrat" w:hAnsi="Montserrat"/>
                <w:b/>
                <w:sz w:val="18"/>
                <w:szCs w:val="18"/>
                <w:lang w:val="es-ES"/>
              </w:rPr>
              <w:t>Actividad(es)</w:t>
            </w:r>
          </w:p>
        </w:tc>
        <w:tc>
          <w:tcPr>
            <w:tcW w:w="0" w:type="auto"/>
            <w:tcBorders>
              <w:bottom w:val="single" w:sz="4" w:space="0" w:color="auto"/>
            </w:tcBorders>
            <w:shd w:val="clear" w:color="auto" w:fill="D9D9D9" w:themeFill="background1" w:themeFillShade="D9"/>
            <w:vAlign w:val="center"/>
          </w:tcPr>
          <w:p w14:paraId="2AA6DB76" w14:textId="77777777" w:rsidR="0023081E" w:rsidRPr="0049547A" w:rsidRDefault="0023081E" w:rsidP="00EA5B38">
            <w:pPr>
              <w:spacing w:line="240" w:lineRule="auto"/>
              <w:jc w:val="center"/>
              <w:rPr>
                <w:rFonts w:ascii="Montserrat" w:hAnsi="Montserrat"/>
                <w:b/>
                <w:sz w:val="18"/>
                <w:szCs w:val="18"/>
                <w:lang w:val="es-ES"/>
              </w:rPr>
            </w:pPr>
            <w:r w:rsidRPr="0049547A">
              <w:rPr>
                <w:rFonts w:ascii="Montserrat" w:hAnsi="Montserrat"/>
                <w:b/>
                <w:sz w:val="18"/>
                <w:szCs w:val="18"/>
                <w:lang w:val="es-ES"/>
              </w:rPr>
              <w:t>Documentos involucrados</w:t>
            </w:r>
          </w:p>
        </w:tc>
      </w:tr>
      <w:tr w:rsidR="0023081E" w:rsidRPr="0049547A" w14:paraId="74FFCC52" w14:textId="77777777" w:rsidTr="000D23F4">
        <w:tc>
          <w:tcPr>
            <w:tcW w:w="0" w:type="auto"/>
            <w:vMerge w:val="restart"/>
            <w:vAlign w:val="center"/>
          </w:tcPr>
          <w:p w14:paraId="0F59C9D8" w14:textId="25B879F8" w:rsidR="0023081E" w:rsidRPr="0049547A" w:rsidRDefault="00306B5E" w:rsidP="00EA5B38">
            <w:pPr>
              <w:spacing w:line="240" w:lineRule="auto"/>
              <w:jc w:val="center"/>
              <w:rPr>
                <w:rFonts w:ascii="Montserrat" w:eastAsia="Times New Roman" w:hAnsi="Montserrat" w:cs="Calibri"/>
                <w:b/>
                <w:bCs/>
                <w:color w:val="000000"/>
                <w:sz w:val="18"/>
                <w:szCs w:val="18"/>
                <w:lang w:eastAsia="es-MX"/>
              </w:rPr>
            </w:pPr>
            <w:r w:rsidRPr="0049547A">
              <w:rPr>
                <w:rFonts w:ascii="Montserrat" w:eastAsia="Times New Roman" w:hAnsi="Montserrat" w:cs="Calibri"/>
                <w:b/>
                <w:bCs/>
                <w:color w:val="000000"/>
                <w:sz w:val="18"/>
                <w:szCs w:val="18"/>
                <w:lang w:eastAsia="es-MX"/>
              </w:rPr>
              <w:t>Licitante Adjudicado</w:t>
            </w:r>
          </w:p>
          <w:p w14:paraId="02A110CE" w14:textId="77777777" w:rsidR="0023081E" w:rsidRPr="0049547A" w:rsidRDefault="0023081E" w:rsidP="00EA5B38">
            <w:pPr>
              <w:spacing w:line="240" w:lineRule="auto"/>
              <w:jc w:val="center"/>
              <w:rPr>
                <w:rFonts w:ascii="Montserrat" w:eastAsia="Times New Roman" w:hAnsi="Montserrat" w:cs="Calibri"/>
                <w:color w:val="000000"/>
                <w:sz w:val="18"/>
                <w:szCs w:val="18"/>
                <w:lang w:eastAsia="es-MX"/>
              </w:rPr>
            </w:pPr>
          </w:p>
          <w:p w14:paraId="780E5E30" w14:textId="77777777" w:rsidR="0023081E" w:rsidRPr="0049547A" w:rsidRDefault="0023081E" w:rsidP="00EA5B38">
            <w:pPr>
              <w:spacing w:line="240" w:lineRule="auto"/>
              <w:jc w:val="center"/>
              <w:rPr>
                <w:rFonts w:ascii="Montserrat" w:eastAsia="Times New Roman" w:hAnsi="Montserrat" w:cs="Calibri"/>
                <w:color w:val="000000"/>
                <w:sz w:val="18"/>
                <w:szCs w:val="18"/>
                <w:lang w:eastAsia="es-MX"/>
              </w:rPr>
            </w:pPr>
            <w:r w:rsidRPr="0049547A">
              <w:rPr>
                <w:rFonts w:ascii="Montserrat" w:eastAsia="Times New Roman" w:hAnsi="Montserrat" w:cs="Calibri"/>
                <w:b/>
                <w:bCs/>
                <w:color w:val="9D2449"/>
                <w:sz w:val="18"/>
                <w:szCs w:val="18"/>
                <w:lang w:eastAsia="es-MX"/>
              </w:rPr>
              <w:t>Jefa(e) o Encargada(o) del Laboratorio Clínico</w:t>
            </w:r>
          </w:p>
        </w:tc>
        <w:tc>
          <w:tcPr>
            <w:tcW w:w="0" w:type="auto"/>
            <w:tcBorders>
              <w:bottom w:val="nil"/>
            </w:tcBorders>
            <w:vAlign w:val="center"/>
          </w:tcPr>
          <w:p w14:paraId="5A404FD9" w14:textId="77777777" w:rsidR="0023081E" w:rsidRPr="0049547A" w:rsidRDefault="0023081E" w:rsidP="00EA5B38">
            <w:pPr>
              <w:tabs>
                <w:tab w:val="left" w:pos="0"/>
              </w:tabs>
              <w:spacing w:line="240" w:lineRule="auto"/>
              <w:ind w:right="49"/>
              <w:contextualSpacing/>
              <w:jc w:val="both"/>
              <w:rPr>
                <w:rFonts w:ascii="Montserrat" w:eastAsia="Times New Roman" w:hAnsi="Montserrat" w:cs="Calibri"/>
                <w:b/>
                <w:color w:val="000000"/>
                <w:sz w:val="18"/>
                <w:szCs w:val="18"/>
                <w:lang w:eastAsia="es-MX"/>
              </w:rPr>
            </w:pPr>
            <w:r w:rsidRPr="0049547A">
              <w:rPr>
                <w:rFonts w:ascii="Montserrat" w:eastAsia="Times New Roman" w:hAnsi="Montserrat" w:cs="Calibri"/>
                <w:b/>
                <w:color w:val="000000"/>
                <w:sz w:val="18"/>
                <w:szCs w:val="18"/>
                <w:lang w:eastAsia="es-MX"/>
              </w:rPr>
              <w:t>Entrega subsecuente de bienes de consumo</w:t>
            </w:r>
          </w:p>
          <w:p w14:paraId="704424B3" w14:textId="77777777" w:rsidR="0023081E" w:rsidRPr="0049547A" w:rsidRDefault="0023081E" w:rsidP="00EA5B38">
            <w:pPr>
              <w:tabs>
                <w:tab w:val="left" w:pos="0"/>
              </w:tabs>
              <w:spacing w:line="240" w:lineRule="auto"/>
              <w:ind w:right="49"/>
              <w:contextualSpacing/>
              <w:jc w:val="both"/>
              <w:rPr>
                <w:rFonts w:ascii="Montserrat" w:eastAsia="Times New Roman" w:hAnsi="Montserrat" w:cs="Calibri"/>
                <w:color w:val="000000"/>
                <w:sz w:val="18"/>
                <w:szCs w:val="18"/>
                <w:lang w:eastAsia="es-MX"/>
              </w:rPr>
            </w:pPr>
          </w:p>
          <w:p w14:paraId="0140E450" w14:textId="7A1A329F" w:rsidR="0023081E" w:rsidRPr="0049547A" w:rsidRDefault="0023081E" w:rsidP="00EA5B38">
            <w:pPr>
              <w:tabs>
                <w:tab w:val="left" w:pos="0"/>
              </w:tabs>
              <w:spacing w:line="240" w:lineRule="auto"/>
              <w:ind w:right="49"/>
              <w:contextualSpacing/>
              <w:jc w:val="both"/>
              <w:rPr>
                <w:rFonts w:ascii="Montserrat" w:eastAsia="Times New Roman" w:hAnsi="Montserrat" w:cs="Calibri"/>
                <w:color w:val="000000"/>
                <w:sz w:val="18"/>
                <w:szCs w:val="18"/>
                <w:lang w:eastAsia="es-MX"/>
              </w:rPr>
            </w:pPr>
            <w:r w:rsidRPr="0049547A">
              <w:rPr>
                <w:rFonts w:ascii="Montserrat" w:eastAsia="Times New Roman" w:hAnsi="Montserrat" w:cs="Calibri"/>
                <w:color w:val="000000"/>
                <w:sz w:val="18"/>
                <w:szCs w:val="18"/>
                <w:lang w:eastAsia="es-MX"/>
              </w:rPr>
              <w:t xml:space="preserve">El </w:t>
            </w:r>
            <w:r w:rsidR="00306B5E" w:rsidRPr="0049547A">
              <w:rPr>
                <w:rFonts w:ascii="Montserrat" w:eastAsia="Times New Roman" w:hAnsi="Montserrat" w:cs="Calibri"/>
                <w:color w:val="000000"/>
                <w:sz w:val="18"/>
                <w:szCs w:val="18"/>
                <w:lang w:eastAsia="es-MX"/>
              </w:rPr>
              <w:t>Licitante Adjudicado</w:t>
            </w:r>
            <w:r w:rsidRPr="0049547A">
              <w:rPr>
                <w:rFonts w:ascii="Montserrat" w:eastAsia="Times New Roman" w:hAnsi="Montserrat" w:cs="Calibri"/>
                <w:color w:val="000000"/>
                <w:sz w:val="18"/>
                <w:szCs w:val="18"/>
                <w:lang w:eastAsia="es-MX"/>
              </w:rPr>
              <w:t xml:space="preserve"> hará la entrega de bienes de consumo los primeros 7 días hábiles de cada mes, presentando el Anexo T6 debidamente llenado, formalizado y validado por la(el) Jefa(e) o Encargada(o) del Laboratorio Clínico.</w:t>
            </w:r>
          </w:p>
          <w:p w14:paraId="31837926" w14:textId="77777777" w:rsidR="0023081E" w:rsidRPr="0049547A" w:rsidRDefault="0023081E" w:rsidP="00EA5B38">
            <w:pPr>
              <w:tabs>
                <w:tab w:val="left" w:pos="0"/>
              </w:tabs>
              <w:spacing w:line="240" w:lineRule="auto"/>
              <w:ind w:right="49"/>
              <w:contextualSpacing/>
              <w:jc w:val="both"/>
              <w:rPr>
                <w:rFonts w:ascii="Montserrat" w:eastAsia="Times New Roman" w:hAnsi="Montserrat" w:cs="Calibri"/>
                <w:color w:val="000000"/>
                <w:sz w:val="18"/>
                <w:szCs w:val="18"/>
                <w:lang w:eastAsia="es-MX"/>
              </w:rPr>
            </w:pPr>
          </w:p>
          <w:p w14:paraId="1BCB8777" w14:textId="0A5C49FC" w:rsidR="0023081E" w:rsidRPr="0049547A" w:rsidRDefault="0023081E" w:rsidP="00EA5B38">
            <w:pPr>
              <w:tabs>
                <w:tab w:val="left" w:pos="0"/>
              </w:tabs>
              <w:spacing w:line="240" w:lineRule="auto"/>
              <w:ind w:right="49"/>
              <w:contextualSpacing/>
              <w:jc w:val="both"/>
              <w:rPr>
                <w:rFonts w:ascii="Montserrat" w:eastAsia="Times New Roman" w:hAnsi="Montserrat" w:cs="Calibri"/>
                <w:color w:val="000000"/>
                <w:sz w:val="18"/>
                <w:szCs w:val="18"/>
                <w:lang w:eastAsia="es-MX"/>
              </w:rPr>
            </w:pPr>
            <w:r w:rsidRPr="0049547A">
              <w:rPr>
                <w:rFonts w:ascii="Montserrat" w:eastAsia="Times New Roman" w:hAnsi="Montserrat" w:cs="Calibri"/>
                <w:color w:val="000000"/>
                <w:sz w:val="18"/>
                <w:szCs w:val="18"/>
                <w:lang w:eastAsia="es-MX"/>
              </w:rPr>
              <w:t xml:space="preserve">El </w:t>
            </w:r>
            <w:r w:rsidR="00306B5E" w:rsidRPr="0049547A">
              <w:rPr>
                <w:rFonts w:ascii="Montserrat" w:eastAsia="Times New Roman" w:hAnsi="Montserrat" w:cs="Calibri"/>
                <w:color w:val="000000"/>
                <w:sz w:val="18"/>
                <w:szCs w:val="18"/>
                <w:lang w:eastAsia="es-MX"/>
              </w:rPr>
              <w:t>Licitante Adjudicado</w:t>
            </w:r>
            <w:r w:rsidRPr="0049547A">
              <w:rPr>
                <w:rFonts w:ascii="Montserrat" w:eastAsia="Times New Roman" w:hAnsi="Montserrat" w:cs="Calibri"/>
                <w:color w:val="000000"/>
                <w:sz w:val="18"/>
                <w:szCs w:val="18"/>
                <w:lang w:eastAsia="es-MX"/>
              </w:rPr>
              <w:t xml:space="preserve"> garantizará la entrega reponiendo los bienes de consumo correspondientes a 45 días de productividad</w:t>
            </w:r>
            <w:r w:rsidR="002972F1">
              <w:rPr>
                <w:rFonts w:ascii="Montserrat" w:eastAsia="Times New Roman" w:hAnsi="Montserrat" w:cs="Calibri"/>
                <w:color w:val="000000"/>
                <w:sz w:val="18"/>
                <w:szCs w:val="18"/>
                <w:lang w:eastAsia="es-MX"/>
              </w:rPr>
              <w:t>.</w:t>
            </w:r>
          </w:p>
          <w:p w14:paraId="6A18AB58" w14:textId="77777777" w:rsidR="0023081E" w:rsidRPr="0049547A" w:rsidRDefault="0023081E" w:rsidP="00EA5B38">
            <w:pPr>
              <w:tabs>
                <w:tab w:val="left" w:pos="0"/>
              </w:tabs>
              <w:spacing w:line="240" w:lineRule="auto"/>
              <w:ind w:right="49"/>
              <w:contextualSpacing/>
              <w:jc w:val="both"/>
              <w:rPr>
                <w:rFonts w:ascii="Montserrat" w:eastAsia="Times New Roman" w:hAnsi="Montserrat" w:cs="Calibri"/>
                <w:color w:val="000000"/>
                <w:sz w:val="18"/>
                <w:szCs w:val="18"/>
                <w:lang w:eastAsia="es-MX"/>
              </w:rPr>
            </w:pPr>
          </w:p>
          <w:p w14:paraId="4F723F9F" w14:textId="26DEF30C" w:rsidR="0023081E" w:rsidRPr="0049547A" w:rsidRDefault="0023081E" w:rsidP="00EA5B38">
            <w:pPr>
              <w:tabs>
                <w:tab w:val="left" w:pos="0"/>
              </w:tabs>
              <w:spacing w:line="240" w:lineRule="auto"/>
              <w:ind w:right="49"/>
              <w:contextualSpacing/>
              <w:jc w:val="both"/>
              <w:rPr>
                <w:rFonts w:ascii="Montserrat" w:eastAsia="Times New Roman" w:hAnsi="Montserrat" w:cs="Calibri"/>
                <w:color w:val="000000"/>
                <w:sz w:val="18"/>
                <w:szCs w:val="18"/>
                <w:lang w:eastAsia="es-MX"/>
              </w:rPr>
            </w:pPr>
            <w:r w:rsidRPr="0049547A">
              <w:rPr>
                <w:rFonts w:ascii="Montserrat" w:eastAsia="Times New Roman" w:hAnsi="Montserrat" w:cs="Calibri"/>
                <w:color w:val="000000"/>
                <w:sz w:val="18"/>
                <w:szCs w:val="18"/>
                <w:lang w:eastAsia="es-MX"/>
              </w:rPr>
              <w:t>La(el) Jefa(e) o Encargada(o) del Laboratorio Clínico realizará la recepción mediante el Anexo T6. Además, validará que los bienes de consumo (reactivos, controles, calibradores y consumibles) sean compatibles con los equipos instalados y con fechas de caducidad de 2 meses (exceptuando los bienes de consumos que por el tipo de matriz tengan fechas de caducidad menor, como es el caso de los controles de hematología).</w:t>
            </w:r>
          </w:p>
          <w:p w14:paraId="26C7EE2D" w14:textId="6892B0DA" w:rsidR="002A290A" w:rsidRPr="0049547A" w:rsidRDefault="0023081E" w:rsidP="00EA5B38">
            <w:pPr>
              <w:tabs>
                <w:tab w:val="left" w:pos="0"/>
              </w:tabs>
              <w:spacing w:line="240" w:lineRule="auto"/>
              <w:ind w:right="49"/>
              <w:contextualSpacing/>
              <w:jc w:val="both"/>
              <w:rPr>
                <w:rFonts w:ascii="Montserrat" w:eastAsia="Times New Roman" w:hAnsi="Montserrat" w:cs="Calibri"/>
                <w:color w:val="000000"/>
                <w:sz w:val="18"/>
                <w:szCs w:val="18"/>
                <w:lang w:eastAsia="es-MX"/>
              </w:rPr>
            </w:pPr>
            <w:r w:rsidRPr="0049547A">
              <w:rPr>
                <w:rFonts w:ascii="Montserrat" w:eastAsia="Times New Roman" w:hAnsi="Montserrat" w:cs="Calibri"/>
                <w:color w:val="000000"/>
                <w:sz w:val="18"/>
                <w:szCs w:val="18"/>
                <w:lang w:eastAsia="es-MX"/>
              </w:rPr>
              <w:t xml:space="preserve">Los horarios de recepción de los bienes de consumo serán de lunes a viernes de 9:00 a 13:00 horas, en días hábiles para el Instituto. </w:t>
            </w:r>
          </w:p>
        </w:tc>
        <w:tc>
          <w:tcPr>
            <w:tcW w:w="0" w:type="auto"/>
            <w:tcBorders>
              <w:bottom w:val="nil"/>
            </w:tcBorders>
            <w:vAlign w:val="center"/>
          </w:tcPr>
          <w:p w14:paraId="5081D115" w14:textId="54B416A6" w:rsidR="00234EB1" w:rsidRPr="0049547A" w:rsidRDefault="0023081E" w:rsidP="00234EB1">
            <w:pPr>
              <w:pStyle w:val="Sinespaciado"/>
              <w:jc w:val="center"/>
              <w:rPr>
                <w:rFonts w:ascii="Montserrat" w:hAnsi="Montserrat"/>
                <w:sz w:val="18"/>
                <w:szCs w:val="18"/>
                <w:lang w:eastAsia="es-MX"/>
              </w:rPr>
            </w:pPr>
            <w:r w:rsidRPr="0049547A">
              <w:rPr>
                <w:rFonts w:ascii="Montserrat" w:hAnsi="Montserrat"/>
                <w:sz w:val="18"/>
                <w:szCs w:val="18"/>
                <w:lang w:eastAsia="es-MX"/>
              </w:rPr>
              <w:t>Anexo T6</w:t>
            </w:r>
          </w:p>
          <w:p w14:paraId="5F08F083" w14:textId="125E8E32" w:rsidR="0023081E" w:rsidRPr="0049547A" w:rsidRDefault="0023081E" w:rsidP="00234EB1">
            <w:pPr>
              <w:pStyle w:val="Sinespaciado"/>
              <w:jc w:val="center"/>
              <w:rPr>
                <w:sz w:val="18"/>
                <w:szCs w:val="18"/>
                <w:lang w:eastAsia="es-MX"/>
              </w:rPr>
            </w:pPr>
            <w:r w:rsidRPr="0049547A">
              <w:rPr>
                <w:rFonts w:ascii="Montserrat" w:hAnsi="Montserrat"/>
                <w:sz w:val="18"/>
                <w:szCs w:val="18"/>
                <w:lang w:eastAsia="es-MX"/>
              </w:rPr>
              <w:t xml:space="preserve">Cédula de Control de </w:t>
            </w:r>
            <w:r w:rsidR="00617DA1" w:rsidRPr="0049547A">
              <w:rPr>
                <w:rFonts w:ascii="Montserrat" w:hAnsi="Montserrat"/>
                <w:sz w:val="18"/>
                <w:szCs w:val="18"/>
                <w:lang w:eastAsia="es-MX"/>
              </w:rPr>
              <w:t>B</w:t>
            </w:r>
            <w:r w:rsidRPr="0049547A">
              <w:rPr>
                <w:rFonts w:ascii="Montserrat" w:hAnsi="Montserrat"/>
                <w:sz w:val="18"/>
                <w:szCs w:val="18"/>
                <w:lang w:eastAsia="es-MX"/>
              </w:rPr>
              <w:t>ienes de Consumo.</w:t>
            </w:r>
          </w:p>
        </w:tc>
      </w:tr>
      <w:tr w:rsidR="0023081E" w:rsidRPr="0049547A" w14:paraId="6C678635" w14:textId="77777777" w:rsidTr="000D23F4">
        <w:tc>
          <w:tcPr>
            <w:tcW w:w="0" w:type="auto"/>
            <w:vMerge/>
            <w:vAlign w:val="center"/>
          </w:tcPr>
          <w:p w14:paraId="144E53DD" w14:textId="77777777" w:rsidR="0023081E" w:rsidRPr="0049547A" w:rsidRDefault="0023081E" w:rsidP="00EA5B38">
            <w:pPr>
              <w:spacing w:line="240" w:lineRule="auto"/>
              <w:jc w:val="center"/>
              <w:rPr>
                <w:rFonts w:ascii="Montserrat" w:eastAsia="Times New Roman" w:hAnsi="Montserrat" w:cs="Calibri"/>
                <w:color w:val="000000"/>
                <w:sz w:val="18"/>
                <w:szCs w:val="18"/>
                <w:lang w:eastAsia="es-MX"/>
              </w:rPr>
            </w:pPr>
          </w:p>
        </w:tc>
        <w:tc>
          <w:tcPr>
            <w:tcW w:w="0" w:type="auto"/>
            <w:tcBorders>
              <w:top w:val="nil"/>
              <w:bottom w:val="nil"/>
            </w:tcBorders>
            <w:vAlign w:val="center"/>
          </w:tcPr>
          <w:p w14:paraId="1BF3F252" w14:textId="77777777" w:rsidR="0023081E" w:rsidRPr="0049547A" w:rsidRDefault="0023081E" w:rsidP="00EA5B38">
            <w:pPr>
              <w:tabs>
                <w:tab w:val="left" w:pos="0"/>
              </w:tabs>
              <w:spacing w:line="240" w:lineRule="auto"/>
              <w:ind w:right="49"/>
              <w:contextualSpacing/>
              <w:jc w:val="both"/>
              <w:rPr>
                <w:rFonts w:ascii="Montserrat" w:eastAsia="Times New Roman" w:hAnsi="Montserrat" w:cs="Calibri"/>
                <w:b/>
                <w:color w:val="000000"/>
                <w:sz w:val="18"/>
                <w:szCs w:val="18"/>
                <w:lang w:eastAsia="es-MX"/>
              </w:rPr>
            </w:pPr>
            <w:r w:rsidRPr="0049547A">
              <w:rPr>
                <w:rFonts w:ascii="Montserrat" w:eastAsia="Times New Roman" w:hAnsi="Montserrat" w:cs="Calibri"/>
                <w:b/>
                <w:color w:val="000000"/>
                <w:sz w:val="18"/>
                <w:szCs w:val="18"/>
                <w:lang w:eastAsia="es-MX"/>
              </w:rPr>
              <w:t>Entregas urgentes de bienes de consumo para la partida 1 a la 59.</w:t>
            </w:r>
          </w:p>
          <w:p w14:paraId="78A3EDA1" w14:textId="77777777" w:rsidR="0023081E" w:rsidRPr="0049547A" w:rsidRDefault="0023081E" w:rsidP="00EA5B38">
            <w:pPr>
              <w:tabs>
                <w:tab w:val="left" w:pos="0"/>
              </w:tabs>
              <w:spacing w:line="240" w:lineRule="auto"/>
              <w:ind w:right="49"/>
              <w:contextualSpacing/>
              <w:jc w:val="both"/>
              <w:rPr>
                <w:rFonts w:ascii="Montserrat" w:eastAsia="Times New Roman" w:hAnsi="Montserrat" w:cs="Calibri"/>
                <w:color w:val="000000"/>
                <w:sz w:val="18"/>
                <w:szCs w:val="18"/>
                <w:lang w:eastAsia="es-MX"/>
              </w:rPr>
            </w:pPr>
          </w:p>
          <w:p w14:paraId="43E04262" w14:textId="521EE555" w:rsidR="0023081E" w:rsidRPr="0049547A" w:rsidRDefault="0023081E" w:rsidP="00EA5B38">
            <w:pPr>
              <w:tabs>
                <w:tab w:val="left" w:pos="0"/>
              </w:tabs>
              <w:spacing w:line="240" w:lineRule="auto"/>
              <w:ind w:right="49"/>
              <w:contextualSpacing/>
              <w:jc w:val="both"/>
              <w:rPr>
                <w:rFonts w:ascii="Montserrat" w:eastAsia="Times New Roman" w:hAnsi="Montserrat" w:cs="Calibri"/>
                <w:color w:val="000000"/>
                <w:sz w:val="18"/>
                <w:szCs w:val="18"/>
                <w:lang w:eastAsia="es-MX"/>
              </w:rPr>
            </w:pPr>
            <w:r w:rsidRPr="0049547A">
              <w:rPr>
                <w:rFonts w:ascii="Montserrat" w:eastAsia="Times New Roman" w:hAnsi="Montserrat" w:cs="Calibri"/>
                <w:color w:val="000000"/>
                <w:sz w:val="18"/>
                <w:szCs w:val="18"/>
                <w:lang w:eastAsia="es-MX"/>
              </w:rPr>
              <w:t xml:space="preserve">La(el) Jefa(e) de Servicio o Encargada(o) del Laboratorio Clínico solicitará al </w:t>
            </w:r>
            <w:r w:rsidR="00306B5E" w:rsidRPr="0049547A">
              <w:rPr>
                <w:rFonts w:ascii="Montserrat" w:eastAsia="Times New Roman" w:hAnsi="Montserrat" w:cs="Calibri"/>
                <w:color w:val="000000"/>
                <w:sz w:val="18"/>
                <w:szCs w:val="18"/>
                <w:lang w:eastAsia="es-MX"/>
              </w:rPr>
              <w:t>Licitante Adjudicado</w:t>
            </w:r>
            <w:r w:rsidRPr="0049547A">
              <w:rPr>
                <w:rFonts w:ascii="Montserrat" w:eastAsia="Times New Roman" w:hAnsi="Montserrat" w:cs="Calibri"/>
                <w:color w:val="000000"/>
                <w:sz w:val="18"/>
                <w:szCs w:val="18"/>
                <w:lang w:eastAsia="es-MX"/>
              </w:rPr>
              <w:t>, los bienes de consumo que se hayan agotado antes de la fecha de la siguiente dotación. La entrega deberá realizarse dentro de las 2</w:t>
            </w:r>
            <w:r w:rsidR="00E93C04" w:rsidRPr="0049547A">
              <w:rPr>
                <w:rFonts w:ascii="Montserrat" w:eastAsia="Times New Roman" w:hAnsi="Montserrat" w:cs="Calibri"/>
                <w:color w:val="000000"/>
                <w:sz w:val="18"/>
                <w:szCs w:val="18"/>
                <w:lang w:eastAsia="es-MX"/>
              </w:rPr>
              <w:t>4</w:t>
            </w:r>
            <w:r w:rsidRPr="0049547A">
              <w:rPr>
                <w:rFonts w:ascii="Montserrat" w:eastAsia="Times New Roman" w:hAnsi="Montserrat" w:cs="Calibri"/>
                <w:color w:val="000000"/>
                <w:sz w:val="18"/>
                <w:szCs w:val="18"/>
                <w:lang w:eastAsia="es-MX"/>
              </w:rPr>
              <w:t xml:space="preserve"> horas siguientes a la solicitud realizada, de lo contrario el </w:t>
            </w:r>
            <w:r w:rsidR="00306B5E" w:rsidRPr="0049547A">
              <w:rPr>
                <w:rFonts w:ascii="Montserrat" w:eastAsia="Times New Roman" w:hAnsi="Montserrat" w:cs="Calibri"/>
                <w:color w:val="000000"/>
                <w:sz w:val="18"/>
                <w:szCs w:val="18"/>
                <w:lang w:eastAsia="es-MX"/>
              </w:rPr>
              <w:t>Licitante Adjudicado</w:t>
            </w:r>
            <w:r w:rsidRPr="0049547A">
              <w:rPr>
                <w:rFonts w:ascii="Montserrat" w:eastAsia="Times New Roman" w:hAnsi="Montserrat" w:cs="Calibri"/>
                <w:color w:val="000000"/>
                <w:sz w:val="18"/>
                <w:szCs w:val="18"/>
                <w:lang w:eastAsia="es-MX"/>
              </w:rPr>
              <w:t xml:space="preserve"> realizará el traslado, procesamiento de los estudios y entrega de resultados conforme a lo señalado en el anexo técnico de la licitación en el apartado de Laboratorios Alternos.</w:t>
            </w:r>
          </w:p>
          <w:p w14:paraId="0D5F7E0D" w14:textId="77777777" w:rsidR="0023081E" w:rsidRPr="0049547A" w:rsidRDefault="0023081E" w:rsidP="00EA5B38">
            <w:pPr>
              <w:tabs>
                <w:tab w:val="left" w:pos="0"/>
              </w:tabs>
              <w:spacing w:line="240" w:lineRule="auto"/>
              <w:ind w:right="49"/>
              <w:contextualSpacing/>
              <w:jc w:val="both"/>
              <w:rPr>
                <w:rFonts w:ascii="Montserrat" w:eastAsia="Times New Roman" w:hAnsi="Montserrat" w:cs="Calibri"/>
                <w:color w:val="000000"/>
                <w:sz w:val="18"/>
                <w:szCs w:val="18"/>
                <w:lang w:eastAsia="es-MX"/>
              </w:rPr>
            </w:pPr>
          </w:p>
          <w:p w14:paraId="7967433A" w14:textId="77777777" w:rsidR="0023081E" w:rsidRPr="0049547A" w:rsidRDefault="0023081E" w:rsidP="00EA5B38">
            <w:pPr>
              <w:tabs>
                <w:tab w:val="left" w:pos="0"/>
              </w:tabs>
              <w:spacing w:line="240" w:lineRule="auto"/>
              <w:ind w:right="49"/>
              <w:contextualSpacing/>
              <w:jc w:val="both"/>
              <w:rPr>
                <w:rFonts w:ascii="Montserrat" w:eastAsia="Times New Roman" w:hAnsi="Montserrat" w:cs="Calibri"/>
                <w:color w:val="000000"/>
                <w:sz w:val="18"/>
                <w:szCs w:val="18"/>
                <w:lang w:eastAsia="es-MX"/>
              </w:rPr>
            </w:pPr>
            <w:r w:rsidRPr="0049547A">
              <w:rPr>
                <w:rFonts w:ascii="Montserrat" w:eastAsia="Times New Roman" w:hAnsi="Montserrat" w:cs="Calibri"/>
                <w:color w:val="000000"/>
                <w:sz w:val="18"/>
                <w:szCs w:val="18"/>
                <w:lang w:eastAsia="es-MX"/>
              </w:rPr>
              <w:t>Se aclara que las visitas de monitoreo tienen como fin monitorizar el uso de los bienes de consumo, con el fin de evitar entregas urgentes.</w:t>
            </w:r>
          </w:p>
          <w:p w14:paraId="23736109" w14:textId="26D94CE2" w:rsidR="005A62BD" w:rsidRPr="0049547A" w:rsidRDefault="005A62BD" w:rsidP="00EA5B38">
            <w:pPr>
              <w:tabs>
                <w:tab w:val="left" w:pos="0"/>
              </w:tabs>
              <w:spacing w:line="240" w:lineRule="auto"/>
              <w:ind w:right="49"/>
              <w:contextualSpacing/>
              <w:jc w:val="both"/>
              <w:rPr>
                <w:rFonts w:ascii="Montserrat" w:eastAsia="Times New Roman" w:hAnsi="Montserrat" w:cs="Calibri"/>
                <w:color w:val="000000"/>
                <w:sz w:val="18"/>
                <w:szCs w:val="18"/>
                <w:lang w:eastAsia="es-MX"/>
              </w:rPr>
            </w:pPr>
          </w:p>
        </w:tc>
        <w:tc>
          <w:tcPr>
            <w:tcW w:w="0" w:type="auto"/>
            <w:tcBorders>
              <w:top w:val="nil"/>
              <w:bottom w:val="nil"/>
            </w:tcBorders>
            <w:vAlign w:val="center"/>
          </w:tcPr>
          <w:p w14:paraId="1C5E6579" w14:textId="77777777" w:rsidR="0023081E" w:rsidRPr="0049547A" w:rsidRDefault="0023081E" w:rsidP="00EA5B38">
            <w:pPr>
              <w:spacing w:line="240" w:lineRule="auto"/>
              <w:jc w:val="center"/>
              <w:rPr>
                <w:rFonts w:ascii="Montserrat" w:eastAsia="Times New Roman" w:hAnsi="Montserrat" w:cs="Calibri"/>
                <w:color w:val="000000"/>
                <w:sz w:val="18"/>
                <w:szCs w:val="18"/>
                <w:lang w:eastAsia="es-MX"/>
              </w:rPr>
            </w:pPr>
          </w:p>
        </w:tc>
      </w:tr>
      <w:tr w:rsidR="0023081E" w:rsidRPr="0049547A" w14:paraId="0FB39C1B" w14:textId="77777777" w:rsidTr="000D23F4">
        <w:tc>
          <w:tcPr>
            <w:tcW w:w="0" w:type="auto"/>
            <w:vMerge/>
            <w:vAlign w:val="center"/>
          </w:tcPr>
          <w:p w14:paraId="5A948262" w14:textId="77777777" w:rsidR="0023081E" w:rsidRPr="0049547A" w:rsidRDefault="0023081E" w:rsidP="00EA5B38">
            <w:pPr>
              <w:spacing w:line="240" w:lineRule="auto"/>
              <w:jc w:val="center"/>
              <w:rPr>
                <w:rFonts w:ascii="Montserrat" w:eastAsia="Times New Roman" w:hAnsi="Montserrat" w:cs="Calibri"/>
                <w:color w:val="000000"/>
                <w:sz w:val="18"/>
                <w:szCs w:val="18"/>
                <w:lang w:eastAsia="es-MX"/>
              </w:rPr>
            </w:pPr>
          </w:p>
        </w:tc>
        <w:tc>
          <w:tcPr>
            <w:tcW w:w="0" w:type="auto"/>
            <w:tcBorders>
              <w:top w:val="nil"/>
              <w:bottom w:val="single" w:sz="4" w:space="0" w:color="auto"/>
            </w:tcBorders>
            <w:vAlign w:val="center"/>
          </w:tcPr>
          <w:p w14:paraId="0E5ACF6F" w14:textId="2C9AD69B" w:rsidR="0023081E" w:rsidRPr="0049547A" w:rsidRDefault="0023081E" w:rsidP="00EA5B38">
            <w:pPr>
              <w:tabs>
                <w:tab w:val="left" w:pos="0"/>
              </w:tabs>
              <w:spacing w:line="240" w:lineRule="auto"/>
              <w:ind w:right="49"/>
              <w:contextualSpacing/>
              <w:jc w:val="both"/>
              <w:rPr>
                <w:rFonts w:ascii="Montserrat" w:eastAsia="Times New Roman" w:hAnsi="Montserrat" w:cs="Calibri"/>
                <w:b/>
                <w:color w:val="000000"/>
                <w:sz w:val="18"/>
                <w:szCs w:val="18"/>
                <w:lang w:eastAsia="es-MX"/>
              </w:rPr>
            </w:pPr>
            <w:r w:rsidRPr="0049547A">
              <w:rPr>
                <w:rFonts w:ascii="Montserrat" w:eastAsia="Times New Roman" w:hAnsi="Montserrat" w:cs="Calibri"/>
                <w:color w:val="000000"/>
                <w:sz w:val="18"/>
                <w:szCs w:val="18"/>
                <w:lang w:eastAsia="es-MX"/>
              </w:rPr>
              <w:t xml:space="preserve">El Instituto solicitará al </w:t>
            </w:r>
            <w:r w:rsidR="00306B5E" w:rsidRPr="0049547A">
              <w:rPr>
                <w:rFonts w:ascii="Montserrat" w:eastAsia="Times New Roman" w:hAnsi="Montserrat" w:cs="Calibri"/>
                <w:color w:val="000000"/>
                <w:sz w:val="18"/>
                <w:szCs w:val="18"/>
                <w:lang w:eastAsia="es-MX"/>
              </w:rPr>
              <w:t>Licitante Adjudicado</w:t>
            </w:r>
            <w:r w:rsidRPr="0049547A">
              <w:rPr>
                <w:rFonts w:ascii="Montserrat" w:eastAsia="Times New Roman" w:hAnsi="Montserrat" w:cs="Calibri"/>
                <w:color w:val="000000"/>
                <w:sz w:val="18"/>
                <w:szCs w:val="18"/>
                <w:lang w:eastAsia="es-MX"/>
              </w:rPr>
              <w:t xml:space="preserve"> la reposición de los bienes de consumo que presenten defectos a simple vista o de fabricación, especificaciones distintas a las establecidas en el Anexo Técnico identificadas posterior a la entrega o de calidad inferior a la propuesta o con vicios ocultos, o bien, cuando el área usuaria manifieste alguna queja en el sentido de que el uso del bien puede afectar </w:t>
            </w:r>
            <w:r w:rsidRPr="0049547A">
              <w:rPr>
                <w:rFonts w:ascii="Montserrat" w:eastAsia="Times New Roman" w:hAnsi="Montserrat" w:cs="Calibri"/>
                <w:color w:val="000000"/>
                <w:sz w:val="18"/>
                <w:szCs w:val="18"/>
                <w:lang w:eastAsia="es-MX"/>
              </w:rPr>
              <w:lastRenderedPageBreak/>
              <w:t>la calidad del servicio conforme al Anexo T6.1 Devolución y Reposición, para lo cual se notificará y enviará dicho Anexo T6.1</w:t>
            </w:r>
            <w:r w:rsidR="00D61095" w:rsidRPr="0049547A">
              <w:rPr>
                <w:rFonts w:ascii="Montserrat" w:eastAsia="Times New Roman" w:hAnsi="Montserrat" w:cs="Calibri"/>
                <w:color w:val="000000"/>
                <w:sz w:val="18"/>
                <w:szCs w:val="18"/>
                <w:lang w:eastAsia="es-MX"/>
              </w:rPr>
              <w:t xml:space="preserve">, </w:t>
            </w:r>
            <w:r w:rsidR="005A62BD" w:rsidRPr="0049547A">
              <w:rPr>
                <w:rFonts w:ascii="Montserrat" w:eastAsia="Times New Roman" w:hAnsi="Montserrat" w:cs="Calibri"/>
                <w:color w:val="000000"/>
                <w:sz w:val="18"/>
                <w:szCs w:val="18"/>
                <w:lang w:eastAsia="es-MX"/>
              </w:rPr>
              <w:t>a su vez se notificará al Licitante Adjudicado por escrito y correo electrónico a la persona designada por este, a través del Administrador del Contrato, el cual contará a partir del día hábil siguiente a la notificación, con un plazo máximo de 10 (diez) días naturales, para realizar la reposición de los bienes de consumo, sin que las sustituciones impliquen su modificación y a entera satisfacción del Instituto</w:t>
            </w:r>
          </w:p>
        </w:tc>
        <w:tc>
          <w:tcPr>
            <w:tcW w:w="0" w:type="auto"/>
            <w:tcBorders>
              <w:top w:val="nil"/>
              <w:bottom w:val="single" w:sz="4" w:space="0" w:color="auto"/>
            </w:tcBorders>
            <w:vAlign w:val="center"/>
          </w:tcPr>
          <w:p w14:paraId="516BEBAC" w14:textId="16520D15" w:rsidR="002A290A" w:rsidRPr="0049547A" w:rsidRDefault="0023081E" w:rsidP="00234EB1">
            <w:pPr>
              <w:pStyle w:val="Sinespaciado"/>
              <w:jc w:val="center"/>
              <w:rPr>
                <w:rFonts w:ascii="Montserrat" w:hAnsi="Montserrat"/>
                <w:sz w:val="18"/>
                <w:szCs w:val="18"/>
                <w:lang w:eastAsia="es-MX"/>
              </w:rPr>
            </w:pPr>
            <w:r w:rsidRPr="0049547A">
              <w:rPr>
                <w:rFonts w:ascii="Montserrat" w:hAnsi="Montserrat"/>
                <w:sz w:val="18"/>
                <w:szCs w:val="18"/>
                <w:lang w:eastAsia="es-MX"/>
              </w:rPr>
              <w:lastRenderedPageBreak/>
              <w:t>Anexo T6.1</w:t>
            </w:r>
          </w:p>
          <w:p w14:paraId="4CD48308" w14:textId="7AEC2C49" w:rsidR="0023081E" w:rsidRPr="0049547A" w:rsidRDefault="0023081E" w:rsidP="00234EB1">
            <w:pPr>
              <w:pStyle w:val="Sinespaciado"/>
              <w:jc w:val="center"/>
              <w:rPr>
                <w:sz w:val="18"/>
                <w:szCs w:val="18"/>
                <w:lang w:eastAsia="es-MX"/>
              </w:rPr>
            </w:pPr>
            <w:r w:rsidRPr="0049547A">
              <w:rPr>
                <w:rFonts w:ascii="Montserrat" w:hAnsi="Montserrat"/>
                <w:sz w:val="18"/>
                <w:szCs w:val="18"/>
                <w:lang w:eastAsia="es-MX"/>
              </w:rPr>
              <w:t>Devolución y Reposición</w:t>
            </w:r>
          </w:p>
        </w:tc>
      </w:tr>
      <w:tr w:rsidR="0023081E" w:rsidRPr="0049547A" w14:paraId="6750F3DE" w14:textId="77777777" w:rsidTr="000D23F4">
        <w:tc>
          <w:tcPr>
            <w:tcW w:w="0" w:type="auto"/>
            <w:vMerge w:val="restart"/>
            <w:vAlign w:val="center"/>
          </w:tcPr>
          <w:p w14:paraId="5FDEFFF7" w14:textId="77777777" w:rsidR="00C604D1" w:rsidRPr="0049547A" w:rsidRDefault="00C604D1" w:rsidP="00EA5B38">
            <w:pPr>
              <w:spacing w:line="240" w:lineRule="auto"/>
              <w:jc w:val="center"/>
              <w:rPr>
                <w:rFonts w:ascii="Montserrat" w:eastAsia="Times New Roman" w:hAnsi="Montserrat" w:cs="Calibri"/>
                <w:b/>
                <w:bCs/>
                <w:color w:val="000000"/>
                <w:sz w:val="18"/>
                <w:szCs w:val="18"/>
                <w:lang w:eastAsia="es-MX"/>
              </w:rPr>
            </w:pPr>
          </w:p>
          <w:p w14:paraId="0CDFED48" w14:textId="77777777" w:rsidR="00C604D1" w:rsidRPr="0049547A" w:rsidRDefault="00C604D1" w:rsidP="00EA5B38">
            <w:pPr>
              <w:spacing w:line="240" w:lineRule="auto"/>
              <w:jc w:val="center"/>
              <w:rPr>
                <w:rFonts w:ascii="Montserrat" w:eastAsia="Times New Roman" w:hAnsi="Montserrat" w:cs="Calibri"/>
                <w:b/>
                <w:bCs/>
                <w:color w:val="000000"/>
                <w:sz w:val="18"/>
                <w:szCs w:val="18"/>
                <w:lang w:eastAsia="es-MX"/>
              </w:rPr>
            </w:pPr>
          </w:p>
          <w:p w14:paraId="3C372E3D" w14:textId="77777777" w:rsidR="00C604D1" w:rsidRPr="0049547A" w:rsidRDefault="00C604D1" w:rsidP="00EA5B38">
            <w:pPr>
              <w:spacing w:line="240" w:lineRule="auto"/>
              <w:jc w:val="center"/>
              <w:rPr>
                <w:rFonts w:ascii="Montserrat" w:eastAsia="Times New Roman" w:hAnsi="Montserrat" w:cs="Calibri"/>
                <w:b/>
                <w:bCs/>
                <w:color w:val="000000"/>
                <w:sz w:val="18"/>
                <w:szCs w:val="18"/>
                <w:lang w:eastAsia="es-MX"/>
              </w:rPr>
            </w:pPr>
          </w:p>
          <w:p w14:paraId="7878753F" w14:textId="7C895963" w:rsidR="0023081E" w:rsidRPr="0049547A" w:rsidRDefault="00306B5E" w:rsidP="00EA5B38">
            <w:pPr>
              <w:spacing w:line="240" w:lineRule="auto"/>
              <w:jc w:val="center"/>
              <w:rPr>
                <w:rFonts w:ascii="Montserrat" w:eastAsia="Times New Roman" w:hAnsi="Montserrat" w:cs="Calibri"/>
                <w:b/>
                <w:bCs/>
                <w:color w:val="000000"/>
                <w:sz w:val="18"/>
                <w:szCs w:val="18"/>
                <w:lang w:eastAsia="es-MX"/>
              </w:rPr>
            </w:pPr>
            <w:r w:rsidRPr="0049547A">
              <w:rPr>
                <w:rFonts w:ascii="Montserrat" w:eastAsia="Times New Roman" w:hAnsi="Montserrat" w:cs="Calibri"/>
                <w:b/>
                <w:bCs/>
                <w:color w:val="000000"/>
                <w:sz w:val="18"/>
                <w:szCs w:val="18"/>
                <w:lang w:eastAsia="es-MX"/>
              </w:rPr>
              <w:t>Licitante Adjudicado</w:t>
            </w:r>
          </w:p>
          <w:p w14:paraId="4036EFFE" w14:textId="77777777" w:rsidR="0023081E" w:rsidRPr="0049547A" w:rsidRDefault="0023081E" w:rsidP="00EA5B38">
            <w:pPr>
              <w:spacing w:line="240" w:lineRule="auto"/>
              <w:jc w:val="center"/>
              <w:rPr>
                <w:rFonts w:ascii="Montserrat" w:eastAsia="Times New Roman" w:hAnsi="Montserrat" w:cs="Calibri"/>
                <w:color w:val="000000"/>
                <w:sz w:val="18"/>
                <w:szCs w:val="18"/>
                <w:lang w:eastAsia="es-MX"/>
              </w:rPr>
            </w:pPr>
          </w:p>
          <w:p w14:paraId="0D602628" w14:textId="77777777" w:rsidR="00C604D1" w:rsidRPr="0049547A" w:rsidRDefault="00C604D1" w:rsidP="00EA5B38">
            <w:pPr>
              <w:spacing w:line="240" w:lineRule="auto"/>
              <w:jc w:val="center"/>
              <w:rPr>
                <w:rFonts w:ascii="Montserrat" w:eastAsia="Times New Roman" w:hAnsi="Montserrat" w:cs="Calibri"/>
                <w:color w:val="000000"/>
                <w:sz w:val="18"/>
                <w:szCs w:val="18"/>
                <w:lang w:eastAsia="es-MX"/>
              </w:rPr>
            </w:pPr>
          </w:p>
          <w:p w14:paraId="16A1B1BA" w14:textId="77777777" w:rsidR="0023081E" w:rsidRPr="0049547A" w:rsidRDefault="0023081E" w:rsidP="00EA5B38">
            <w:pPr>
              <w:spacing w:line="240" w:lineRule="auto"/>
              <w:jc w:val="center"/>
              <w:rPr>
                <w:rFonts w:ascii="Montserrat" w:eastAsia="Times New Roman" w:hAnsi="Montserrat" w:cs="Calibri"/>
                <w:b/>
                <w:bCs/>
                <w:color w:val="9D2449"/>
                <w:sz w:val="18"/>
                <w:szCs w:val="18"/>
                <w:lang w:eastAsia="es-MX"/>
              </w:rPr>
            </w:pPr>
            <w:r w:rsidRPr="0049547A">
              <w:rPr>
                <w:rFonts w:ascii="Montserrat" w:eastAsia="Times New Roman" w:hAnsi="Montserrat" w:cs="Calibri"/>
                <w:b/>
                <w:bCs/>
                <w:color w:val="9D2449"/>
                <w:sz w:val="18"/>
                <w:szCs w:val="18"/>
                <w:lang w:eastAsia="es-MX"/>
              </w:rPr>
              <w:t>Jefa(e) o Encargada(o) del Laboratorio Clínico</w:t>
            </w:r>
          </w:p>
          <w:p w14:paraId="542BE6DD" w14:textId="77777777" w:rsidR="0023081E" w:rsidRPr="0049547A" w:rsidRDefault="0023081E" w:rsidP="00EA5B38">
            <w:pPr>
              <w:spacing w:line="240" w:lineRule="auto"/>
              <w:jc w:val="center"/>
              <w:rPr>
                <w:rFonts w:ascii="Montserrat" w:eastAsia="Times New Roman" w:hAnsi="Montserrat" w:cs="Calibri"/>
                <w:b/>
                <w:bCs/>
                <w:color w:val="9D2449"/>
                <w:sz w:val="18"/>
                <w:szCs w:val="18"/>
                <w:lang w:eastAsia="es-MX"/>
              </w:rPr>
            </w:pPr>
          </w:p>
          <w:p w14:paraId="0E5F57EF" w14:textId="77777777" w:rsidR="00C604D1" w:rsidRPr="0049547A" w:rsidRDefault="00C604D1" w:rsidP="00EA5B38">
            <w:pPr>
              <w:spacing w:line="240" w:lineRule="auto"/>
              <w:jc w:val="center"/>
              <w:rPr>
                <w:rFonts w:ascii="Montserrat" w:eastAsia="Times New Roman" w:hAnsi="Montserrat" w:cs="Calibri"/>
                <w:b/>
                <w:bCs/>
                <w:color w:val="9D2449"/>
                <w:sz w:val="18"/>
                <w:szCs w:val="18"/>
                <w:lang w:eastAsia="es-MX"/>
              </w:rPr>
            </w:pPr>
          </w:p>
          <w:p w14:paraId="33449243" w14:textId="77777777" w:rsidR="0023081E" w:rsidRPr="0049547A" w:rsidRDefault="0023081E" w:rsidP="00EA5B38">
            <w:pPr>
              <w:spacing w:line="240" w:lineRule="auto"/>
              <w:jc w:val="center"/>
              <w:rPr>
                <w:rFonts w:ascii="Montserrat" w:eastAsia="Times New Roman" w:hAnsi="Montserrat" w:cs="Calibri"/>
                <w:b/>
                <w:bCs/>
                <w:color w:val="000000"/>
                <w:sz w:val="18"/>
                <w:szCs w:val="18"/>
                <w:lang w:eastAsia="es-MX"/>
              </w:rPr>
            </w:pPr>
            <w:r w:rsidRPr="0049547A">
              <w:rPr>
                <w:rFonts w:ascii="Montserrat" w:eastAsia="Times New Roman" w:hAnsi="Montserrat" w:cs="Calibri"/>
                <w:b/>
                <w:bCs/>
                <w:color w:val="B38E5D"/>
                <w:sz w:val="18"/>
                <w:szCs w:val="18"/>
                <w:lang w:eastAsia="es-MX"/>
              </w:rPr>
              <w:t>Jefe de Conservación</w:t>
            </w:r>
          </w:p>
        </w:tc>
        <w:tc>
          <w:tcPr>
            <w:tcW w:w="0" w:type="auto"/>
            <w:tcBorders>
              <w:bottom w:val="nil"/>
            </w:tcBorders>
            <w:vAlign w:val="center"/>
          </w:tcPr>
          <w:p w14:paraId="68ABF658" w14:textId="77777777" w:rsidR="0023081E" w:rsidRPr="0049547A" w:rsidRDefault="0023081E" w:rsidP="00EA5B38">
            <w:pPr>
              <w:suppressAutoHyphens/>
              <w:spacing w:line="240" w:lineRule="auto"/>
              <w:ind w:right="-1"/>
              <w:jc w:val="both"/>
              <w:rPr>
                <w:rFonts w:ascii="Montserrat" w:eastAsia="Times New Roman" w:hAnsi="Montserrat" w:cs="Calibri"/>
                <w:color w:val="000000"/>
                <w:sz w:val="18"/>
                <w:szCs w:val="18"/>
                <w:lang w:eastAsia="es-MX"/>
              </w:rPr>
            </w:pPr>
            <w:r w:rsidRPr="0049547A">
              <w:rPr>
                <w:rFonts w:ascii="Montserrat" w:eastAsia="Times New Roman" w:hAnsi="Montserrat" w:cs="Calibri"/>
                <w:b/>
                <w:color w:val="000000"/>
                <w:sz w:val="18"/>
                <w:szCs w:val="18"/>
                <w:lang w:eastAsia="es-MX"/>
              </w:rPr>
              <w:t>Mantenimiento preventivo</w:t>
            </w:r>
            <w:r w:rsidRPr="0049547A">
              <w:rPr>
                <w:rFonts w:ascii="Montserrat" w:eastAsia="Times New Roman" w:hAnsi="Montserrat" w:cs="Calibri"/>
                <w:color w:val="000000"/>
                <w:sz w:val="18"/>
                <w:szCs w:val="18"/>
                <w:lang w:eastAsia="es-MX"/>
              </w:rPr>
              <w:t>.</w:t>
            </w:r>
          </w:p>
          <w:p w14:paraId="01F79B14" w14:textId="4EF84E1B" w:rsidR="0023081E" w:rsidRPr="0049547A" w:rsidRDefault="0023081E" w:rsidP="00EA5B38">
            <w:pPr>
              <w:tabs>
                <w:tab w:val="left" w:pos="-284"/>
                <w:tab w:val="left" w:pos="9498"/>
              </w:tabs>
              <w:spacing w:line="240" w:lineRule="auto"/>
              <w:ind w:right="51"/>
              <w:jc w:val="both"/>
              <w:rPr>
                <w:rFonts w:ascii="Montserrat" w:eastAsia="Times New Roman" w:hAnsi="Montserrat" w:cs="Calibri"/>
                <w:color w:val="000000"/>
                <w:sz w:val="18"/>
                <w:szCs w:val="18"/>
                <w:lang w:eastAsia="es-MX"/>
              </w:rPr>
            </w:pPr>
            <w:r w:rsidRPr="0049547A">
              <w:rPr>
                <w:rFonts w:ascii="Montserrat" w:eastAsia="Times New Roman" w:hAnsi="Montserrat" w:cs="Calibri"/>
                <w:color w:val="000000"/>
                <w:sz w:val="18"/>
                <w:szCs w:val="18"/>
                <w:lang w:eastAsia="es-MX"/>
              </w:rPr>
              <w:t xml:space="preserve">El </w:t>
            </w:r>
            <w:r w:rsidR="00306B5E" w:rsidRPr="0049547A">
              <w:rPr>
                <w:rFonts w:ascii="Montserrat" w:eastAsia="Times New Roman" w:hAnsi="Montserrat" w:cs="Calibri"/>
                <w:color w:val="000000"/>
                <w:sz w:val="18"/>
                <w:szCs w:val="18"/>
                <w:lang w:eastAsia="es-MX"/>
              </w:rPr>
              <w:t>Licitante Adjudicado</w:t>
            </w:r>
            <w:r w:rsidRPr="0049547A">
              <w:rPr>
                <w:rFonts w:ascii="Montserrat" w:eastAsia="Times New Roman" w:hAnsi="Montserrat" w:cs="Calibri"/>
                <w:color w:val="000000"/>
                <w:sz w:val="18"/>
                <w:szCs w:val="18"/>
                <w:lang w:eastAsia="es-MX"/>
              </w:rPr>
              <w:t xml:space="preserve"> dentro de los 10 días hábiles para el Instituto posteriores a la instalación de los equipos, entregará a la(el) Jefa(e) o Encargada(o) del Laboratorio Clínico y al Jefe de Conservación de la Unidad Médica, el programa de mantenimiento preventivo de los Equipos (incluyendo sus protocolos correspondientes) Anexo T5 para su aprobación. Asimismo, cada inicio de año se entregará este calendario de mantenimiento preventivo de los equipos.</w:t>
            </w:r>
          </w:p>
          <w:p w14:paraId="40C1F77A" w14:textId="0ADE8E34" w:rsidR="0023081E" w:rsidRPr="0049547A" w:rsidRDefault="0023081E" w:rsidP="00EA5B38">
            <w:pPr>
              <w:tabs>
                <w:tab w:val="left" w:pos="-284"/>
                <w:tab w:val="left" w:pos="0"/>
                <w:tab w:val="left" w:pos="436"/>
                <w:tab w:val="left" w:pos="993"/>
                <w:tab w:val="left" w:pos="9498"/>
                <w:tab w:val="left" w:pos="9540"/>
                <w:tab w:val="left" w:pos="10218"/>
                <w:tab w:val="left" w:pos="10440"/>
              </w:tabs>
              <w:autoSpaceDE w:val="0"/>
              <w:autoSpaceDN w:val="0"/>
              <w:adjustRightInd w:val="0"/>
              <w:spacing w:line="240" w:lineRule="auto"/>
              <w:ind w:right="51"/>
              <w:jc w:val="both"/>
              <w:rPr>
                <w:rFonts w:ascii="Montserrat" w:eastAsia="Times New Roman" w:hAnsi="Montserrat" w:cs="Calibri"/>
                <w:color w:val="000000"/>
                <w:sz w:val="18"/>
                <w:szCs w:val="18"/>
                <w:lang w:eastAsia="es-MX"/>
              </w:rPr>
            </w:pPr>
            <w:r w:rsidRPr="0049547A">
              <w:rPr>
                <w:rFonts w:ascii="Montserrat" w:eastAsia="Times New Roman" w:hAnsi="Montserrat" w:cs="Calibri"/>
                <w:color w:val="000000"/>
                <w:sz w:val="18"/>
                <w:szCs w:val="18"/>
                <w:lang w:eastAsia="es-MX"/>
              </w:rPr>
              <w:t xml:space="preserve">El mantenimiento preventivo deberá realizarse en un plazo máximo de </w:t>
            </w:r>
            <w:r w:rsidR="00C604D1" w:rsidRPr="0049547A">
              <w:rPr>
                <w:rFonts w:ascii="Montserrat" w:eastAsia="Times New Roman" w:hAnsi="Montserrat" w:cs="Calibri"/>
                <w:color w:val="000000"/>
                <w:sz w:val="18"/>
                <w:szCs w:val="18"/>
                <w:lang w:eastAsia="es-MX"/>
              </w:rPr>
              <w:t>10</w:t>
            </w:r>
            <w:r w:rsidRPr="0049547A">
              <w:rPr>
                <w:rFonts w:ascii="Montserrat" w:eastAsia="Times New Roman" w:hAnsi="Montserrat" w:cs="Calibri"/>
                <w:color w:val="000000"/>
                <w:sz w:val="18"/>
                <w:szCs w:val="18"/>
                <w:lang w:eastAsia="es-MX"/>
              </w:rPr>
              <w:t xml:space="preserve"> (</w:t>
            </w:r>
            <w:r w:rsidR="00C604D1" w:rsidRPr="0049547A">
              <w:rPr>
                <w:rFonts w:ascii="Montserrat" w:eastAsia="Times New Roman" w:hAnsi="Montserrat" w:cs="Calibri"/>
                <w:color w:val="000000"/>
                <w:sz w:val="18"/>
                <w:szCs w:val="18"/>
                <w:lang w:eastAsia="es-MX"/>
              </w:rPr>
              <w:t>diez</w:t>
            </w:r>
            <w:r w:rsidRPr="0049547A">
              <w:rPr>
                <w:rFonts w:ascii="Montserrat" w:eastAsia="Times New Roman" w:hAnsi="Montserrat" w:cs="Calibri"/>
                <w:color w:val="000000"/>
                <w:sz w:val="18"/>
                <w:szCs w:val="18"/>
                <w:lang w:eastAsia="es-MX"/>
              </w:rPr>
              <w:t xml:space="preserve">) días naturales, contados a partir de la fecha señalada en el Anexo T5. </w:t>
            </w:r>
          </w:p>
        </w:tc>
        <w:tc>
          <w:tcPr>
            <w:tcW w:w="0" w:type="auto"/>
            <w:tcBorders>
              <w:bottom w:val="nil"/>
            </w:tcBorders>
            <w:vAlign w:val="center"/>
          </w:tcPr>
          <w:p w14:paraId="5D5960F6" w14:textId="77777777" w:rsidR="00C414DD" w:rsidRPr="0049547A" w:rsidRDefault="00C414DD" w:rsidP="00EA5B38">
            <w:pPr>
              <w:tabs>
                <w:tab w:val="left" w:pos="0"/>
                <w:tab w:val="left" w:pos="9498"/>
                <w:tab w:val="left" w:pos="9540"/>
                <w:tab w:val="left" w:pos="10440"/>
              </w:tabs>
              <w:autoSpaceDE w:val="0"/>
              <w:autoSpaceDN w:val="0"/>
              <w:adjustRightInd w:val="0"/>
              <w:spacing w:line="240" w:lineRule="auto"/>
              <w:ind w:right="74"/>
              <w:jc w:val="center"/>
              <w:rPr>
                <w:rFonts w:ascii="Montserrat" w:eastAsia="Times New Roman" w:hAnsi="Montserrat" w:cs="Calibri"/>
                <w:color w:val="000000"/>
                <w:sz w:val="18"/>
                <w:szCs w:val="18"/>
                <w:lang w:eastAsia="es-MX"/>
              </w:rPr>
            </w:pPr>
          </w:p>
          <w:p w14:paraId="44E77797" w14:textId="77777777" w:rsidR="00C414DD" w:rsidRPr="0049547A" w:rsidRDefault="00C414DD" w:rsidP="00EA5B38">
            <w:pPr>
              <w:tabs>
                <w:tab w:val="left" w:pos="0"/>
                <w:tab w:val="left" w:pos="9498"/>
                <w:tab w:val="left" w:pos="9540"/>
                <w:tab w:val="left" w:pos="10440"/>
              </w:tabs>
              <w:autoSpaceDE w:val="0"/>
              <w:autoSpaceDN w:val="0"/>
              <w:adjustRightInd w:val="0"/>
              <w:spacing w:line="240" w:lineRule="auto"/>
              <w:ind w:right="74"/>
              <w:jc w:val="center"/>
              <w:rPr>
                <w:rFonts w:ascii="Montserrat" w:eastAsia="Times New Roman" w:hAnsi="Montserrat" w:cs="Calibri"/>
                <w:color w:val="000000"/>
                <w:sz w:val="18"/>
                <w:szCs w:val="18"/>
                <w:lang w:eastAsia="es-MX"/>
              </w:rPr>
            </w:pPr>
          </w:p>
          <w:p w14:paraId="578A97BE" w14:textId="38579A00" w:rsidR="002A290A" w:rsidRPr="0049547A" w:rsidRDefault="0023081E" w:rsidP="00234EB1">
            <w:pPr>
              <w:pStyle w:val="Sinespaciado"/>
              <w:jc w:val="center"/>
              <w:rPr>
                <w:rFonts w:ascii="Montserrat" w:hAnsi="Montserrat"/>
                <w:sz w:val="18"/>
                <w:szCs w:val="18"/>
                <w:lang w:eastAsia="es-MX"/>
              </w:rPr>
            </w:pPr>
            <w:r w:rsidRPr="0049547A">
              <w:rPr>
                <w:rFonts w:ascii="Montserrat" w:hAnsi="Montserrat"/>
                <w:sz w:val="18"/>
                <w:szCs w:val="18"/>
                <w:lang w:eastAsia="es-MX"/>
              </w:rPr>
              <w:t>Anexo T5</w:t>
            </w:r>
          </w:p>
          <w:p w14:paraId="07C2AB22" w14:textId="77777777" w:rsidR="00306998" w:rsidRDefault="0023081E" w:rsidP="00234EB1">
            <w:pPr>
              <w:pStyle w:val="Sinespaciado"/>
              <w:jc w:val="center"/>
              <w:rPr>
                <w:rFonts w:ascii="Montserrat" w:hAnsi="Montserrat"/>
                <w:sz w:val="18"/>
                <w:szCs w:val="18"/>
                <w:lang w:eastAsia="es-MX"/>
              </w:rPr>
            </w:pPr>
            <w:r w:rsidRPr="0049547A">
              <w:rPr>
                <w:rFonts w:ascii="Montserrat" w:hAnsi="Montserrat"/>
                <w:sz w:val="18"/>
                <w:szCs w:val="18"/>
                <w:lang w:eastAsia="es-MX"/>
              </w:rPr>
              <w:t xml:space="preserve">Programa de </w:t>
            </w:r>
          </w:p>
          <w:p w14:paraId="6C3FD165" w14:textId="187CD34B" w:rsidR="0023081E" w:rsidRPr="0049547A" w:rsidRDefault="0023081E" w:rsidP="00234EB1">
            <w:pPr>
              <w:pStyle w:val="Sinespaciado"/>
              <w:jc w:val="center"/>
              <w:rPr>
                <w:sz w:val="18"/>
                <w:szCs w:val="18"/>
                <w:lang w:eastAsia="es-MX"/>
              </w:rPr>
            </w:pPr>
            <w:r w:rsidRPr="0049547A">
              <w:rPr>
                <w:rFonts w:ascii="Montserrat" w:hAnsi="Montserrat"/>
                <w:sz w:val="18"/>
                <w:szCs w:val="18"/>
                <w:lang w:eastAsia="es-MX"/>
              </w:rPr>
              <w:t>Mantenimiento Preventivo de los Equipos</w:t>
            </w:r>
          </w:p>
        </w:tc>
      </w:tr>
      <w:tr w:rsidR="0023081E" w:rsidRPr="0049547A" w14:paraId="76029661" w14:textId="77777777" w:rsidTr="000D23F4">
        <w:tc>
          <w:tcPr>
            <w:tcW w:w="0" w:type="auto"/>
            <w:vMerge/>
            <w:vAlign w:val="center"/>
          </w:tcPr>
          <w:p w14:paraId="27A8864F" w14:textId="77777777" w:rsidR="0023081E" w:rsidRPr="0049547A" w:rsidRDefault="0023081E" w:rsidP="00EA5B38">
            <w:pPr>
              <w:spacing w:line="240" w:lineRule="auto"/>
              <w:jc w:val="center"/>
              <w:rPr>
                <w:rFonts w:ascii="Montserrat" w:eastAsia="Times New Roman" w:hAnsi="Montserrat" w:cs="Calibri"/>
                <w:color w:val="000000"/>
                <w:sz w:val="18"/>
                <w:szCs w:val="18"/>
                <w:lang w:eastAsia="es-MX"/>
              </w:rPr>
            </w:pPr>
          </w:p>
        </w:tc>
        <w:tc>
          <w:tcPr>
            <w:tcW w:w="0" w:type="auto"/>
            <w:tcBorders>
              <w:top w:val="nil"/>
              <w:bottom w:val="single" w:sz="4" w:space="0" w:color="auto"/>
            </w:tcBorders>
            <w:vAlign w:val="center"/>
          </w:tcPr>
          <w:p w14:paraId="30C8F2F1" w14:textId="493FFDE1" w:rsidR="0023081E" w:rsidRPr="0049547A" w:rsidRDefault="00C604D1" w:rsidP="00EA5B38">
            <w:pPr>
              <w:suppressAutoHyphens/>
              <w:spacing w:line="240" w:lineRule="auto"/>
              <w:ind w:right="-1"/>
              <w:jc w:val="both"/>
              <w:rPr>
                <w:rFonts w:ascii="Montserrat" w:eastAsia="Times New Roman" w:hAnsi="Montserrat" w:cs="Calibri"/>
                <w:b/>
                <w:color w:val="000000"/>
                <w:sz w:val="18"/>
                <w:szCs w:val="18"/>
                <w:lang w:eastAsia="es-MX"/>
              </w:rPr>
            </w:pPr>
            <w:r w:rsidRPr="0049547A">
              <w:rPr>
                <w:rFonts w:ascii="Montserrat" w:eastAsia="Times New Roman" w:hAnsi="Montserrat" w:cs="Calibri"/>
                <w:color w:val="000000"/>
                <w:sz w:val="18"/>
                <w:szCs w:val="18"/>
                <w:lang w:eastAsia="es-MX"/>
              </w:rPr>
              <w:t>Al finalizar el mantenimiento preventivo, se deberá entregar un reporte que asegure el cumplimiento del mantenimiento realizado en el equipo, recabando el visto bueno del Jefe o Encargado del Laboratorio Clínico, además de registrar en la bitácora del equipo y la colocación de etiqueta en el equipo que indique la fecha de realización del mantenimiento, la fecha del próximo mantenimiento y el nombre del técnico que lo realizó.</w:t>
            </w:r>
          </w:p>
        </w:tc>
        <w:tc>
          <w:tcPr>
            <w:tcW w:w="0" w:type="auto"/>
            <w:tcBorders>
              <w:top w:val="nil"/>
              <w:bottom w:val="single" w:sz="4" w:space="0" w:color="auto"/>
            </w:tcBorders>
            <w:vAlign w:val="center"/>
          </w:tcPr>
          <w:p w14:paraId="281CDACC" w14:textId="36FB75DC" w:rsidR="0023081E" w:rsidRPr="0049547A" w:rsidRDefault="0023081E" w:rsidP="00C604D1">
            <w:pPr>
              <w:tabs>
                <w:tab w:val="left" w:pos="0"/>
                <w:tab w:val="left" w:pos="9498"/>
                <w:tab w:val="left" w:pos="9540"/>
                <w:tab w:val="left" w:pos="10440"/>
              </w:tabs>
              <w:autoSpaceDE w:val="0"/>
              <w:autoSpaceDN w:val="0"/>
              <w:adjustRightInd w:val="0"/>
              <w:spacing w:line="240" w:lineRule="auto"/>
              <w:ind w:right="74"/>
              <w:jc w:val="center"/>
              <w:rPr>
                <w:rFonts w:ascii="Montserrat" w:eastAsia="Times New Roman" w:hAnsi="Montserrat" w:cs="Calibri"/>
                <w:color w:val="000000"/>
                <w:sz w:val="18"/>
                <w:szCs w:val="18"/>
                <w:lang w:eastAsia="es-MX"/>
              </w:rPr>
            </w:pPr>
          </w:p>
        </w:tc>
      </w:tr>
      <w:tr w:rsidR="0023081E" w:rsidRPr="0049547A" w14:paraId="50BE335A" w14:textId="77777777" w:rsidTr="000D23F4">
        <w:tc>
          <w:tcPr>
            <w:tcW w:w="0" w:type="auto"/>
            <w:vMerge w:val="restart"/>
            <w:vAlign w:val="center"/>
          </w:tcPr>
          <w:p w14:paraId="5C4FF202" w14:textId="7C5C8A43" w:rsidR="0023081E" w:rsidRPr="0049547A" w:rsidRDefault="00306B5E" w:rsidP="00EA5B38">
            <w:pPr>
              <w:spacing w:line="240" w:lineRule="auto"/>
              <w:jc w:val="center"/>
              <w:rPr>
                <w:rFonts w:ascii="Montserrat" w:eastAsia="Times New Roman" w:hAnsi="Montserrat" w:cs="Calibri"/>
                <w:b/>
                <w:bCs/>
                <w:color w:val="000000"/>
                <w:sz w:val="18"/>
                <w:szCs w:val="18"/>
                <w:lang w:eastAsia="es-MX"/>
              </w:rPr>
            </w:pPr>
            <w:r w:rsidRPr="0049547A">
              <w:rPr>
                <w:rFonts w:ascii="Montserrat" w:eastAsia="Times New Roman" w:hAnsi="Montserrat" w:cs="Calibri"/>
                <w:b/>
                <w:bCs/>
                <w:color w:val="000000"/>
                <w:sz w:val="18"/>
                <w:szCs w:val="18"/>
                <w:lang w:eastAsia="es-MX"/>
              </w:rPr>
              <w:t>Licitante Adjudicado</w:t>
            </w:r>
          </w:p>
          <w:p w14:paraId="020430CA" w14:textId="77777777" w:rsidR="0023081E" w:rsidRPr="0049547A" w:rsidRDefault="0023081E" w:rsidP="00EA5B38">
            <w:pPr>
              <w:spacing w:line="240" w:lineRule="auto"/>
              <w:jc w:val="center"/>
              <w:rPr>
                <w:rFonts w:ascii="Montserrat" w:eastAsia="Times New Roman" w:hAnsi="Montserrat" w:cs="Calibri"/>
                <w:color w:val="000000"/>
                <w:sz w:val="18"/>
                <w:szCs w:val="18"/>
                <w:lang w:eastAsia="es-MX"/>
              </w:rPr>
            </w:pPr>
          </w:p>
          <w:p w14:paraId="75D064BC" w14:textId="77777777" w:rsidR="0023081E" w:rsidRPr="0049547A" w:rsidRDefault="0023081E" w:rsidP="00EA5B38">
            <w:pPr>
              <w:spacing w:line="240" w:lineRule="auto"/>
              <w:jc w:val="center"/>
              <w:rPr>
                <w:rFonts w:ascii="Montserrat" w:eastAsia="Times New Roman" w:hAnsi="Montserrat" w:cs="Calibri"/>
                <w:b/>
                <w:bCs/>
                <w:color w:val="266659"/>
                <w:sz w:val="18"/>
                <w:szCs w:val="18"/>
                <w:lang w:eastAsia="es-MX"/>
              </w:rPr>
            </w:pPr>
            <w:r w:rsidRPr="0049547A">
              <w:rPr>
                <w:rFonts w:ascii="Montserrat" w:eastAsia="Times New Roman" w:hAnsi="Montserrat" w:cs="Calibri"/>
                <w:b/>
                <w:bCs/>
                <w:color w:val="266659"/>
                <w:sz w:val="18"/>
                <w:szCs w:val="18"/>
                <w:lang w:eastAsia="es-MX"/>
              </w:rPr>
              <w:t>Administrador del Contrato</w:t>
            </w:r>
          </w:p>
          <w:p w14:paraId="56B578B5" w14:textId="77777777" w:rsidR="0023081E" w:rsidRPr="0049547A" w:rsidRDefault="0023081E" w:rsidP="00EA5B38">
            <w:pPr>
              <w:spacing w:line="240" w:lineRule="auto"/>
              <w:jc w:val="center"/>
              <w:rPr>
                <w:rFonts w:ascii="Montserrat" w:eastAsia="Times New Roman" w:hAnsi="Montserrat" w:cs="Calibri"/>
                <w:color w:val="000000"/>
                <w:sz w:val="18"/>
                <w:szCs w:val="18"/>
                <w:lang w:eastAsia="es-MX"/>
              </w:rPr>
            </w:pPr>
          </w:p>
          <w:p w14:paraId="0AE4A4A1" w14:textId="77777777" w:rsidR="0023081E" w:rsidRPr="0049547A" w:rsidRDefault="0023081E" w:rsidP="00EA5B38">
            <w:pPr>
              <w:spacing w:line="240" w:lineRule="auto"/>
              <w:jc w:val="center"/>
              <w:rPr>
                <w:rFonts w:ascii="Montserrat" w:eastAsia="Times New Roman" w:hAnsi="Montserrat" w:cs="Calibri"/>
                <w:b/>
                <w:bCs/>
                <w:color w:val="621132"/>
                <w:sz w:val="18"/>
                <w:szCs w:val="18"/>
                <w:lang w:eastAsia="es-MX"/>
              </w:rPr>
            </w:pPr>
            <w:r w:rsidRPr="0049547A">
              <w:rPr>
                <w:rFonts w:ascii="Montserrat" w:eastAsia="Times New Roman" w:hAnsi="Montserrat" w:cs="Calibri"/>
                <w:b/>
                <w:bCs/>
                <w:color w:val="621132"/>
                <w:sz w:val="18"/>
                <w:szCs w:val="18"/>
                <w:lang w:eastAsia="es-MX"/>
              </w:rPr>
              <w:t>Auxiliares del Administrador del Contrato</w:t>
            </w:r>
          </w:p>
          <w:p w14:paraId="008C650C" w14:textId="77777777" w:rsidR="0023081E" w:rsidRPr="0049547A" w:rsidRDefault="0023081E" w:rsidP="00EA5B38">
            <w:pPr>
              <w:spacing w:line="240" w:lineRule="auto"/>
              <w:jc w:val="center"/>
              <w:rPr>
                <w:rFonts w:ascii="Montserrat" w:eastAsia="Times New Roman" w:hAnsi="Montserrat" w:cs="Calibri"/>
                <w:color w:val="000000"/>
                <w:sz w:val="18"/>
                <w:szCs w:val="18"/>
                <w:lang w:eastAsia="es-MX"/>
              </w:rPr>
            </w:pPr>
          </w:p>
          <w:p w14:paraId="250D2573" w14:textId="77777777" w:rsidR="0023081E" w:rsidRPr="0049547A" w:rsidRDefault="0023081E" w:rsidP="00EA5B38">
            <w:pPr>
              <w:spacing w:line="240" w:lineRule="auto"/>
              <w:jc w:val="center"/>
              <w:rPr>
                <w:rFonts w:ascii="Montserrat" w:eastAsia="Times New Roman" w:hAnsi="Montserrat" w:cs="Calibri"/>
                <w:b/>
                <w:bCs/>
                <w:color w:val="9D2449"/>
                <w:sz w:val="18"/>
                <w:szCs w:val="18"/>
                <w:lang w:eastAsia="es-MX"/>
              </w:rPr>
            </w:pPr>
            <w:r w:rsidRPr="0049547A">
              <w:rPr>
                <w:rFonts w:ascii="Montserrat" w:eastAsia="Times New Roman" w:hAnsi="Montserrat" w:cs="Calibri"/>
                <w:b/>
                <w:bCs/>
                <w:color w:val="9D2449"/>
                <w:sz w:val="18"/>
                <w:szCs w:val="18"/>
                <w:lang w:eastAsia="es-MX"/>
              </w:rPr>
              <w:lastRenderedPageBreak/>
              <w:t>Jefa(e) o Encargada(o) del Laboratorio Clínico</w:t>
            </w:r>
          </w:p>
          <w:p w14:paraId="04626714" w14:textId="77777777" w:rsidR="0023081E" w:rsidRPr="0049547A" w:rsidRDefault="0023081E" w:rsidP="00EA5B38">
            <w:pPr>
              <w:spacing w:line="240" w:lineRule="auto"/>
              <w:jc w:val="center"/>
              <w:rPr>
                <w:rFonts w:ascii="Montserrat" w:eastAsia="Times New Roman" w:hAnsi="Montserrat" w:cs="Calibri"/>
                <w:color w:val="000000"/>
                <w:sz w:val="18"/>
                <w:szCs w:val="18"/>
                <w:lang w:eastAsia="es-MX"/>
              </w:rPr>
            </w:pPr>
          </w:p>
          <w:p w14:paraId="4E190F04" w14:textId="77777777" w:rsidR="0023081E" w:rsidRPr="0049547A" w:rsidRDefault="0023081E" w:rsidP="00EA5B38">
            <w:pPr>
              <w:spacing w:line="240" w:lineRule="auto"/>
              <w:jc w:val="center"/>
              <w:rPr>
                <w:rFonts w:ascii="Montserrat" w:hAnsi="Montserrat"/>
                <w:b/>
                <w:sz w:val="18"/>
                <w:szCs w:val="18"/>
                <w:lang w:val="es-ES"/>
              </w:rPr>
            </w:pPr>
            <w:r w:rsidRPr="0049547A">
              <w:rPr>
                <w:rFonts w:ascii="Montserrat" w:eastAsia="Times New Roman" w:hAnsi="Montserrat" w:cs="Calibri"/>
                <w:b/>
                <w:bCs/>
                <w:color w:val="B38E5D"/>
                <w:sz w:val="18"/>
                <w:szCs w:val="18"/>
                <w:lang w:eastAsia="es-MX"/>
              </w:rPr>
              <w:t>Jefe de Conservación</w:t>
            </w:r>
          </w:p>
        </w:tc>
        <w:tc>
          <w:tcPr>
            <w:tcW w:w="0" w:type="auto"/>
            <w:tcBorders>
              <w:bottom w:val="nil"/>
            </w:tcBorders>
            <w:vAlign w:val="center"/>
          </w:tcPr>
          <w:p w14:paraId="3261FD1C" w14:textId="77777777" w:rsidR="0023081E" w:rsidRPr="0049547A" w:rsidRDefault="0023081E" w:rsidP="00EA5B38">
            <w:pPr>
              <w:tabs>
                <w:tab w:val="left" w:pos="-284"/>
                <w:tab w:val="left" w:pos="9498"/>
              </w:tabs>
              <w:spacing w:line="240" w:lineRule="auto"/>
              <w:ind w:right="51"/>
              <w:jc w:val="both"/>
              <w:rPr>
                <w:rFonts w:ascii="Montserrat" w:eastAsia="Times New Roman" w:hAnsi="Montserrat" w:cs="Calibri"/>
                <w:b/>
                <w:color w:val="000000"/>
                <w:sz w:val="18"/>
                <w:szCs w:val="18"/>
                <w:lang w:eastAsia="es-MX"/>
              </w:rPr>
            </w:pPr>
            <w:r w:rsidRPr="0049547A">
              <w:rPr>
                <w:rFonts w:ascii="Montserrat" w:eastAsia="Times New Roman" w:hAnsi="Montserrat" w:cs="Calibri"/>
                <w:b/>
                <w:color w:val="000000"/>
                <w:sz w:val="18"/>
                <w:szCs w:val="18"/>
                <w:lang w:eastAsia="es-MX"/>
              </w:rPr>
              <w:lastRenderedPageBreak/>
              <w:t>Mantenimiento correctivo</w:t>
            </w:r>
          </w:p>
          <w:p w14:paraId="1F6C4089" w14:textId="4B61186A" w:rsidR="0023081E" w:rsidRPr="0049547A" w:rsidRDefault="0023081E" w:rsidP="00EA5B38">
            <w:pPr>
              <w:tabs>
                <w:tab w:val="left" w:pos="-284"/>
                <w:tab w:val="left" w:pos="9498"/>
              </w:tabs>
              <w:spacing w:line="240" w:lineRule="auto"/>
              <w:ind w:right="51"/>
              <w:jc w:val="both"/>
              <w:rPr>
                <w:rFonts w:ascii="Montserrat" w:eastAsia="Times New Roman" w:hAnsi="Montserrat" w:cs="Calibri"/>
                <w:color w:val="000000"/>
                <w:sz w:val="18"/>
                <w:szCs w:val="18"/>
                <w:lang w:eastAsia="es-MX"/>
              </w:rPr>
            </w:pPr>
            <w:r w:rsidRPr="0049547A">
              <w:rPr>
                <w:rFonts w:ascii="Montserrat" w:eastAsia="Times New Roman" w:hAnsi="Montserrat" w:cs="Calibri"/>
                <w:color w:val="000000"/>
                <w:sz w:val="18"/>
                <w:szCs w:val="18"/>
                <w:lang w:eastAsia="es-MX"/>
              </w:rPr>
              <w:t xml:space="preserve">La(el) Jefa(e) o Encargada(o) del Laboratorio Clínico reportará las fallas o descomposturas de los equipos de laboratorio, complementarios, de cómputo o periféricos al enlace designado por el </w:t>
            </w:r>
            <w:r w:rsidR="00306B5E" w:rsidRPr="0049547A">
              <w:rPr>
                <w:rFonts w:ascii="Montserrat" w:eastAsia="Times New Roman" w:hAnsi="Montserrat" w:cs="Calibri"/>
                <w:color w:val="000000"/>
                <w:sz w:val="18"/>
                <w:szCs w:val="18"/>
                <w:lang w:eastAsia="es-MX"/>
              </w:rPr>
              <w:t>Licitante Adjudicado</w:t>
            </w:r>
            <w:r w:rsidRPr="0049547A">
              <w:rPr>
                <w:rFonts w:ascii="Montserrat" w:eastAsia="Times New Roman" w:hAnsi="Montserrat" w:cs="Calibri"/>
                <w:color w:val="000000"/>
                <w:sz w:val="18"/>
                <w:szCs w:val="18"/>
                <w:lang w:eastAsia="es-MX"/>
              </w:rPr>
              <w:t>, vía telefónica y correo electrónico.</w:t>
            </w:r>
          </w:p>
          <w:p w14:paraId="3D76628F" w14:textId="7E6EEB9D" w:rsidR="0023081E" w:rsidRPr="0049547A" w:rsidRDefault="0023081E" w:rsidP="00EA5B38">
            <w:pPr>
              <w:tabs>
                <w:tab w:val="left" w:pos="-284"/>
                <w:tab w:val="left" w:pos="9498"/>
              </w:tabs>
              <w:spacing w:line="240" w:lineRule="auto"/>
              <w:ind w:right="51"/>
              <w:jc w:val="both"/>
              <w:rPr>
                <w:rFonts w:ascii="Montserrat" w:eastAsia="Times New Roman" w:hAnsi="Montserrat" w:cs="Calibri"/>
                <w:color w:val="000000"/>
                <w:sz w:val="18"/>
                <w:szCs w:val="18"/>
                <w:lang w:eastAsia="es-MX"/>
              </w:rPr>
            </w:pPr>
            <w:r w:rsidRPr="0049547A">
              <w:rPr>
                <w:rFonts w:ascii="Montserrat" w:eastAsia="Times New Roman" w:hAnsi="Montserrat" w:cs="Calibri"/>
                <w:color w:val="000000"/>
                <w:sz w:val="18"/>
                <w:szCs w:val="18"/>
                <w:lang w:eastAsia="es-MX"/>
              </w:rPr>
              <w:t xml:space="preserve">Una vez reportada alguna falla, el </w:t>
            </w:r>
            <w:r w:rsidR="00306B5E" w:rsidRPr="0049547A">
              <w:rPr>
                <w:rFonts w:ascii="Montserrat" w:eastAsia="Times New Roman" w:hAnsi="Montserrat" w:cs="Calibri"/>
                <w:color w:val="000000"/>
                <w:sz w:val="18"/>
                <w:szCs w:val="18"/>
                <w:lang w:eastAsia="es-MX"/>
              </w:rPr>
              <w:t>Licitante Adjudicado</w:t>
            </w:r>
            <w:r w:rsidRPr="0049547A">
              <w:rPr>
                <w:rFonts w:ascii="Montserrat" w:eastAsia="Times New Roman" w:hAnsi="Montserrat" w:cs="Calibri"/>
                <w:color w:val="000000"/>
                <w:sz w:val="18"/>
                <w:szCs w:val="18"/>
                <w:lang w:eastAsia="es-MX"/>
              </w:rPr>
              <w:t xml:space="preserve"> garantizará la continuidad del SMI, en estricto apego a los términos y condiciones de la convocatoria de licitación (apartado mantenimiento correctivo) y en acuerdo con el jefe de servicio. </w:t>
            </w:r>
          </w:p>
        </w:tc>
        <w:tc>
          <w:tcPr>
            <w:tcW w:w="0" w:type="auto"/>
            <w:tcBorders>
              <w:bottom w:val="nil"/>
            </w:tcBorders>
            <w:vAlign w:val="center"/>
          </w:tcPr>
          <w:p w14:paraId="01AFCFA9" w14:textId="77777777" w:rsidR="0023081E" w:rsidRPr="0049547A" w:rsidRDefault="0023081E" w:rsidP="00EA5B38">
            <w:pPr>
              <w:spacing w:line="240" w:lineRule="auto"/>
              <w:jc w:val="center"/>
              <w:rPr>
                <w:rFonts w:ascii="Montserrat" w:hAnsi="Montserrat"/>
                <w:b/>
                <w:sz w:val="18"/>
                <w:szCs w:val="18"/>
                <w:lang w:val="es-ES"/>
              </w:rPr>
            </w:pPr>
          </w:p>
        </w:tc>
      </w:tr>
      <w:tr w:rsidR="0023081E" w:rsidRPr="0049547A" w14:paraId="3CAF9B06" w14:textId="77777777" w:rsidTr="000D23F4">
        <w:tc>
          <w:tcPr>
            <w:tcW w:w="0" w:type="auto"/>
            <w:vMerge/>
            <w:vAlign w:val="center"/>
          </w:tcPr>
          <w:p w14:paraId="2BC4DCF0" w14:textId="77777777" w:rsidR="0023081E" w:rsidRPr="0049547A" w:rsidRDefault="0023081E" w:rsidP="00EA5B38">
            <w:pPr>
              <w:spacing w:line="240" w:lineRule="auto"/>
              <w:jc w:val="center"/>
              <w:rPr>
                <w:rFonts w:ascii="Montserrat" w:eastAsia="Times New Roman" w:hAnsi="Montserrat" w:cs="Calibri"/>
                <w:color w:val="000000"/>
                <w:sz w:val="18"/>
                <w:szCs w:val="18"/>
                <w:lang w:eastAsia="es-MX"/>
              </w:rPr>
            </w:pPr>
          </w:p>
        </w:tc>
        <w:tc>
          <w:tcPr>
            <w:tcW w:w="0" w:type="auto"/>
            <w:tcBorders>
              <w:top w:val="nil"/>
              <w:bottom w:val="nil"/>
            </w:tcBorders>
            <w:vAlign w:val="center"/>
          </w:tcPr>
          <w:p w14:paraId="3A5CBA7B" w14:textId="77777777" w:rsidR="0023081E" w:rsidRPr="0049547A" w:rsidRDefault="0023081E" w:rsidP="00EA5B38">
            <w:pPr>
              <w:spacing w:line="240" w:lineRule="auto"/>
              <w:jc w:val="both"/>
              <w:rPr>
                <w:rFonts w:ascii="Montserrat" w:eastAsia="Times New Roman" w:hAnsi="Montserrat" w:cs="Calibri"/>
                <w:color w:val="000000"/>
                <w:sz w:val="18"/>
                <w:szCs w:val="18"/>
                <w:lang w:eastAsia="es-MX"/>
              </w:rPr>
            </w:pPr>
            <w:r w:rsidRPr="0049547A">
              <w:rPr>
                <w:rFonts w:ascii="Montserrat" w:eastAsia="Times New Roman" w:hAnsi="Montserrat" w:cs="Calibri"/>
                <w:color w:val="000000"/>
                <w:sz w:val="18"/>
                <w:szCs w:val="18"/>
                <w:lang w:eastAsia="es-MX"/>
              </w:rPr>
              <w:t xml:space="preserve">La(el) Jefa(e) o Encargada(o) del Laboratorio Clínico (o a quien él designe), derivado de una notificación de falla deberá: </w:t>
            </w:r>
          </w:p>
          <w:p w14:paraId="26121217" w14:textId="70C683A3" w:rsidR="0023081E" w:rsidRPr="0049547A" w:rsidRDefault="0023081E" w:rsidP="00EA5B38">
            <w:pPr>
              <w:tabs>
                <w:tab w:val="left" w:pos="-284"/>
                <w:tab w:val="left" w:pos="9498"/>
              </w:tabs>
              <w:spacing w:line="240" w:lineRule="auto"/>
              <w:ind w:right="51"/>
              <w:jc w:val="both"/>
              <w:rPr>
                <w:rFonts w:ascii="Montserrat" w:eastAsia="Times New Roman" w:hAnsi="Montserrat" w:cs="Calibri"/>
                <w:color w:val="000000"/>
                <w:sz w:val="18"/>
                <w:szCs w:val="18"/>
                <w:lang w:eastAsia="es-MX"/>
              </w:rPr>
            </w:pPr>
            <w:r w:rsidRPr="0049547A">
              <w:rPr>
                <w:rFonts w:ascii="Montserrat" w:eastAsia="Times New Roman" w:hAnsi="Montserrat" w:cs="Calibri"/>
                <w:color w:val="000000"/>
                <w:sz w:val="18"/>
                <w:szCs w:val="18"/>
                <w:lang w:eastAsia="es-MX"/>
              </w:rPr>
              <w:t>- Registrar el folio correspondiente que le fuera asignado al momento de notificar el reporte a través de la asistencia técnica</w:t>
            </w:r>
            <w:r w:rsidR="00C14FB7" w:rsidRPr="0049547A">
              <w:rPr>
                <w:rFonts w:ascii="Montserrat" w:eastAsia="Times New Roman" w:hAnsi="Montserrat" w:cs="Calibri"/>
                <w:color w:val="000000"/>
                <w:sz w:val="18"/>
                <w:szCs w:val="18"/>
                <w:lang w:eastAsia="es-MX"/>
              </w:rPr>
              <w:t>.</w:t>
            </w:r>
          </w:p>
          <w:p w14:paraId="1E4CBDD8" w14:textId="70C870EA" w:rsidR="0023081E" w:rsidRPr="0049547A" w:rsidRDefault="0023081E" w:rsidP="00EA5B38">
            <w:pPr>
              <w:tabs>
                <w:tab w:val="left" w:pos="-284"/>
                <w:tab w:val="left" w:pos="9498"/>
              </w:tabs>
              <w:spacing w:line="240" w:lineRule="auto"/>
              <w:ind w:right="51"/>
              <w:jc w:val="both"/>
              <w:rPr>
                <w:rFonts w:ascii="Montserrat" w:eastAsia="Times New Roman" w:hAnsi="Montserrat" w:cs="Calibri"/>
                <w:color w:val="000000"/>
                <w:sz w:val="18"/>
                <w:szCs w:val="18"/>
                <w:lang w:eastAsia="es-MX"/>
              </w:rPr>
            </w:pPr>
            <w:r w:rsidRPr="0049547A">
              <w:rPr>
                <w:rFonts w:ascii="Montserrat" w:eastAsia="Times New Roman" w:hAnsi="Montserrat" w:cs="Calibri"/>
                <w:color w:val="000000"/>
                <w:sz w:val="18"/>
                <w:szCs w:val="18"/>
                <w:lang w:eastAsia="es-MX"/>
              </w:rPr>
              <w:lastRenderedPageBreak/>
              <w:t>- Elaborar el reporte de falla de los equipos, utilizando el Anexo T5.</w:t>
            </w:r>
            <w:r w:rsidR="00D62689" w:rsidRPr="0049547A">
              <w:rPr>
                <w:rFonts w:ascii="Montserrat" w:eastAsia="Times New Roman" w:hAnsi="Montserrat" w:cs="Calibri"/>
                <w:color w:val="000000"/>
                <w:sz w:val="18"/>
                <w:szCs w:val="18"/>
                <w:lang w:eastAsia="es-MX"/>
              </w:rPr>
              <w:t>1</w:t>
            </w:r>
            <w:r w:rsidRPr="0049547A">
              <w:rPr>
                <w:rFonts w:ascii="Montserrat" w:eastAsia="Times New Roman" w:hAnsi="Montserrat" w:cs="Calibri"/>
                <w:color w:val="000000"/>
                <w:sz w:val="18"/>
                <w:szCs w:val="18"/>
                <w:lang w:eastAsia="es-MX"/>
              </w:rPr>
              <w:t>.</w:t>
            </w:r>
          </w:p>
          <w:p w14:paraId="011BD7DF" w14:textId="77777777" w:rsidR="0023081E" w:rsidRPr="0049547A" w:rsidRDefault="0023081E" w:rsidP="00EA5B38">
            <w:pPr>
              <w:tabs>
                <w:tab w:val="left" w:pos="-284"/>
                <w:tab w:val="left" w:pos="9498"/>
              </w:tabs>
              <w:spacing w:line="240" w:lineRule="auto"/>
              <w:ind w:right="51"/>
              <w:jc w:val="both"/>
              <w:rPr>
                <w:rFonts w:ascii="Montserrat" w:eastAsia="Times New Roman" w:hAnsi="Montserrat" w:cs="Calibri"/>
                <w:color w:val="000000"/>
                <w:sz w:val="18"/>
                <w:szCs w:val="18"/>
                <w:lang w:eastAsia="es-MX"/>
              </w:rPr>
            </w:pPr>
            <w:r w:rsidRPr="0049547A">
              <w:rPr>
                <w:rFonts w:ascii="Montserrat" w:eastAsia="Times New Roman" w:hAnsi="Montserrat" w:cs="Calibri"/>
                <w:color w:val="000000"/>
                <w:sz w:val="18"/>
                <w:szCs w:val="18"/>
                <w:lang w:eastAsia="es-MX"/>
              </w:rPr>
              <w:t xml:space="preserve">- Registrar en la bitácora del equipo el reporte (incluyendo la fecha, hora de reporte, descripción de la falla, persona que recibió el reporte, equipo reportado con número de serie y el número de folio asignado). </w:t>
            </w:r>
          </w:p>
          <w:p w14:paraId="2858A8AE" w14:textId="5F0EF9F2" w:rsidR="0023081E" w:rsidRPr="0049547A" w:rsidRDefault="0023081E" w:rsidP="00EA5B38">
            <w:pPr>
              <w:tabs>
                <w:tab w:val="left" w:pos="-284"/>
                <w:tab w:val="left" w:pos="9498"/>
              </w:tabs>
              <w:spacing w:line="240" w:lineRule="auto"/>
              <w:ind w:right="51"/>
              <w:jc w:val="both"/>
              <w:rPr>
                <w:rFonts w:ascii="Montserrat" w:eastAsia="Times New Roman" w:hAnsi="Montserrat" w:cs="Calibri"/>
                <w:color w:val="000000"/>
                <w:sz w:val="18"/>
                <w:szCs w:val="18"/>
                <w:lang w:eastAsia="es-MX"/>
              </w:rPr>
            </w:pPr>
            <w:r w:rsidRPr="0049547A">
              <w:rPr>
                <w:rFonts w:ascii="Montserrat" w:eastAsia="Times New Roman" w:hAnsi="Montserrat" w:cs="Calibri"/>
                <w:color w:val="000000"/>
                <w:sz w:val="18"/>
                <w:szCs w:val="18"/>
                <w:lang w:eastAsia="es-MX"/>
              </w:rPr>
              <w:t xml:space="preserve">El </w:t>
            </w:r>
            <w:r w:rsidR="00306B5E" w:rsidRPr="0049547A">
              <w:rPr>
                <w:rFonts w:ascii="Montserrat" w:eastAsia="Times New Roman" w:hAnsi="Montserrat" w:cs="Calibri"/>
                <w:color w:val="000000"/>
                <w:sz w:val="18"/>
                <w:szCs w:val="18"/>
                <w:lang w:eastAsia="es-MX"/>
              </w:rPr>
              <w:t>Licitante Adjudicado</w:t>
            </w:r>
            <w:r w:rsidRPr="0049547A">
              <w:rPr>
                <w:rFonts w:ascii="Montserrat" w:eastAsia="Times New Roman" w:hAnsi="Montserrat" w:cs="Calibri"/>
                <w:color w:val="000000"/>
                <w:sz w:val="18"/>
                <w:szCs w:val="18"/>
                <w:lang w:eastAsia="es-MX"/>
              </w:rPr>
              <w:t xml:space="preserve"> deberá efectuar las reparaciones dentro de las siguientes </w:t>
            </w:r>
            <w:r w:rsidRPr="0049547A">
              <w:rPr>
                <w:rFonts w:ascii="Montserrat" w:eastAsia="Times New Roman" w:hAnsi="Montserrat" w:cs="Calibri"/>
                <w:b/>
                <w:bCs/>
                <w:color w:val="000000"/>
                <w:sz w:val="18"/>
                <w:szCs w:val="18"/>
                <w:lang w:eastAsia="es-MX"/>
              </w:rPr>
              <w:t>48 horas</w:t>
            </w:r>
            <w:r w:rsidRPr="0049547A">
              <w:rPr>
                <w:rFonts w:ascii="Montserrat" w:eastAsia="Times New Roman" w:hAnsi="Montserrat" w:cs="Calibri"/>
                <w:color w:val="000000"/>
                <w:sz w:val="18"/>
                <w:szCs w:val="18"/>
                <w:lang w:eastAsia="es-MX"/>
              </w:rPr>
              <w:t xml:space="preserve"> contadas a partir de la notificación del reporte de falla.</w:t>
            </w:r>
          </w:p>
          <w:p w14:paraId="37AD44DA" w14:textId="7D0D0A5F" w:rsidR="00C14FB7" w:rsidRPr="0049547A" w:rsidRDefault="0023081E" w:rsidP="0049547A">
            <w:pPr>
              <w:tabs>
                <w:tab w:val="left" w:pos="-284"/>
                <w:tab w:val="left" w:pos="9498"/>
              </w:tabs>
              <w:spacing w:line="240" w:lineRule="auto"/>
              <w:ind w:right="51"/>
              <w:jc w:val="both"/>
              <w:rPr>
                <w:rFonts w:ascii="Montserrat" w:eastAsia="Times New Roman" w:hAnsi="Montserrat" w:cs="Calibri"/>
                <w:color w:val="000000"/>
                <w:sz w:val="18"/>
                <w:szCs w:val="18"/>
                <w:lang w:eastAsia="es-MX"/>
              </w:rPr>
            </w:pPr>
            <w:r w:rsidRPr="0049547A">
              <w:rPr>
                <w:rFonts w:ascii="Montserrat" w:eastAsia="Times New Roman" w:hAnsi="Montserrat" w:cs="Calibri"/>
                <w:color w:val="000000"/>
                <w:sz w:val="18"/>
                <w:szCs w:val="18"/>
                <w:lang w:eastAsia="es-MX"/>
              </w:rPr>
              <w:t>El reemplazo de partes o piezas por el desgaste o daño, deberán ser nuevas y originales</w:t>
            </w:r>
            <w:r w:rsidR="00C14FB7" w:rsidRPr="0049547A">
              <w:rPr>
                <w:rFonts w:ascii="Montserrat" w:eastAsia="Times New Roman" w:hAnsi="Montserrat" w:cs="Calibri"/>
                <w:color w:val="000000"/>
                <w:sz w:val="18"/>
                <w:szCs w:val="18"/>
                <w:lang w:eastAsia="es-MX"/>
              </w:rPr>
              <w:t xml:space="preserve"> y sin costo para el Instituto. </w:t>
            </w:r>
          </w:p>
        </w:tc>
        <w:tc>
          <w:tcPr>
            <w:tcW w:w="0" w:type="auto"/>
            <w:tcBorders>
              <w:top w:val="nil"/>
              <w:bottom w:val="nil"/>
            </w:tcBorders>
            <w:vAlign w:val="center"/>
          </w:tcPr>
          <w:p w14:paraId="29D03C0B" w14:textId="19917A49" w:rsidR="002A290A" w:rsidRPr="0049547A" w:rsidRDefault="0049547A" w:rsidP="0049547A">
            <w:pPr>
              <w:pStyle w:val="Sinespaciado"/>
              <w:jc w:val="center"/>
              <w:rPr>
                <w:rFonts w:ascii="Montserrat" w:hAnsi="Montserrat"/>
                <w:sz w:val="18"/>
                <w:szCs w:val="18"/>
                <w:lang w:eastAsia="es-MX"/>
              </w:rPr>
            </w:pPr>
            <w:r>
              <w:rPr>
                <w:rFonts w:ascii="Montserrat" w:hAnsi="Montserrat"/>
                <w:sz w:val="18"/>
                <w:szCs w:val="18"/>
                <w:lang w:eastAsia="es-MX"/>
              </w:rPr>
              <w:lastRenderedPageBreak/>
              <w:t>A</w:t>
            </w:r>
            <w:r w:rsidR="0023081E" w:rsidRPr="0049547A">
              <w:rPr>
                <w:rFonts w:ascii="Montserrat" w:hAnsi="Montserrat"/>
                <w:sz w:val="18"/>
                <w:szCs w:val="18"/>
                <w:lang w:eastAsia="es-MX"/>
              </w:rPr>
              <w:t>nexo T5.</w:t>
            </w:r>
            <w:r w:rsidR="00C14FB7" w:rsidRPr="0049547A">
              <w:rPr>
                <w:rFonts w:ascii="Montserrat" w:hAnsi="Montserrat"/>
                <w:sz w:val="18"/>
                <w:szCs w:val="18"/>
                <w:lang w:eastAsia="es-MX"/>
              </w:rPr>
              <w:t>1</w:t>
            </w:r>
          </w:p>
          <w:p w14:paraId="0D371F43" w14:textId="4BB99685" w:rsidR="0023081E" w:rsidRPr="0049547A" w:rsidRDefault="0023081E" w:rsidP="002B5BDB">
            <w:pPr>
              <w:pStyle w:val="Sinespaciado"/>
              <w:jc w:val="center"/>
              <w:rPr>
                <w:rFonts w:ascii="Montserrat" w:hAnsi="Montserrat"/>
                <w:sz w:val="18"/>
                <w:szCs w:val="18"/>
                <w:lang w:eastAsia="es-MX"/>
              </w:rPr>
            </w:pPr>
            <w:r w:rsidRPr="0049547A">
              <w:rPr>
                <w:rFonts w:ascii="Montserrat" w:hAnsi="Montserrat"/>
                <w:sz w:val="18"/>
                <w:szCs w:val="18"/>
                <w:lang w:eastAsia="es-MX"/>
              </w:rPr>
              <w:t>Reporte de Falla de los Equipos.</w:t>
            </w:r>
          </w:p>
          <w:p w14:paraId="16B70C6F" w14:textId="77777777" w:rsidR="0023081E" w:rsidRPr="0049547A" w:rsidRDefault="0023081E" w:rsidP="00EA5B38">
            <w:pPr>
              <w:spacing w:line="240" w:lineRule="auto"/>
              <w:jc w:val="center"/>
              <w:rPr>
                <w:rFonts w:ascii="Montserrat" w:eastAsia="Times New Roman" w:hAnsi="Montserrat" w:cs="Calibri"/>
                <w:color w:val="000000"/>
                <w:sz w:val="18"/>
                <w:szCs w:val="18"/>
                <w:lang w:eastAsia="es-MX"/>
              </w:rPr>
            </w:pPr>
          </w:p>
          <w:p w14:paraId="3640A504" w14:textId="77777777" w:rsidR="00D62689" w:rsidRPr="0049547A" w:rsidRDefault="00D62689" w:rsidP="00EA5B38">
            <w:pPr>
              <w:spacing w:line="240" w:lineRule="auto"/>
              <w:jc w:val="center"/>
              <w:rPr>
                <w:rFonts w:ascii="Montserrat" w:eastAsia="Times New Roman" w:hAnsi="Montserrat" w:cs="Calibri"/>
                <w:color w:val="000000"/>
                <w:sz w:val="18"/>
                <w:szCs w:val="18"/>
                <w:lang w:eastAsia="es-MX"/>
              </w:rPr>
            </w:pPr>
          </w:p>
          <w:p w14:paraId="0764AF8E" w14:textId="0690A741" w:rsidR="0023081E" w:rsidRPr="0049547A" w:rsidRDefault="0023081E" w:rsidP="00EA5B38">
            <w:pPr>
              <w:spacing w:line="240" w:lineRule="auto"/>
              <w:jc w:val="center"/>
              <w:rPr>
                <w:rFonts w:ascii="Montserrat" w:eastAsia="Times New Roman" w:hAnsi="Montserrat" w:cs="Calibri"/>
                <w:color w:val="000000"/>
                <w:sz w:val="18"/>
                <w:szCs w:val="18"/>
                <w:lang w:eastAsia="es-MX"/>
              </w:rPr>
            </w:pPr>
            <w:r w:rsidRPr="0049547A">
              <w:rPr>
                <w:rFonts w:ascii="Montserrat" w:eastAsia="Times New Roman" w:hAnsi="Montserrat" w:cs="Calibri"/>
                <w:color w:val="000000"/>
                <w:sz w:val="18"/>
                <w:szCs w:val="18"/>
                <w:lang w:eastAsia="es-MX"/>
              </w:rPr>
              <w:lastRenderedPageBreak/>
              <w:t>Bitácora de cada uno de los equipos.</w:t>
            </w:r>
          </w:p>
        </w:tc>
      </w:tr>
      <w:tr w:rsidR="0023081E" w:rsidRPr="0049547A" w14:paraId="0948BEE2" w14:textId="77777777" w:rsidTr="000D23F4">
        <w:tc>
          <w:tcPr>
            <w:tcW w:w="0" w:type="auto"/>
            <w:vMerge/>
            <w:vAlign w:val="center"/>
          </w:tcPr>
          <w:p w14:paraId="37DB171D" w14:textId="77777777" w:rsidR="0023081E" w:rsidRPr="0049547A" w:rsidRDefault="0023081E" w:rsidP="00EA5B38">
            <w:pPr>
              <w:spacing w:line="240" w:lineRule="auto"/>
              <w:jc w:val="center"/>
              <w:rPr>
                <w:rFonts w:ascii="Montserrat" w:eastAsia="Times New Roman" w:hAnsi="Montserrat" w:cs="Calibri"/>
                <w:color w:val="000000"/>
                <w:sz w:val="18"/>
                <w:szCs w:val="18"/>
                <w:lang w:eastAsia="es-MX"/>
              </w:rPr>
            </w:pPr>
          </w:p>
        </w:tc>
        <w:tc>
          <w:tcPr>
            <w:tcW w:w="0" w:type="auto"/>
            <w:tcBorders>
              <w:top w:val="nil"/>
            </w:tcBorders>
            <w:vAlign w:val="center"/>
          </w:tcPr>
          <w:p w14:paraId="6B127685" w14:textId="77777777" w:rsidR="0023081E" w:rsidRPr="0049547A" w:rsidRDefault="0023081E" w:rsidP="00EA5B38">
            <w:pPr>
              <w:tabs>
                <w:tab w:val="left" w:pos="-284"/>
                <w:tab w:val="left" w:pos="9498"/>
              </w:tabs>
              <w:spacing w:line="240" w:lineRule="auto"/>
              <w:ind w:right="51"/>
              <w:jc w:val="both"/>
              <w:rPr>
                <w:rFonts w:ascii="Montserrat" w:eastAsia="Times New Roman" w:hAnsi="Montserrat" w:cs="Calibri"/>
                <w:b/>
                <w:color w:val="000000"/>
                <w:sz w:val="18"/>
                <w:szCs w:val="18"/>
                <w:lang w:eastAsia="es-MX"/>
              </w:rPr>
            </w:pPr>
            <w:r w:rsidRPr="0049547A">
              <w:rPr>
                <w:rFonts w:ascii="Montserrat" w:eastAsia="Times New Roman" w:hAnsi="Montserrat" w:cs="Calibri"/>
                <w:b/>
                <w:color w:val="000000"/>
                <w:sz w:val="18"/>
                <w:szCs w:val="18"/>
                <w:lang w:eastAsia="es-MX"/>
              </w:rPr>
              <w:t>Sustitución de equipo por fallas</w:t>
            </w:r>
          </w:p>
          <w:p w14:paraId="128144AD" w14:textId="77777777" w:rsidR="0023081E" w:rsidRPr="0049547A" w:rsidRDefault="0023081E" w:rsidP="00EA5B38">
            <w:pPr>
              <w:tabs>
                <w:tab w:val="left" w:pos="-284"/>
                <w:tab w:val="left" w:pos="9498"/>
              </w:tabs>
              <w:spacing w:line="240" w:lineRule="auto"/>
              <w:ind w:right="51"/>
              <w:jc w:val="both"/>
              <w:rPr>
                <w:rFonts w:ascii="Montserrat" w:eastAsia="Times New Roman" w:hAnsi="Montserrat" w:cs="Calibri"/>
                <w:color w:val="000000"/>
                <w:sz w:val="18"/>
                <w:szCs w:val="18"/>
                <w:lang w:eastAsia="es-MX"/>
              </w:rPr>
            </w:pPr>
            <w:r w:rsidRPr="0049547A">
              <w:rPr>
                <w:rFonts w:ascii="Montserrat" w:eastAsia="Times New Roman" w:hAnsi="Montserrat" w:cs="Calibri"/>
                <w:color w:val="000000"/>
                <w:sz w:val="18"/>
                <w:szCs w:val="18"/>
                <w:lang w:eastAsia="es-MX"/>
              </w:rPr>
              <w:t xml:space="preserve">La sustitución de equipo, refacciones, accesorios y/o periférico, deberá realizarse dentro de los 30 días hábiles posteriores a la notificación del reporte de falla. </w:t>
            </w:r>
          </w:p>
          <w:p w14:paraId="66012C6B" w14:textId="65DCE4DA" w:rsidR="0023081E" w:rsidRPr="0049547A" w:rsidRDefault="0023081E" w:rsidP="00EA5B38">
            <w:pPr>
              <w:tabs>
                <w:tab w:val="left" w:pos="-284"/>
                <w:tab w:val="left" w:pos="9498"/>
              </w:tabs>
              <w:spacing w:line="240" w:lineRule="auto"/>
              <w:ind w:right="51"/>
              <w:jc w:val="both"/>
              <w:rPr>
                <w:rFonts w:ascii="Montserrat" w:eastAsia="Times New Roman" w:hAnsi="Montserrat" w:cs="Calibri"/>
                <w:b/>
                <w:color w:val="000000"/>
                <w:sz w:val="18"/>
                <w:szCs w:val="18"/>
                <w:lang w:eastAsia="es-MX"/>
              </w:rPr>
            </w:pPr>
            <w:r w:rsidRPr="0049547A">
              <w:rPr>
                <w:rFonts w:ascii="Montserrat" w:eastAsia="Times New Roman" w:hAnsi="Montserrat" w:cs="Calibri"/>
                <w:color w:val="000000"/>
                <w:sz w:val="18"/>
                <w:szCs w:val="18"/>
                <w:lang w:eastAsia="es-MX"/>
              </w:rPr>
              <w:t xml:space="preserve">En caso de presentarse hasta 2 (dos) reportes de fallas en un mismo equipo en un periodo de 30 días naturales o acumular 4 (cuatro) reportes de fallas del mismo equipo en 365 días naturales (fallas imputables al equipo) que hallan ocasionado el envío de muestras a Laboratorios de Referencia y/o Alternos, el </w:t>
            </w:r>
            <w:r w:rsidR="00306B5E" w:rsidRPr="0049547A">
              <w:rPr>
                <w:rFonts w:ascii="Montserrat" w:eastAsia="Times New Roman" w:hAnsi="Montserrat" w:cs="Calibri"/>
                <w:color w:val="000000"/>
                <w:sz w:val="18"/>
                <w:szCs w:val="18"/>
                <w:lang w:eastAsia="es-MX"/>
              </w:rPr>
              <w:t>Licitante Adjudicado</w:t>
            </w:r>
            <w:r w:rsidRPr="0049547A">
              <w:rPr>
                <w:rFonts w:ascii="Montserrat" w:eastAsia="Times New Roman" w:hAnsi="Montserrat" w:cs="Calibri"/>
                <w:color w:val="000000"/>
                <w:sz w:val="18"/>
                <w:szCs w:val="18"/>
                <w:lang w:eastAsia="es-MX"/>
              </w:rPr>
              <w:t xml:space="preserve"> propondrá la sustitución del equipo por otro de los equipos evaluados y aceptados en la propuesta técnica, al Administrador del contrato, mismo que formalizará con el Anexo T1</w:t>
            </w:r>
            <w:r w:rsidR="00D62689" w:rsidRPr="0049547A">
              <w:rPr>
                <w:rFonts w:ascii="Montserrat" w:eastAsia="Times New Roman" w:hAnsi="Montserrat" w:cs="Calibri"/>
                <w:color w:val="000000"/>
                <w:sz w:val="18"/>
                <w:szCs w:val="18"/>
                <w:lang w:eastAsia="es-MX"/>
              </w:rPr>
              <w:t>0</w:t>
            </w:r>
            <w:r w:rsidRPr="0049547A">
              <w:rPr>
                <w:rFonts w:ascii="Montserrat" w:eastAsia="Times New Roman" w:hAnsi="Montserrat" w:cs="Calibri"/>
                <w:color w:val="000000"/>
                <w:sz w:val="18"/>
                <w:szCs w:val="18"/>
                <w:lang w:eastAsia="es-MX"/>
              </w:rPr>
              <w:t xml:space="preserve"> y solicitará el visto bueno mediante oficio a la CTSI a través del correo: </w:t>
            </w:r>
            <w:hyperlink r:id="rId13" w:history="1">
              <w:r w:rsidRPr="0049547A">
                <w:rPr>
                  <w:rStyle w:val="Hipervnculo"/>
                  <w:rFonts w:ascii="Montserrat" w:eastAsia="Times New Roman" w:hAnsi="Montserrat" w:cs="Calibri"/>
                  <w:sz w:val="18"/>
                  <w:szCs w:val="18"/>
                  <w:lang w:eastAsia="es-MX"/>
                </w:rPr>
                <w:t>ctsi.elc@imss.gob.mx</w:t>
              </w:r>
            </w:hyperlink>
            <w:r w:rsidRPr="0049547A">
              <w:rPr>
                <w:rFonts w:ascii="Montserrat" w:eastAsia="Times New Roman" w:hAnsi="Montserrat" w:cs="Calibri"/>
                <w:color w:val="000000"/>
                <w:sz w:val="18"/>
                <w:szCs w:val="18"/>
                <w:lang w:eastAsia="es-MX"/>
              </w:rPr>
              <w:t xml:space="preserve"> .</w:t>
            </w:r>
          </w:p>
        </w:tc>
        <w:tc>
          <w:tcPr>
            <w:tcW w:w="0" w:type="auto"/>
            <w:tcBorders>
              <w:top w:val="nil"/>
            </w:tcBorders>
            <w:vAlign w:val="center"/>
          </w:tcPr>
          <w:p w14:paraId="7702B6EE" w14:textId="01DEB2E4" w:rsidR="00D62689" w:rsidRPr="0049547A" w:rsidRDefault="0023081E" w:rsidP="00D62689">
            <w:pPr>
              <w:pStyle w:val="Sinespaciado"/>
              <w:jc w:val="center"/>
              <w:rPr>
                <w:rFonts w:ascii="Montserrat" w:hAnsi="Montserrat"/>
                <w:sz w:val="18"/>
                <w:szCs w:val="18"/>
                <w:lang w:eastAsia="es-MX"/>
              </w:rPr>
            </w:pPr>
            <w:r w:rsidRPr="0049547A">
              <w:rPr>
                <w:rFonts w:ascii="Montserrat" w:hAnsi="Montserrat"/>
                <w:sz w:val="18"/>
                <w:szCs w:val="18"/>
                <w:lang w:eastAsia="es-MX"/>
              </w:rPr>
              <w:t>Anexo T1</w:t>
            </w:r>
            <w:r w:rsidR="00D62689" w:rsidRPr="0049547A">
              <w:rPr>
                <w:rFonts w:ascii="Montserrat" w:hAnsi="Montserrat"/>
                <w:sz w:val="18"/>
                <w:szCs w:val="18"/>
                <w:lang w:eastAsia="es-MX"/>
              </w:rPr>
              <w:t>0</w:t>
            </w:r>
          </w:p>
          <w:p w14:paraId="5611F09E" w14:textId="57818DFF" w:rsidR="0023081E" w:rsidRPr="0049547A" w:rsidRDefault="0023081E" w:rsidP="00D62689">
            <w:pPr>
              <w:pStyle w:val="Sinespaciado"/>
              <w:jc w:val="center"/>
              <w:rPr>
                <w:sz w:val="18"/>
                <w:szCs w:val="18"/>
                <w:lang w:eastAsia="es-MX"/>
              </w:rPr>
            </w:pPr>
            <w:r w:rsidRPr="0049547A">
              <w:rPr>
                <w:rFonts w:ascii="Montserrat" w:hAnsi="Montserrat"/>
                <w:sz w:val="18"/>
                <w:szCs w:val="18"/>
                <w:lang w:eastAsia="es-MX"/>
              </w:rPr>
              <w:t>Mejora Tecnológica</w:t>
            </w:r>
          </w:p>
        </w:tc>
      </w:tr>
      <w:tr w:rsidR="0023081E" w:rsidRPr="0049547A" w14:paraId="7F07B89F" w14:textId="77777777" w:rsidTr="000D23F4">
        <w:tc>
          <w:tcPr>
            <w:tcW w:w="0" w:type="auto"/>
            <w:vAlign w:val="center"/>
          </w:tcPr>
          <w:p w14:paraId="46CFA3A4" w14:textId="2139A17C" w:rsidR="0023081E" w:rsidRPr="0049547A" w:rsidRDefault="00306B5E" w:rsidP="00EA5B38">
            <w:pPr>
              <w:spacing w:line="240" w:lineRule="auto"/>
              <w:jc w:val="center"/>
              <w:rPr>
                <w:rFonts w:ascii="Montserrat" w:eastAsia="Times New Roman" w:hAnsi="Montserrat" w:cs="Calibri"/>
                <w:b/>
                <w:bCs/>
                <w:color w:val="000000"/>
                <w:sz w:val="18"/>
                <w:szCs w:val="18"/>
                <w:lang w:eastAsia="es-MX"/>
              </w:rPr>
            </w:pPr>
            <w:r w:rsidRPr="0049547A">
              <w:rPr>
                <w:rFonts w:ascii="Montserrat" w:eastAsia="Times New Roman" w:hAnsi="Montserrat" w:cs="Calibri"/>
                <w:b/>
                <w:bCs/>
                <w:color w:val="000000"/>
                <w:sz w:val="18"/>
                <w:szCs w:val="18"/>
                <w:lang w:eastAsia="es-MX"/>
              </w:rPr>
              <w:t>Licitante Adjudicado</w:t>
            </w:r>
          </w:p>
          <w:p w14:paraId="26C5A59E" w14:textId="77777777" w:rsidR="0023081E" w:rsidRPr="0049547A" w:rsidRDefault="0023081E" w:rsidP="00EA5B38">
            <w:pPr>
              <w:spacing w:line="240" w:lineRule="auto"/>
              <w:jc w:val="center"/>
              <w:rPr>
                <w:rFonts w:ascii="Montserrat" w:eastAsia="Times New Roman" w:hAnsi="Montserrat" w:cs="Calibri"/>
                <w:color w:val="000000"/>
                <w:sz w:val="18"/>
                <w:szCs w:val="18"/>
                <w:lang w:eastAsia="es-MX"/>
              </w:rPr>
            </w:pPr>
          </w:p>
          <w:p w14:paraId="076F6C7A" w14:textId="77777777" w:rsidR="0023081E" w:rsidRPr="0049547A" w:rsidRDefault="0023081E" w:rsidP="00EA5B38">
            <w:pPr>
              <w:spacing w:line="240" w:lineRule="auto"/>
              <w:jc w:val="center"/>
              <w:rPr>
                <w:rFonts w:ascii="Montserrat" w:eastAsia="Times New Roman" w:hAnsi="Montserrat" w:cs="Calibri"/>
                <w:b/>
                <w:bCs/>
                <w:color w:val="9D2449"/>
                <w:sz w:val="18"/>
                <w:szCs w:val="18"/>
                <w:lang w:eastAsia="es-MX"/>
              </w:rPr>
            </w:pPr>
            <w:r w:rsidRPr="0049547A">
              <w:rPr>
                <w:rFonts w:ascii="Montserrat" w:eastAsia="Times New Roman" w:hAnsi="Montserrat" w:cs="Calibri"/>
                <w:b/>
                <w:bCs/>
                <w:color w:val="9D2449"/>
                <w:sz w:val="18"/>
                <w:szCs w:val="18"/>
                <w:lang w:eastAsia="es-MX"/>
              </w:rPr>
              <w:t>Jefa(e) o Encargada(o) del Laboratorio Clínico</w:t>
            </w:r>
          </w:p>
        </w:tc>
        <w:tc>
          <w:tcPr>
            <w:tcW w:w="0" w:type="auto"/>
            <w:tcBorders>
              <w:top w:val="nil"/>
            </w:tcBorders>
            <w:vAlign w:val="center"/>
          </w:tcPr>
          <w:p w14:paraId="58A14223" w14:textId="77777777" w:rsidR="0023081E" w:rsidRPr="0049547A" w:rsidRDefault="0023081E" w:rsidP="00EA5B38">
            <w:pPr>
              <w:suppressAutoHyphens/>
              <w:spacing w:line="240" w:lineRule="auto"/>
              <w:ind w:right="-1"/>
              <w:jc w:val="both"/>
              <w:rPr>
                <w:rFonts w:ascii="Montserrat" w:hAnsi="Montserrat"/>
                <w:b/>
                <w:sz w:val="18"/>
                <w:szCs w:val="18"/>
                <w:lang w:val="es-ES"/>
              </w:rPr>
            </w:pPr>
            <w:r w:rsidRPr="0049547A">
              <w:rPr>
                <w:rFonts w:ascii="Montserrat" w:hAnsi="Montserrat"/>
                <w:b/>
                <w:sz w:val="18"/>
                <w:szCs w:val="18"/>
                <w:lang w:val="es-ES"/>
              </w:rPr>
              <w:t>Traslado de muestras a otros laboratorios</w:t>
            </w:r>
          </w:p>
          <w:p w14:paraId="01C40CF6" w14:textId="77777777" w:rsidR="0023081E" w:rsidRPr="0049547A" w:rsidRDefault="0023081E" w:rsidP="00EA5B38">
            <w:pPr>
              <w:suppressAutoHyphens/>
              <w:spacing w:line="240" w:lineRule="auto"/>
              <w:ind w:right="-1"/>
              <w:jc w:val="both"/>
              <w:rPr>
                <w:rFonts w:ascii="Montserrat" w:hAnsi="Montserrat"/>
                <w:b/>
                <w:sz w:val="18"/>
                <w:szCs w:val="18"/>
                <w:lang w:val="es-ES"/>
              </w:rPr>
            </w:pPr>
            <w:r w:rsidRPr="0049547A">
              <w:rPr>
                <w:rFonts w:ascii="Montserrat" w:hAnsi="Montserrat" w:cs="Arial"/>
                <w:b/>
                <w:sz w:val="18"/>
                <w:szCs w:val="18"/>
              </w:rPr>
              <w:t>Centros Regionales de Alta Productividad (CRAP).</w:t>
            </w:r>
          </w:p>
          <w:p w14:paraId="5931EE91" w14:textId="4A126584" w:rsidR="0023081E" w:rsidRPr="0049547A" w:rsidRDefault="0023081E" w:rsidP="00EA5B38">
            <w:pPr>
              <w:pStyle w:val="Textoindependiente22"/>
              <w:widowControl w:val="0"/>
              <w:tabs>
                <w:tab w:val="left" w:pos="2160"/>
                <w:tab w:val="left" w:pos="2880"/>
                <w:tab w:val="left" w:pos="3600"/>
                <w:tab w:val="left" w:pos="4320"/>
                <w:tab w:val="left" w:pos="5040"/>
                <w:tab w:val="left" w:pos="5760"/>
                <w:tab w:val="left" w:pos="6480"/>
                <w:tab w:val="left" w:pos="7200"/>
                <w:tab w:val="left" w:pos="7920"/>
                <w:tab w:val="left" w:pos="8640"/>
                <w:tab w:val="left" w:pos="10218"/>
              </w:tabs>
              <w:suppressAutoHyphens w:val="0"/>
              <w:overflowPunct w:val="0"/>
              <w:autoSpaceDE w:val="0"/>
              <w:spacing w:afterLines="100" w:after="240" w:line="240" w:lineRule="auto"/>
              <w:jc w:val="both"/>
              <w:textAlignment w:val="baseline"/>
              <w:rPr>
                <w:rFonts w:ascii="Montserrat" w:hAnsi="Montserrat" w:cs="Arial"/>
                <w:sz w:val="18"/>
                <w:szCs w:val="18"/>
              </w:rPr>
            </w:pPr>
            <w:r w:rsidRPr="0049547A">
              <w:rPr>
                <w:rFonts w:ascii="Montserrat" w:hAnsi="Montserrat" w:cs="Arial"/>
                <w:sz w:val="18"/>
                <w:szCs w:val="18"/>
              </w:rPr>
              <w:t xml:space="preserve">Los </w:t>
            </w:r>
            <w:r w:rsidRPr="0049547A">
              <w:rPr>
                <w:rFonts w:ascii="Montserrat" w:hAnsi="Montserrat" w:cs="Arial"/>
                <w:b/>
                <w:sz w:val="18"/>
                <w:szCs w:val="18"/>
              </w:rPr>
              <w:t xml:space="preserve">CRAP </w:t>
            </w:r>
            <w:r w:rsidRPr="0049547A">
              <w:rPr>
                <w:rFonts w:ascii="Montserrat" w:hAnsi="Montserrat" w:cs="Arial"/>
                <w:sz w:val="18"/>
                <w:szCs w:val="18"/>
              </w:rPr>
              <w:t xml:space="preserve">procesarán los estudios solicitados de su Unidad Médica y las referenciadas por otras Unidades Médicas  de acuerdo al </w:t>
            </w:r>
            <w:r w:rsidRPr="0049547A">
              <w:rPr>
                <w:rFonts w:ascii="Montserrat" w:hAnsi="Montserrat" w:cs="Arial"/>
                <w:b/>
                <w:sz w:val="18"/>
                <w:szCs w:val="18"/>
              </w:rPr>
              <w:t>Anexo T</w:t>
            </w:r>
            <w:r w:rsidR="00AF1DE6" w:rsidRPr="0049547A">
              <w:rPr>
                <w:rFonts w:ascii="Montserrat" w:hAnsi="Montserrat" w:cs="Arial"/>
                <w:b/>
                <w:sz w:val="18"/>
                <w:szCs w:val="18"/>
              </w:rPr>
              <w:t>2</w:t>
            </w:r>
            <w:r w:rsidRPr="0049547A">
              <w:rPr>
                <w:rFonts w:ascii="Montserrat" w:hAnsi="Montserrat" w:cs="Arial"/>
                <w:b/>
                <w:sz w:val="18"/>
                <w:szCs w:val="18"/>
              </w:rPr>
              <w:t xml:space="preserve"> Directorio</w:t>
            </w:r>
            <w:r w:rsidR="00AF1DE6" w:rsidRPr="0049547A">
              <w:rPr>
                <w:rFonts w:ascii="Montserrat" w:hAnsi="Montserrat" w:cs="Arial"/>
                <w:b/>
                <w:sz w:val="18"/>
                <w:szCs w:val="18"/>
              </w:rPr>
              <w:t xml:space="preserve"> del SMI de ELC</w:t>
            </w:r>
            <w:r w:rsidRPr="0049547A">
              <w:rPr>
                <w:rFonts w:ascii="Montserrat" w:hAnsi="Montserrat" w:cs="Arial"/>
                <w:sz w:val="18"/>
                <w:szCs w:val="18"/>
              </w:rPr>
              <w:t xml:space="preserve">, debiendo registrarse esta solicitud de procesamiento en el sistema de información, tanto de la unidad solicitante como de la que procesará. Para dichos estudios, el </w:t>
            </w:r>
            <w:r w:rsidR="00306B5E" w:rsidRPr="0049547A">
              <w:rPr>
                <w:rFonts w:ascii="Montserrat" w:hAnsi="Montserrat" w:cs="Arial"/>
                <w:sz w:val="18"/>
                <w:szCs w:val="18"/>
              </w:rPr>
              <w:t>Licitante Adjudicado</w:t>
            </w:r>
            <w:r w:rsidRPr="0049547A">
              <w:rPr>
                <w:rFonts w:ascii="Montserrat" w:hAnsi="Montserrat" w:cs="Arial"/>
                <w:sz w:val="18"/>
                <w:szCs w:val="18"/>
              </w:rPr>
              <w:t>, opcionalmente, podrán proponer:</w:t>
            </w:r>
          </w:p>
          <w:p w14:paraId="6B9A092B" w14:textId="77777777" w:rsidR="0023081E" w:rsidRPr="0049547A" w:rsidRDefault="0023081E" w:rsidP="00A91C00">
            <w:pPr>
              <w:pStyle w:val="Textoindependiente22"/>
              <w:widowControl w:val="0"/>
              <w:numPr>
                <w:ilvl w:val="0"/>
                <w:numId w:val="8"/>
              </w:numPr>
              <w:tabs>
                <w:tab w:val="left" w:pos="2160"/>
                <w:tab w:val="left" w:pos="2880"/>
                <w:tab w:val="left" w:pos="3600"/>
                <w:tab w:val="left" w:pos="4320"/>
                <w:tab w:val="left" w:pos="5040"/>
                <w:tab w:val="left" w:pos="5760"/>
                <w:tab w:val="left" w:pos="6480"/>
                <w:tab w:val="left" w:pos="7200"/>
                <w:tab w:val="left" w:pos="7920"/>
                <w:tab w:val="left" w:pos="8640"/>
                <w:tab w:val="left" w:pos="10218"/>
              </w:tabs>
              <w:suppressAutoHyphens w:val="0"/>
              <w:overflowPunct w:val="0"/>
              <w:autoSpaceDE w:val="0"/>
              <w:spacing w:afterLines="100" w:after="240" w:line="240" w:lineRule="auto"/>
              <w:ind w:left="268" w:hanging="268"/>
              <w:jc w:val="both"/>
              <w:textAlignment w:val="baseline"/>
              <w:rPr>
                <w:rFonts w:ascii="Montserrat" w:hAnsi="Montserrat" w:cs="Arial"/>
                <w:sz w:val="18"/>
                <w:szCs w:val="18"/>
              </w:rPr>
            </w:pPr>
            <w:r w:rsidRPr="0049547A">
              <w:rPr>
                <w:rFonts w:ascii="Montserrat" w:hAnsi="Montserrat" w:cs="Arial"/>
                <w:sz w:val="18"/>
                <w:szCs w:val="18"/>
              </w:rPr>
              <w:t>Instalar equipos adicionales para su proceso.</w:t>
            </w:r>
          </w:p>
          <w:p w14:paraId="0F5E94F6" w14:textId="77777777" w:rsidR="0023081E" w:rsidRPr="0049547A" w:rsidRDefault="0023081E" w:rsidP="00A91C00">
            <w:pPr>
              <w:pStyle w:val="Textoindependiente22"/>
              <w:widowControl w:val="0"/>
              <w:numPr>
                <w:ilvl w:val="0"/>
                <w:numId w:val="8"/>
              </w:numPr>
              <w:tabs>
                <w:tab w:val="left" w:pos="2160"/>
                <w:tab w:val="left" w:pos="2880"/>
                <w:tab w:val="left" w:pos="3600"/>
                <w:tab w:val="left" w:pos="4320"/>
                <w:tab w:val="left" w:pos="5040"/>
                <w:tab w:val="left" w:pos="5760"/>
                <w:tab w:val="left" w:pos="6480"/>
                <w:tab w:val="left" w:pos="7200"/>
                <w:tab w:val="left" w:pos="7920"/>
                <w:tab w:val="left" w:pos="8640"/>
                <w:tab w:val="left" w:pos="10218"/>
              </w:tabs>
              <w:suppressAutoHyphens w:val="0"/>
              <w:overflowPunct w:val="0"/>
              <w:autoSpaceDE w:val="0"/>
              <w:spacing w:afterLines="100" w:after="240" w:line="240" w:lineRule="auto"/>
              <w:ind w:left="268" w:hanging="268"/>
              <w:jc w:val="both"/>
              <w:textAlignment w:val="baseline"/>
              <w:rPr>
                <w:rFonts w:ascii="Montserrat" w:hAnsi="Montserrat" w:cs="Arial"/>
                <w:sz w:val="18"/>
                <w:szCs w:val="18"/>
              </w:rPr>
            </w:pPr>
            <w:r w:rsidRPr="0049547A">
              <w:rPr>
                <w:rFonts w:ascii="Montserrat" w:hAnsi="Montserrat" w:cs="Arial"/>
                <w:sz w:val="18"/>
                <w:szCs w:val="18"/>
              </w:rPr>
              <w:t>Montar las pruebas en otros equipos de su propuesta técnica.</w:t>
            </w:r>
          </w:p>
          <w:p w14:paraId="3A8548DB" w14:textId="68D35E06" w:rsidR="0023081E" w:rsidRPr="0049547A" w:rsidRDefault="0023081E" w:rsidP="00A91C00">
            <w:pPr>
              <w:pStyle w:val="Textoindependiente22"/>
              <w:widowControl w:val="0"/>
              <w:numPr>
                <w:ilvl w:val="0"/>
                <w:numId w:val="8"/>
              </w:numPr>
              <w:tabs>
                <w:tab w:val="left" w:pos="2160"/>
                <w:tab w:val="left" w:pos="2880"/>
                <w:tab w:val="left" w:pos="3600"/>
                <w:tab w:val="left" w:pos="4320"/>
                <w:tab w:val="left" w:pos="5040"/>
                <w:tab w:val="left" w:pos="5760"/>
                <w:tab w:val="left" w:pos="6480"/>
                <w:tab w:val="left" w:pos="7200"/>
                <w:tab w:val="left" w:pos="7920"/>
                <w:tab w:val="left" w:pos="8640"/>
                <w:tab w:val="left" w:pos="10218"/>
              </w:tabs>
              <w:suppressAutoHyphens w:val="0"/>
              <w:overflowPunct w:val="0"/>
              <w:autoSpaceDE w:val="0"/>
              <w:spacing w:afterLines="100" w:after="240" w:line="240" w:lineRule="auto"/>
              <w:ind w:left="268" w:hanging="268"/>
              <w:jc w:val="both"/>
              <w:textAlignment w:val="baseline"/>
              <w:rPr>
                <w:rFonts w:ascii="Montserrat" w:hAnsi="Montserrat" w:cs="Arial"/>
                <w:sz w:val="18"/>
                <w:szCs w:val="18"/>
              </w:rPr>
            </w:pPr>
            <w:r w:rsidRPr="0049547A">
              <w:rPr>
                <w:rFonts w:ascii="Montserrat" w:hAnsi="Montserrat" w:cs="Arial"/>
                <w:sz w:val="18"/>
                <w:szCs w:val="18"/>
              </w:rPr>
              <w:t>Procesarlas en los CRAP, a traves del Anexo T</w:t>
            </w:r>
            <w:r w:rsidR="00DB6950" w:rsidRPr="0049547A">
              <w:rPr>
                <w:rFonts w:ascii="Montserrat" w:hAnsi="Montserrat" w:cs="Arial"/>
                <w:sz w:val="18"/>
                <w:szCs w:val="18"/>
              </w:rPr>
              <w:t>11</w:t>
            </w:r>
            <w:r w:rsidRPr="0049547A">
              <w:rPr>
                <w:rFonts w:ascii="Montserrat" w:hAnsi="Montserrat" w:cs="Arial"/>
                <w:sz w:val="18"/>
                <w:szCs w:val="18"/>
              </w:rPr>
              <w:t xml:space="preserve">. </w:t>
            </w:r>
          </w:p>
          <w:p w14:paraId="2648C8D6" w14:textId="77777777" w:rsidR="0023081E" w:rsidRPr="0049547A" w:rsidRDefault="0023081E" w:rsidP="00A91C00">
            <w:pPr>
              <w:pStyle w:val="Textoindependiente22"/>
              <w:widowControl w:val="0"/>
              <w:numPr>
                <w:ilvl w:val="0"/>
                <w:numId w:val="8"/>
              </w:numPr>
              <w:tabs>
                <w:tab w:val="left" w:pos="2160"/>
                <w:tab w:val="left" w:pos="2880"/>
                <w:tab w:val="left" w:pos="3600"/>
                <w:tab w:val="left" w:pos="4320"/>
                <w:tab w:val="left" w:pos="5040"/>
                <w:tab w:val="left" w:pos="5760"/>
                <w:tab w:val="left" w:pos="6480"/>
                <w:tab w:val="left" w:pos="7200"/>
                <w:tab w:val="left" w:pos="7920"/>
                <w:tab w:val="left" w:pos="8640"/>
                <w:tab w:val="left" w:pos="10218"/>
              </w:tabs>
              <w:suppressAutoHyphens w:val="0"/>
              <w:overflowPunct w:val="0"/>
              <w:autoSpaceDE w:val="0"/>
              <w:spacing w:afterLines="100" w:after="240" w:line="240" w:lineRule="auto"/>
              <w:ind w:left="268" w:right="51" w:hanging="268"/>
              <w:jc w:val="both"/>
              <w:textAlignment w:val="baseline"/>
              <w:rPr>
                <w:rFonts w:ascii="Montserrat" w:hAnsi="Montserrat" w:cs="Arial"/>
                <w:sz w:val="18"/>
                <w:szCs w:val="18"/>
              </w:rPr>
            </w:pPr>
            <w:r w:rsidRPr="0049547A">
              <w:rPr>
                <w:rFonts w:ascii="Montserrat" w:hAnsi="Montserrat" w:cs="Arial"/>
                <w:sz w:val="18"/>
                <w:szCs w:val="18"/>
              </w:rPr>
              <w:t xml:space="preserve">El envío de dichos estudios a Laboratorios Alternos para su procesamiento y/o Laboratorios de Referencia </w:t>
            </w:r>
          </w:p>
          <w:p w14:paraId="514D73F6" w14:textId="79ED80D1" w:rsidR="0023081E" w:rsidRPr="0049547A" w:rsidRDefault="0023081E" w:rsidP="00EA5B38">
            <w:pPr>
              <w:pStyle w:val="Textoindependiente22"/>
              <w:widowControl w:val="0"/>
              <w:tabs>
                <w:tab w:val="left" w:pos="2160"/>
                <w:tab w:val="left" w:pos="2880"/>
                <w:tab w:val="left" w:pos="3600"/>
                <w:tab w:val="left" w:pos="4320"/>
                <w:tab w:val="left" w:pos="5040"/>
                <w:tab w:val="left" w:pos="5760"/>
                <w:tab w:val="left" w:pos="6480"/>
                <w:tab w:val="left" w:pos="7200"/>
                <w:tab w:val="left" w:pos="7920"/>
                <w:tab w:val="left" w:pos="8640"/>
                <w:tab w:val="left" w:pos="10218"/>
              </w:tabs>
              <w:suppressAutoHyphens w:val="0"/>
              <w:overflowPunct w:val="0"/>
              <w:autoSpaceDE w:val="0"/>
              <w:spacing w:afterLines="100" w:after="240" w:line="240" w:lineRule="auto"/>
              <w:ind w:right="51"/>
              <w:jc w:val="both"/>
              <w:textAlignment w:val="baseline"/>
              <w:rPr>
                <w:rFonts w:ascii="Montserrat" w:hAnsi="Montserrat" w:cs="Arial"/>
                <w:sz w:val="18"/>
                <w:szCs w:val="18"/>
              </w:rPr>
            </w:pPr>
            <w:r w:rsidRPr="0049547A">
              <w:rPr>
                <w:rFonts w:ascii="Montserrat" w:hAnsi="Montserrat" w:cs="Arial"/>
                <w:sz w:val="18"/>
                <w:szCs w:val="18"/>
              </w:rPr>
              <w:t xml:space="preserve">El </w:t>
            </w:r>
            <w:r w:rsidR="00306B5E" w:rsidRPr="0049547A">
              <w:rPr>
                <w:rFonts w:ascii="Montserrat" w:hAnsi="Montserrat" w:cs="Arial"/>
                <w:b/>
                <w:sz w:val="18"/>
                <w:szCs w:val="18"/>
              </w:rPr>
              <w:t>Licitante Adjudicado</w:t>
            </w:r>
            <w:r w:rsidRPr="0049547A">
              <w:rPr>
                <w:rFonts w:ascii="Montserrat" w:hAnsi="Montserrat" w:cs="Arial"/>
                <w:sz w:val="18"/>
                <w:szCs w:val="18"/>
              </w:rPr>
              <w:t xml:space="preserve"> garantizará la logística para el traslado de las muestras.</w:t>
            </w:r>
          </w:p>
        </w:tc>
        <w:tc>
          <w:tcPr>
            <w:tcW w:w="0" w:type="auto"/>
            <w:tcBorders>
              <w:top w:val="nil"/>
            </w:tcBorders>
            <w:vAlign w:val="center"/>
          </w:tcPr>
          <w:p w14:paraId="09F897E1" w14:textId="027BC91F" w:rsidR="00AF1DE6" w:rsidRPr="0049547A" w:rsidRDefault="0023081E" w:rsidP="00AF1DE6">
            <w:pPr>
              <w:pStyle w:val="Sinespaciado"/>
              <w:jc w:val="center"/>
              <w:rPr>
                <w:rFonts w:ascii="Montserrat" w:hAnsi="Montserrat"/>
                <w:sz w:val="18"/>
                <w:szCs w:val="18"/>
              </w:rPr>
            </w:pPr>
            <w:r w:rsidRPr="0049547A">
              <w:rPr>
                <w:rFonts w:ascii="Montserrat" w:hAnsi="Montserrat"/>
                <w:sz w:val="18"/>
                <w:szCs w:val="18"/>
              </w:rPr>
              <w:t>Anexo T</w:t>
            </w:r>
            <w:r w:rsidR="00AF1DE6" w:rsidRPr="0049547A">
              <w:rPr>
                <w:rFonts w:ascii="Montserrat" w:hAnsi="Montserrat"/>
                <w:sz w:val="18"/>
                <w:szCs w:val="18"/>
              </w:rPr>
              <w:t>2</w:t>
            </w:r>
          </w:p>
          <w:p w14:paraId="23668361" w14:textId="6A15D090" w:rsidR="0023081E" w:rsidRPr="0049547A" w:rsidRDefault="0023081E" w:rsidP="00AF1DE6">
            <w:pPr>
              <w:pStyle w:val="Sinespaciado"/>
              <w:jc w:val="center"/>
              <w:rPr>
                <w:rFonts w:ascii="Montserrat" w:hAnsi="Montserrat"/>
                <w:sz w:val="18"/>
                <w:szCs w:val="18"/>
              </w:rPr>
            </w:pPr>
            <w:r w:rsidRPr="0049547A">
              <w:rPr>
                <w:rFonts w:ascii="Montserrat" w:hAnsi="Montserrat"/>
                <w:sz w:val="18"/>
                <w:szCs w:val="18"/>
              </w:rPr>
              <w:t>Directorio</w:t>
            </w:r>
            <w:r w:rsidR="00AF1DE6" w:rsidRPr="0049547A">
              <w:rPr>
                <w:rFonts w:ascii="Montserrat" w:hAnsi="Montserrat"/>
                <w:sz w:val="18"/>
                <w:szCs w:val="18"/>
              </w:rPr>
              <w:t xml:space="preserve"> del SMI de ELC</w:t>
            </w:r>
          </w:p>
          <w:p w14:paraId="2ECAE001" w14:textId="77777777" w:rsidR="0023081E" w:rsidRPr="0049547A" w:rsidRDefault="0023081E" w:rsidP="00EA5B38">
            <w:pPr>
              <w:spacing w:line="240" w:lineRule="auto"/>
              <w:jc w:val="center"/>
              <w:rPr>
                <w:rFonts w:ascii="Montserrat" w:hAnsi="Montserrat" w:cs="Arial"/>
                <w:sz w:val="18"/>
                <w:szCs w:val="18"/>
              </w:rPr>
            </w:pPr>
          </w:p>
          <w:p w14:paraId="75DB3A16" w14:textId="77777777" w:rsidR="00AF1DE6" w:rsidRPr="0049547A" w:rsidRDefault="00AF1DE6" w:rsidP="00EA5B38">
            <w:pPr>
              <w:spacing w:line="240" w:lineRule="auto"/>
              <w:jc w:val="center"/>
              <w:rPr>
                <w:rFonts w:ascii="Montserrat" w:hAnsi="Montserrat" w:cs="Arial"/>
                <w:sz w:val="18"/>
                <w:szCs w:val="18"/>
              </w:rPr>
            </w:pPr>
          </w:p>
          <w:p w14:paraId="037CBE73" w14:textId="77777777" w:rsidR="00AF1DE6" w:rsidRPr="0049547A" w:rsidRDefault="00AF1DE6" w:rsidP="00EA5B38">
            <w:pPr>
              <w:spacing w:line="240" w:lineRule="auto"/>
              <w:jc w:val="center"/>
              <w:rPr>
                <w:rFonts w:ascii="Montserrat" w:hAnsi="Montserrat" w:cs="Arial"/>
                <w:sz w:val="18"/>
                <w:szCs w:val="18"/>
              </w:rPr>
            </w:pPr>
          </w:p>
          <w:p w14:paraId="7F28BEF4" w14:textId="77777777" w:rsidR="00AF1DE6" w:rsidRPr="0049547A" w:rsidRDefault="00AF1DE6" w:rsidP="00EA5B38">
            <w:pPr>
              <w:spacing w:line="240" w:lineRule="auto"/>
              <w:jc w:val="center"/>
              <w:rPr>
                <w:rFonts w:ascii="Montserrat" w:hAnsi="Montserrat" w:cs="Arial"/>
                <w:sz w:val="18"/>
                <w:szCs w:val="18"/>
              </w:rPr>
            </w:pPr>
          </w:p>
          <w:p w14:paraId="3B714B20" w14:textId="708EFB49" w:rsidR="0049547A" w:rsidRPr="0049547A" w:rsidRDefault="0023081E" w:rsidP="0049547A">
            <w:pPr>
              <w:pStyle w:val="Sinespaciado"/>
              <w:jc w:val="center"/>
              <w:rPr>
                <w:rFonts w:ascii="Montserrat" w:hAnsi="Montserrat"/>
                <w:sz w:val="18"/>
                <w:szCs w:val="18"/>
              </w:rPr>
            </w:pPr>
            <w:r w:rsidRPr="0049547A">
              <w:rPr>
                <w:rFonts w:ascii="Montserrat" w:hAnsi="Montserrat"/>
                <w:sz w:val="18"/>
                <w:szCs w:val="18"/>
              </w:rPr>
              <w:t xml:space="preserve">Anexo </w:t>
            </w:r>
            <w:r w:rsidR="00414B58" w:rsidRPr="0049547A">
              <w:rPr>
                <w:rFonts w:ascii="Montserrat" w:hAnsi="Montserrat"/>
                <w:sz w:val="18"/>
                <w:szCs w:val="18"/>
              </w:rPr>
              <w:t>T11</w:t>
            </w:r>
          </w:p>
          <w:p w14:paraId="38004FF2" w14:textId="263E3483" w:rsidR="0023081E" w:rsidRPr="0049547A" w:rsidRDefault="0023081E" w:rsidP="0049547A">
            <w:pPr>
              <w:pStyle w:val="Sinespaciado"/>
              <w:jc w:val="center"/>
            </w:pPr>
            <w:r w:rsidRPr="0049547A">
              <w:rPr>
                <w:rFonts w:ascii="Montserrat" w:hAnsi="Montserrat"/>
                <w:sz w:val="18"/>
                <w:szCs w:val="18"/>
              </w:rPr>
              <w:t>Requerimiento y Formato de Envío de Muestras</w:t>
            </w:r>
          </w:p>
        </w:tc>
      </w:tr>
      <w:tr w:rsidR="0023081E" w:rsidRPr="0049547A" w14:paraId="0B4B6CBF" w14:textId="77777777" w:rsidTr="000D23F4">
        <w:tc>
          <w:tcPr>
            <w:tcW w:w="0" w:type="auto"/>
            <w:vAlign w:val="center"/>
          </w:tcPr>
          <w:p w14:paraId="6642B76D" w14:textId="231A1940" w:rsidR="0023081E" w:rsidRPr="0049547A" w:rsidRDefault="00306B5E" w:rsidP="00EA5B38">
            <w:pPr>
              <w:spacing w:line="240" w:lineRule="auto"/>
              <w:jc w:val="center"/>
              <w:rPr>
                <w:rFonts w:ascii="Montserrat" w:eastAsia="Times New Roman" w:hAnsi="Montserrat" w:cs="Calibri"/>
                <w:b/>
                <w:bCs/>
                <w:color w:val="000000"/>
                <w:sz w:val="18"/>
                <w:szCs w:val="18"/>
                <w:lang w:eastAsia="es-MX"/>
              </w:rPr>
            </w:pPr>
            <w:r w:rsidRPr="0049547A">
              <w:rPr>
                <w:rFonts w:ascii="Montserrat" w:eastAsia="Times New Roman" w:hAnsi="Montserrat" w:cs="Calibri"/>
                <w:b/>
                <w:bCs/>
                <w:color w:val="000000"/>
                <w:sz w:val="18"/>
                <w:szCs w:val="18"/>
                <w:lang w:eastAsia="es-MX"/>
              </w:rPr>
              <w:t>Licitante Adjudicado</w:t>
            </w:r>
          </w:p>
          <w:p w14:paraId="2883C09E" w14:textId="77777777" w:rsidR="0023081E" w:rsidRPr="0049547A" w:rsidRDefault="0023081E" w:rsidP="00EA5B38">
            <w:pPr>
              <w:spacing w:line="240" w:lineRule="auto"/>
              <w:jc w:val="center"/>
              <w:rPr>
                <w:rFonts w:ascii="Montserrat" w:eastAsia="Times New Roman" w:hAnsi="Montserrat" w:cs="Calibri"/>
                <w:color w:val="000000"/>
                <w:sz w:val="18"/>
                <w:szCs w:val="18"/>
                <w:lang w:eastAsia="es-MX"/>
              </w:rPr>
            </w:pPr>
          </w:p>
          <w:p w14:paraId="61813614" w14:textId="77777777" w:rsidR="0023081E" w:rsidRPr="0049547A" w:rsidRDefault="0023081E" w:rsidP="00EA5B38">
            <w:pPr>
              <w:spacing w:line="240" w:lineRule="auto"/>
              <w:jc w:val="center"/>
              <w:rPr>
                <w:rFonts w:ascii="Montserrat" w:eastAsia="Times New Roman" w:hAnsi="Montserrat" w:cs="Calibri"/>
                <w:b/>
                <w:bCs/>
                <w:color w:val="9D2449"/>
                <w:sz w:val="18"/>
                <w:szCs w:val="18"/>
                <w:lang w:eastAsia="es-MX"/>
              </w:rPr>
            </w:pPr>
            <w:r w:rsidRPr="0049547A">
              <w:rPr>
                <w:rFonts w:ascii="Montserrat" w:eastAsia="Times New Roman" w:hAnsi="Montserrat" w:cs="Calibri"/>
                <w:b/>
                <w:bCs/>
                <w:color w:val="9D2449"/>
                <w:sz w:val="18"/>
                <w:szCs w:val="18"/>
                <w:lang w:eastAsia="es-MX"/>
              </w:rPr>
              <w:t>Jefa(e) o Encargada(o) del Laboratorio Clínico</w:t>
            </w:r>
          </w:p>
        </w:tc>
        <w:tc>
          <w:tcPr>
            <w:tcW w:w="0" w:type="auto"/>
            <w:tcBorders>
              <w:top w:val="nil"/>
            </w:tcBorders>
            <w:vAlign w:val="center"/>
          </w:tcPr>
          <w:p w14:paraId="35047E73" w14:textId="77777777" w:rsidR="0023081E" w:rsidRPr="0049547A" w:rsidRDefault="0023081E" w:rsidP="00EA5B38">
            <w:pPr>
              <w:pStyle w:val="Prrafodelista"/>
              <w:spacing w:line="240" w:lineRule="auto"/>
              <w:ind w:left="0"/>
              <w:jc w:val="both"/>
              <w:rPr>
                <w:rFonts w:ascii="Montserrat" w:hAnsi="Montserrat" w:cs="Arial"/>
                <w:b/>
                <w:bCs/>
                <w:sz w:val="18"/>
                <w:szCs w:val="18"/>
              </w:rPr>
            </w:pPr>
            <w:r w:rsidRPr="0049547A">
              <w:rPr>
                <w:rFonts w:ascii="Montserrat" w:hAnsi="Montserrat" w:cs="Arial"/>
                <w:b/>
                <w:bCs/>
                <w:sz w:val="18"/>
                <w:szCs w:val="18"/>
              </w:rPr>
              <w:lastRenderedPageBreak/>
              <w:t>LABORATORIOS ALTERNOS</w:t>
            </w:r>
          </w:p>
          <w:p w14:paraId="0873CBCF" w14:textId="77777777" w:rsidR="0023081E" w:rsidRPr="0049547A" w:rsidRDefault="0023081E" w:rsidP="00EA5B38">
            <w:pPr>
              <w:pStyle w:val="Prrafodelista"/>
              <w:spacing w:line="240" w:lineRule="auto"/>
              <w:ind w:left="0"/>
              <w:jc w:val="both"/>
              <w:rPr>
                <w:rFonts w:ascii="Montserrat" w:hAnsi="Montserrat" w:cs="Arial"/>
                <w:sz w:val="18"/>
                <w:szCs w:val="18"/>
              </w:rPr>
            </w:pPr>
          </w:p>
          <w:p w14:paraId="5D5E895B" w14:textId="6A1CB5E0" w:rsidR="0023081E" w:rsidRPr="0049547A" w:rsidRDefault="0023081E" w:rsidP="00EA5B38">
            <w:pPr>
              <w:pStyle w:val="Prrafodelista"/>
              <w:spacing w:line="240" w:lineRule="auto"/>
              <w:ind w:left="0"/>
              <w:jc w:val="both"/>
              <w:rPr>
                <w:rFonts w:ascii="Montserrat" w:hAnsi="Montserrat" w:cs="Arial"/>
                <w:sz w:val="18"/>
                <w:szCs w:val="18"/>
              </w:rPr>
            </w:pPr>
            <w:r w:rsidRPr="0049547A">
              <w:rPr>
                <w:rFonts w:ascii="Montserrat" w:hAnsi="Montserrat" w:cs="Arial"/>
                <w:sz w:val="18"/>
                <w:szCs w:val="18"/>
              </w:rPr>
              <w:lastRenderedPageBreak/>
              <w:t xml:space="preserve">Cuando exista interrupción del servicio por causas imputables al </w:t>
            </w:r>
            <w:r w:rsidR="00306B5E" w:rsidRPr="0049547A">
              <w:rPr>
                <w:rFonts w:ascii="Montserrat" w:hAnsi="Montserrat" w:cs="Arial"/>
                <w:sz w:val="18"/>
                <w:szCs w:val="18"/>
              </w:rPr>
              <w:t>Licitante Adjudicado</w:t>
            </w:r>
            <w:r w:rsidRPr="0049547A">
              <w:rPr>
                <w:rFonts w:ascii="Montserrat" w:hAnsi="Montserrat" w:cs="Arial"/>
                <w:sz w:val="18"/>
                <w:szCs w:val="18"/>
              </w:rPr>
              <w:t xml:space="preserve">, dará la atención de los Estudios de Laboratorio Clínico  que en su momento no se puedan realizar en los Laboratorios Clínicos  de las Unidades Médicas del Instituto de acuerdo al </w:t>
            </w:r>
            <w:r w:rsidRPr="0049547A">
              <w:rPr>
                <w:rFonts w:ascii="Montserrat" w:hAnsi="Montserrat" w:cs="Arial"/>
                <w:b/>
                <w:sz w:val="18"/>
                <w:szCs w:val="18"/>
              </w:rPr>
              <w:t>Anexo T</w:t>
            </w:r>
            <w:r w:rsidR="000752CB" w:rsidRPr="0049547A">
              <w:rPr>
                <w:rFonts w:ascii="Montserrat" w:hAnsi="Montserrat" w:cs="Arial"/>
                <w:b/>
                <w:sz w:val="18"/>
                <w:szCs w:val="18"/>
              </w:rPr>
              <w:t>2</w:t>
            </w:r>
            <w:r w:rsidRPr="0049547A">
              <w:rPr>
                <w:rFonts w:ascii="Montserrat" w:hAnsi="Montserrat" w:cs="Arial"/>
                <w:b/>
                <w:sz w:val="18"/>
                <w:szCs w:val="18"/>
              </w:rPr>
              <w:t xml:space="preserve"> Directori</w:t>
            </w:r>
            <w:r w:rsidR="000752CB" w:rsidRPr="0049547A">
              <w:rPr>
                <w:rFonts w:ascii="Montserrat" w:hAnsi="Montserrat" w:cs="Arial"/>
                <w:b/>
                <w:sz w:val="18"/>
                <w:szCs w:val="18"/>
              </w:rPr>
              <w:t>o</w:t>
            </w:r>
            <w:r w:rsidRPr="0049547A">
              <w:rPr>
                <w:rFonts w:ascii="Montserrat" w:hAnsi="Montserrat" w:cs="Arial"/>
                <w:sz w:val="18"/>
                <w:szCs w:val="18"/>
              </w:rPr>
              <w:t xml:space="preserve">, a través de los </w:t>
            </w:r>
            <w:r w:rsidRPr="0049547A">
              <w:rPr>
                <w:rFonts w:ascii="Montserrat" w:hAnsi="Montserrat" w:cs="Arial"/>
                <w:b/>
                <w:sz w:val="18"/>
                <w:szCs w:val="18"/>
              </w:rPr>
              <w:t xml:space="preserve">Laboratorios Alternos que proponga el </w:t>
            </w:r>
            <w:r w:rsidR="00306B5E" w:rsidRPr="0049547A">
              <w:rPr>
                <w:rFonts w:ascii="Montserrat" w:hAnsi="Montserrat" w:cs="Arial"/>
                <w:b/>
                <w:sz w:val="18"/>
                <w:szCs w:val="18"/>
              </w:rPr>
              <w:t>Licitante Adjudicado</w:t>
            </w:r>
            <w:r w:rsidRPr="0049547A">
              <w:rPr>
                <w:rFonts w:ascii="Montserrat" w:hAnsi="Montserrat" w:cs="Arial"/>
                <w:b/>
                <w:sz w:val="18"/>
                <w:szCs w:val="18"/>
              </w:rPr>
              <w:t xml:space="preserve"> y avalados por l</w:t>
            </w:r>
            <w:r w:rsidRPr="0049547A">
              <w:rPr>
                <w:rFonts w:ascii="Montserrat" w:hAnsi="Montserrat" w:cs="Arial"/>
                <w:b/>
                <w:bCs/>
                <w:color w:val="000000"/>
                <w:sz w:val="18"/>
                <w:szCs w:val="18"/>
              </w:rPr>
              <w:t>a(el)</w:t>
            </w:r>
            <w:r w:rsidRPr="0049547A">
              <w:rPr>
                <w:rFonts w:ascii="Montserrat" w:hAnsi="Montserrat" w:cs="Arial"/>
                <w:color w:val="000000"/>
                <w:sz w:val="18"/>
                <w:szCs w:val="18"/>
              </w:rPr>
              <w:t xml:space="preserve"> J</w:t>
            </w:r>
            <w:r w:rsidRPr="0049547A">
              <w:rPr>
                <w:rFonts w:ascii="Montserrat" w:hAnsi="Montserrat" w:cs="Arial"/>
                <w:b/>
                <w:color w:val="000000"/>
                <w:sz w:val="18"/>
                <w:szCs w:val="18"/>
              </w:rPr>
              <w:t>efa(e) o Encargada(o)</w:t>
            </w:r>
            <w:r w:rsidRPr="0049547A">
              <w:rPr>
                <w:rFonts w:ascii="Montserrat" w:hAnsi="Montserrat" w:cs="Arial"/>
                <w:color w:val="000000"/>
                <w:sz w:val="18"/>
                <w:szCs w:val="18"/>
              </w:rPr>
              <w:t xml:space="preserve"> </w:t>
            </w:r>
            <w:r w:rsidRPr="0049547A">
              <w:rPr>
                <w:rFonts w:ascii="Montserrat" w:hAnsi="Montserrat" w:cs="Arial"/>
                <w:b/>
                <w:color w:val="000000"/>
                <w:sz w:val="18"/>
                <w:szCs w:val="18"/>
              </w:rPr>
              <w:t>de Laboratorio Clínico</w:t>
            </w:r>
            <w:r w:rsidRPr="0049547A">
              <w:rPr>
                <w:rFonts w:ascii="Montserrat" w:hAnsi="Montserrat" w:cs="Arial"/>
                <w:b/>
                <w:sz w:val="18"/>
                <w:szCs w:val="18"/>
              </w:rPr>
              <w:t xml:space="preserve">  </w:t>
            </w:r>
            <w:r w:rsidRPr="0049547A">
              <w:rPr>
                <w:rFonts w:ascii="Montserrat" w:hAnsi="Montserrat" w:cs="Arial"/>
                <w:sz w:val="18"/>
                <w:szCs w:val="18"/>
              </w:rPr>
              <w:t xml:space="preserve">para la prestación del servicio y el traslado de las muestras, correrá a cargo y riesgo del </w:t>
            </w:r>
            <w:r w:rsidR="00306B5E" w:rsidRPr="0049547A">
              <w:rPr>
                <w:rFonts w:ascii="Montserrat" w:hAnsi="Montserrat" w:cs="Arial"/>
                <w:sz w:val="18"/>
                <w:szCs w:val="18"/>
              </w:rPr>
              <w:t>Licitante Adjudicado</w:t>
            </w:r>
            <w:r w:rsidRPr="0049547A">
              <w:rPr>
                <w:rFonts w:ascii="Montserrat" w:hAnsi="Montserrat" w:cs="Arial"/>
                <w:sz w:val="18"/>
                <w:szCs w:val="18"/>
              </w:rPr>
              <w:t xml:space="preserve">, sin costo adicional para el Instituto, utilizando el </w:t>
            </w:r>
            <w:r w:rsidRPr="0049547A">
              <w:rPr>
                <w:rFonts w:ascii="Montserrat" w:hAnsi="Montserrat" w:cs="Arial"/>
                <w:b/>
                <w:sz w:val="18"/>
                <w:szCs w:val="18"/>
              </w:rPr>
              <w:t>Anexo T12.</w:t>
            </w:r>
          </w:p>
          <w:p w14:paraId="3757DAE7" w14:textId="6CE9440F" w:rsidR="0023081E" w:rsidRPr="0049547A" w:rsidRDefault="0023081E" w:rsidP="00EA5B38">
            <w:pPr>
              <w:spacing w:line="240" w:lineRule="auto"/>
              <w:jc w:val="both"/>
              <w:rPr>
                <w:rFonts w:ascii="Montserrat" w:hAnsi="Montserrat" w:cs="Arial"/>
                <w:b/>
                <w:sz w:val="18"/>
                <w:szCs w:val="18"/>
              </w:rPr>
            </w:pPr>
            <w:r w:rsidRPr="0049547A">
              <w:rPr>
                <w:rFonts w:ascii="Montserrat" w:hAnsi="Montserrat" w:cs="Arial"/>
                <w:sz w:val="18"/>
                <w:szCs w:val="18"/>
              </w:rPr>
              <w:t xml:space="preserve">El </w:t>
            </w:r>
            <w:r w:rsidR="00306B5E" w:rsidRPr="0049547A">
              <w:rPr>
                <w:rFonts w:ascii="Montserrat" w:hAnsi="Montserrat" w:cs="Arial"/>
                <w:sz w:val="18"/>
                <w:szCs w:val="18"/>
              </w:rPr>
              <w:t>Licitante Adjudicado</w:t>
            </w:r>
            <w:r w:rsidRPr="0049547A">
              <w:rPr>
                <w:rFonts w:ascii="Montserrat" w:hAnsi="Montserrat" w:cs="Arial"/>
                <w:sz w:val="18"/>
                <w:szCs w:val="18"/>
              </w:rPr>
              <w:t xml:space="preserve"> deberá incluir en la documentación que se entregará al </w:t>
            </w:r>
            <w:r w:rsidRPr="0049547A">
              <w:rPr>
                <w:rFonts w:ascii="Montserrat" w:hAnsi="Montserrat" w:cs="Arial"/>
                <w:b/>
                <w:sz w:val="18"/>
                <w:szCs w:val="18"/>
              </w:rPr>
              <w:t xml:space="preserve">Jefe o Encargado del Servicio de Laboratorio </w:t>
            </w:r>
            <w:r w:rsidR="00F859BB" w:rsidRPr="0049547A">
              <w:rPr>
                <w:rFonts w:ascii="Montserrat" w:hAnsi="Montserrat" w:cs="Arial"/>
                <w:b/>
                <w:sz w:val="18"/>
                <w:szCs w:val="18"/>
              </w:rPr>
              <w:t xml:space="preserve">Clínico </w:t>
            </w:r>
            <w:r w:rsidR="00F859BB" w:rsidRPr="0049547A">
              <w:rPr>
                <w:rFonts w:ascii="Montserrat" w:hAnsi="Montserrat" w:cs="Arial"/>
                <w:sz w:val="18"/>
                <w:szCs w:val="18"/>
              </w:rPr>
              <w:t>de</w:t>
            </w:r>
            <w:r w:rsidRPr="0049547A">
              <w:rPr>
                <w:rFonts w:ascii="Montserrat" w:hAnsi="Montserrat" w:cs="Arial"/>
                <w:sz w:val="18"/>
                <w:szCs w:val="18"/>
              </w:rPr>
              <w:t xml:space="preserve"> los Laboratorio(s) Alterno(s) por cada Laboratorio </w:t>
            </w:r>
            <w:r w:rsidR="00A75603" w:rsidRPr="0049547A">
              <w:rPr>
                <w:rFonts w:ascii="Montserrat" w:hAnsi="Montserrat" w:cs="Arial"/>
                <w:sz w:val="18"/>
                <w:szCs w:val="18"/>
              </w:rPr>
              <w:t>Clínico del</w:t>
            </w:r>
            <w:r w:rsidRPr="0049547A">
              <w:rPr>
                <w:rFonts w:ascii="Montserrat" w:hAnsi="Montserrat" w:cs="Arial"/>
                <w:sz w:val="18"/>
                <w:szCs w:val="18"/>
              </w:rPr>
              <w:t xml:space="preserve"> </w:t>
            </w:r>
            <w:r w:rsidRPr="0049547A">
              <w:rPr>
                <w:rFonts w:ascii="Montserrat" w:hAnsi="Montserrat" w:cs="Arial"/>
                <w:b/>
                <w:sz w:val="18"/>
                <w:szCs w:val="18"/>
              </w:rPr>
              <w:t>Anexo T</w:t>
            </w:r>
            <w:r w:rsidR="00A75603" w:rsidRPr="0049547A">
              <w:rPr>
                <w:rFonts w:ascii="Montserrat" w:hAnsi="Montserrat" w:cs="Arial"/>
                <w:b/>
                <w:sz w:val="18"/>
                <w:szCs w:val="18"/>
              </w:rPr>
              <w:t>2</w:t>
            </w:r>
            <w:r w:rsidRPr="0049547A">
              <w:rPr>
                <w:rFonts w:ascii="Montserrat" w:hAnsi="Montserrat" w:cs="Arial"/>
                <w:b/>
                <w:sz w:val="18"/>
                <w:szCs w:val="18"/>
              </w:rPr>
              <w:t xml:space="preserve"> Directorio</w:t>
            </w:r>
            <w:r w:rsidRPr="0049547A">
              <w:rPr>
                <w:rFonts w:ascii="Montserrat" w:hAnsi="Montserrat" w:cs="Arial"/>
                <w:sz w:val="18"/>
                <w:szCs w:val="18"/>
              </w:rPr>
              <w:t>, que deberá(n) estar ubicado(s) en la misma localidad que la Unidad Médica, y dará(n) el soporte en caso de existir interrupción en el servicio, cumpliendo con la NOM 007-SSA3-2011, el cual asumirá la responsabilidad de los resultados.</w:t>
            </w:r>
          </w:p>
        </w:tc>
        <w:tc>
          <w:tcPr>
            <w:tcW w:w="0" w:type="auto"/>
            <w:tcBorders>
              <w:top w:val="nil"/>
            </w:tcBorders>
            <w:vAlign w:val="center"/>
          </w:tcPr>
          <w:p w14:paraId="309B26EF" w14:textId="77777777" w:rsidR="00414B58" w:rsidRPr="0049547A" w:rsidRDefault="0023081E" w:rsidP="0049547A">
            <w:pPr>
              <w:pStyle w:val="Sinespaciado"/>
              <w:jc w:val="center"/>
              <w:rPr>
                <w:rFonts w:ascii="Montserrat" w:hAnsi="Montserrat"/>
                <w:sz w:val="18"/>
                <w:szCs w:val="18"/>
                <w:lang w:eastAsia="es-MX"/>
              </w:rPr>
            </w:pPr>
            <w:r w:rsidRPr="0049547A">
              <w:rPr>
                <w:rFonts w:ascii="Montserrat" w:hAnsi="Montserrat"/>
                <w:sz w:val="18"/>
                <w:szCs w:val="18"/>
                <w:lang w:eastAsia="es-MX"/>
              </w:rPr>
              <w:lastRenderedPageBreak/>
              <w:t>Anexo T</w:t>
            </w:r>
            <w:r w:rsidR="00414B58" w:rsidRPr="0049547A">
              <w:rPr>
                <w:rFonts w:ascii="Montserrat" w:hAnsi="Montserrat"/>
                <w:sz w:val="18"/>
                <w:szCs w:val="18"/>
                <w:lang w:eastAsia="es-MX"/>
              </w:rPr>
              <w:t>2</w:t>
            </w:r>
          </w:p>
          <w:p w14:paraId="4075A9D5" w14:textId="4BA3F3FC" w:rsidR="0023081E" w:rsidRPr="0049547A" w:rsidRDefault="0023081E" w:rsidP="0049547A">
            <w:pPr>
              <w:pStyle w:val="Sinespaciado"/>
              <w:jc w:val="center"/>
              <w:rPr>
                <w:rFonts w:ascii="Montserrat" w:hAnsi="Montserrat"/>
                <w:sz w:val="18"/>
                <w:szCs w:val="18"/>
                <w:lang w:eastAsia="es-MX"/>
              </w:rPr>
            </w:pPr>
            <w:r w:rsidRPr="0049547A">
              <w:rPr>
                <w:rFonts w:ascii="Montserrat" w:hAnsi="Montserrat"/>
                <w:sz w:val="18"/>
                <w:szCs w:val="18"/>
                <w:lang w:eastAsia="es-MX"/>
              </w:rPr>
              <w:t>Directorio</w:t>
            </w:r>
          </w:p>
          <w:p w14:paraId="7D012904" w14:textId="77777777" w:rsidR="0023081E" w:rsidRDefault="0023081E" w:rsidP="0049547A">
            <w:pPr>
              <w:pStyle w:val="Sinespaciado"/>
              <w:jc w:val="center"/>
              <w:rPr>
                <w:rFonts w:ascii="Montserrat" w:eastAsia="Times New Roman" w:hAnsi="Montserrat" w:cs="Calibri"/>
                <w:color w:val="000000"/>
                <w:sz w:val="18"/>
                <w:szCs w:val="18"/>
                <w:lang w:eastAsia="es-MX"/>
              </w:rPr>
            </w:pPr>
          </w:p>
          <w:p w14:paraId="30C2E4F3" w14:textId="77777777" w:rsidR="0049547A" w:rsidRDefault="0049547A" w:rsidP="0049547A">
            <w:pPr>
              <w:pStyle w:val="Sinespaciado"/>
              <w:jc w:val="center"/>
              <w:rPr>
                <w:rFonts w:ascii="Montserrat" w:eastAsia="Times New Roman" w:hAnsi="Montserrat" w:cs="Calibri"/>
                <w:color w:val="000000"/>
                <w:sz w:val="18"/>
                <w:szCs w:val="18"/>
                <w:lang w:eastAsia="es-MX"/>
              </w:rPr>
            </w:pPr>
          </w:p>
          <w:p w14:paraId="115FBFFB" w14:textId="77777777" w:rsidR="0049547A" w:rsidRDefault="0049547A" w:rsidP="0049547A">
            <w:pPr>
              <w:pStyle w:val="Sinespaciado"/>
              <w:jc w:val="center"/>
              <w:rPr>
                <w:rFonts w:ascii="Montserrat" w:eastAsia="Times New Roman" w:hAnsi="Montserrat" w:cs="Calibri"/>
                <w:color w:val="000000"/>
                <w:sz w:val="18"/>
                <w:szCs w:val="18"/>
                <w:lang w:eastAsia="es-MX"/>
              </w:rPr>
            </w:pPr>
          </w:p>
          <w:p w14:paraId="4BF86F7C" w14:textId="77777777" w:rsidR="0049547A" w:rsidRDefault="0049547A" w:rsidP="0049547A">
            <w:pPr>
              <w:pStyle w:val="Sinespaciado"/>
              <w:jc w:val="center"/>
              <w:rPr>
                <w:rFonts w:ascii="Montserrat" w:eastAsia="Times New Roman" w:hAnsi="Montserrat" w:cs="Calibri"/>
                <w:color w:val="000000"/>
                <w:sz w:val="18"/>
                <w:szCs w:val="18"/>
                <w:lang w:eastAsia="es-MX"/>
              </w:rPr>
            </w:pPr>
          </w:p>
          <w:p w14:paraId="025D02B7" w14:textId="77777777" w:rsidR="0049547A" w:rsidRDefault="0049547A" w:rsidP="0049547A">
            <w:pPr>
              <w:pStyle w:val="Sinespaciado"/>
              <w:jc w:val="center"/>
              <w:rPr>
                <w:rFonts w:ascii="Montserrat" w:eastAsia="Times New Roman" w:hAnsi="Montserrat" w:cs="Calibri"/>
                <w:color w:val="000000"/>
                <w:sz w:val="18"/>
                <w:szCs w:val="18"/>
                <w:lang w:eastAsia="es-MX"/>
              </w:rPr>
            </w:pPr>
          </w:p>
          <w:p w14:paraId="72DC26C9" w14:textId="77777777" w:rsidR="0049547A" w:rsidRDefault="0049547A" w:rsidP="0049547A">
            <w:pPr>
              <w:pStyle w:val="Sinespaciado"/>
              <w:jc w:val="center"/>
              <w:rPr>
                <w:rFonts w:ascii="Montserrat" w:eastAsia="Times New Roman" w:hAnsi="Montserrat" w:cs="Calibri"/>
                <w:color w:val="000000"/>
                <w:sz w:val="18"/>
                <w:szCs w:val="18"/>
                <w:lang w:eastAsia="es-MX"/>
              </w:rPr>
            </w:pPr>
          </w:p>
          <w:p w14:paraId="6ECED1A5" w14:textId="77777777" w:rsidR="0049547A" w:rsidRDefault="0049547A" w:rsidP="0049547A">
            <w:pPr>
              <w:pStyle w:val="Sinespaciado"/>
              <w:jc w:val="center"/>
              <w:rPr>
                <w:rFonts w:ascii="Montserrat" w:eastAsia="Times New Roman" w:hAnsi="Montserrat" w:cs="Calibri"/>
                <w:color w:val="000000"/>
                <w:sz w:val="18"/>
                <w:szCs w:val="18"/>
                <w:lang w:eastAsia="es-MX"/>
              </w:rPr>
            </w:pPr>
          </w:p>
          <w:p w14:paraId="2EB39A7B" w14:textId="77777777" w:rsidR="0049547A" w:rsidRPr="0049547A" w:rsidRDefault="0049547A" w:rsidP="0049547A">
            <w:pPr>
              <w:pStyle w:val="Sinespaciado"/>
              <w:jc w:val="center"/>
              <w:rPr>
                <w:rFonts w:ascii="Montserrat" w:eastAsia="Times New Roman" w:hAnsi="Montserrat" w:cs="Calibri"/>
                <w:color w:val="000000"/>
                <w:sz w:val="18"/>
                <w:szCs w:val="18"/>
                <w:lang w:eastAsia="es-MX"/>
              </w:rPr>
            </w:pPr>
          </w:p>
          <w:p w14:paraId="1DE5388D" w14:textId="77777777" w:rsidR="0049547A" w:rsidRPr="0049547A" w:rsidRDefault="0023081E" w:rsidP="0049547A">
            <w:pPr>
              <w:pStyle w:val="Sinespaciado"/>
              <w:jc w:val="center"/>
              <w:rPr>
                <w:rFonts w:ascii="Montserrat" w:eastAsia="Times New Roman" w:hAnsi="Montserrat" w:cs="Calibri"/>
                <w:color w:val="000000"/>
                <w:sz w:val="18"/>
                <w:szCs w:val="18"/>
                <w:lang w:eastAsia="es-MX"/>
              </w:rPr>
            </w:pPr>
            <w:r w:rsidRPr="0049547A">
              <w:rPr>
                <w:rFonts w:ascii="Montserrat" w:eastAsia="Times New Roman" w:hAnsi="Montserrat" w:cs="Calibri"/>
                <w:color w:val="000000"/>
                <w:sz w:val="18"/>
                <w:szCs w:val="18"/>
                <w:lang w:eastAsia="es-MX"/>
              </w:rPr>
              <w:t>Anexo T12</w:t>
            </w:r>
          </w:p>
          <w:p w14:paraId="308F7A16" w14:textId="45B07780" w:rsidR="0023081E" w:rsidRPr="0049547A" w:rsidRDefault="0023081E" w:rsidP="0049547A">
            <w:pPr>
              <w:pStyle w:val="Sinespaciado"/>
              <w:jc w:val="center"/>
              <w:rPr>
                <w:rFonts w:ascii="Montserrat" w:hAnsi="Montserrat" w:cs="Arial"/>
                <w:sz w:val="18"/>
                <w:szCs w:val="18"/>
              </w:rPr>
            </w:pPr>
            <w:r w:rsidRPr="0049547A">
              <w:rPr>
                <w:rFonts w:ascii="Montserrat" w:eastAsia="Times New Roman" w:hAnsi="Montserrat" w:cs="Calibri"/>
                <w:color w:val="000000"/>
                <w:sz w:val="18"/>
                <w:szCs w:val="18"/>
                <w:lang w:eastAsia="es-MX"/>
              </w:rPr>
              <w:t>Laboratorios Alternos</w:t>
            </w:r>
          </w:p>
        </w:tc>
      </w:tr>
      <w:tr w:rsidR="0023081E" w:rsidRPr="0049547A" w14:paraId="03316E70" w14:textId="77777777" w:rsidTr="000D23F4">
        <w:tc>
          <w:tcPr>
            <w:tcW w:w="0" w:type="auto"/>
            <w:vAlign w:val="center"/>
          </w:tcPr>
          <w:p w14:paraId="67978B30" w14:textId="0DF276C7" w:rsidR="0023081E" w:rsidRPr="0049547A" w:rsidRDefault="00306B5E" w:rsidP="00EA5B38">
            <w:pPr>
              <w:spacing w:line="240" w:lineRule="auto"/>
              <w:jc w:val="center"/>
              <w:rPr>
                <w:rFonts w:ascii="Montserrat" w:eastAsia="Times New Roman" w:hAnsi="Montserrat" w:cs="Calibri"/>
                <w:b/>
                <w:bCs/>
                <w:color w:val="000000"/>
                <w:sz w:val="18"/>
                <w:szCs w:val="18"/>
                <w:lang w:eastAsia="es-MX"/>
              </w:rPr>
            </w:pPr>
            <w:r w:rsidRPr="0049547A">
              <w:rPr>
                <w:rFonts w:ascii="Montserrat" w:eastAsia="Times New Roman" w:hAnsi="Montserrat" w:cs="Calibri"/>
                <w:b/>
                <w:bCs/>
                <w:color w:val="000000"/>
                <w:sz w:val="18"/>
                <w:szCs w:val="18"/>
                <w:lang w:eastAsia="es-MX"/>
              </w:rPr>
              <w:lastRenderedPageBreak/>
              <w:t>Licitante Adjudicado</w:t>
            </w:r>
          </w:p>
          <w:p w14:paraId="3BC3AC4B" w14:textId="77777777" w:rsidR="0023081E" w:rsidRPr="0049547A" w:rsidRDefault="0023081E" w:rsidP="00EA5B38">
            <w:pPr>
              <w:spacing w:line="240" w:lineRule="auto"/>
              <w:jc w:val="center"/>
              <w:rPr>
                <w:rFonts w:ascii="Montserrat" w:eastAsia="Times New Roman" w:hAnsi="Montserrat" w:cs="Calibri"/>
                <w:color w:val="000000"/>
                <w:sz w:val="18"/>
                <w:szCs w:val="18"/>
                <w:lang w:eastAsia="es-MX"/>
              </w:rPr>
            </w:pPr>
          </w:p>
          <w:p w14:paraId="5CB59CC0" w14:textId="77777777" w:rsidR="0023081E" w:rsidRPr="0049547A" w:rsidRDefault="0023081E" w:rsidP="00EA5B38">
            <w:pPr>
              <w:spacing w:line="240" w:lineRule="auto"/>
              <w:jc w:val="center"/>
              <w:rPr>
                <w:rFonts w:ascii="Montserrat" w:eastAsia="Times New Roman" w:hAnsi="Montserrat" w:cs="Calibri"/>
                <w:b/>
                <w:bCs/>
                <w:color w:val="9D2449"/>
                <w:sz w:val="18"/>
                <w:szCs w:val="18"/>
                <w:lang w:eastAsia="es-MX"/>
              </w:rPr>
            </w:pPr>
            <w:r w:rsidRPr="0049547A">
              <w:rPr>
                <w:rFonts w:ascii="Montserrat" w:eastAsia="Times New Roman" w:hAnsi="Montserrat" w:cs="Calibri"/>
                <w:b/>
                <w:bCs/>
                <w:color w:val="9D2449"/>
                <w:sz w:val="18"/>
                <w:szCs w:val="18"/>
                <w:lang w:eastAsia="es-MX"/>
              </w:rPr>
              <w:t>Jefa(e) o Encargada(o) del Laboratorio Clínico</w:t>
            </w:r>
          </w:p>
        </w:tc>
        <w:tc>
          <w:tcPr>
            <w:tcW w:w="0" w:type="auto"/>
            <w:vAlign w:val="center"/>
          </w:tcPr>
          <w:p w14:paraId="3E4B53FB" w14:textId="77777777" w:rsidR="0023081E" w:rsidRPr="0049547A" w:rsidRDefault="0023081E" w:rsidP="00EA5B38">
            <w:pPr>
              <w:pStyle w:val="Prrafodelista"/>
              <w:spacing w:line="240" w:lineRule="auto"/>
              <w:ind w:left="0"/>
              <w:jc w:val="both"/>
              <w:rPr>
                <w:rFonts w:ascii="Montserrat" w:hAnsi="Montserrat" w:cs="Arial"/>
                <w:b/>
                <w:sz w:val="18"/>
                <w:szCs w:val="18"/>
              </w:rPr>
            </w:pPr>
            <w:r w:rsidRPr="0049547A">
              <w:rPr>
                <w:rFonts w:ascii="Montserrat" w:hAnsi="Montserrat" w:cs="Arial"/>
                <w:b/>
                <w:sz w:val="18"/>
                <w:szCs w:val="18"/>
              </w:rPr>
              <w:t>LABORATORIOS DE REFERENCIA.</w:t>
            </w:r>
          </w:p>
          <w:p w14:paraId="6AE1A30A" w14:textId="3B128263" w:rsidR="0023081E" w:rsidRPr="0049547A" w:rsidRDefault="0023081E" w:rsidP="00EA5B38">
            <w:pPr>
              <w:pStyle w:val="Sangradetextonormal"/>
              <w:autoSpaceDE w:val="0"/>
              <w:spacing w:after="200" w:line="240" w:lineRule="auto"/>
              <w:ind w:left="0"/>
              <w:jc w:val="both"/>
              <w:outlineLvl w:val="0"/>
              <w:rPr>
                <w:rFonts w:ascii="Montserrat" w:hAnsi="Montserrat" w:cs="Arial"/>
                <w:b/>
                <w:sz w:val="18"/>
                <w:szCs w:val="18"/>
              </w:rPr>
            </w:pPr>
            <w:r w:rsidRPr="0049547A">
              <w:rPr>
                <w:rFonts w:ascii="Montserrat" w:hAnsi="Montserrat" w:cs="Arial"/>
                <w:sz w:val="18"/>
                <w:szCs w:val="18"/>
              </w:rPr>
              <w:t xml:space="preserve">Para los estudios del grupo de </w:t>
            </w:r>
            <w:r w:rsidRPr="0049547A">
              <w:rPr>
                <w:rFonts w:ascii="Montserrat" w:hAnsi="Montserrat" w:cs="Arial"/>
                <w:b/>
                <w:sz w:val="18"/>
                <w:szCs w:val="18"/>
              </w:rPr>
              <w:t>“Estudios Especiales”,</w:t>
            </w:r>
            <w:r w:rsidRPr="0049547A">
              <w:rPr>
                <w:rFonts w:ascii="Montserrat" w:hAnsi="Montserrat" w:cs="Arial"/>
                <w:sz w:val="18"/>
                <w:szCs w:val="18"/>
              </w:rPr>
              <w:t xml:space="preserve"> los </w:t>
            </w:r>
            <w:r w:rsidRPr="0049547A">
              <w:rPr>
                <w:rFonts w:ascii="Montserrat" w:hAnsi="Montserrat" w:cs="Arial"/>
                <w:b/>
                <w:sz w:val="18"/>
                <w:szCs w:val="18"/>
              </w:rPr>
              <w:t xml:space="preserve">estudios de bajo requerimiento </w:t>
            </w:r>
            <w:r w:rsidRPr="0049547A">
              <w:rPr>
                <w:rFonts w:ascii="Montserrat" w:hAnsi="Montserrat" w:cs="Arial"/>
                <w:sz w:val="18"/>
                <w:szCs w:val="18"/>
              </w:rPr>
              <w:t xml:space="preserve">y </w:t>
            </w:r>
            <w:r w:rsidRPr="0049547A">
              <w:rPr>
                <w:rFonts w:ascii="Montserrat" w:hAnsi="Montserrat" w:cs="Arial"/>
                <w:b/>
                <w:sz w:val="18"/>
                <w:szCs w:val="18"/>
              </w:rPr>
              <w:t>los que no se puedan procesar en los equipos instalados</w:t>
            </w:r>
            <w:r w:rsidRPr="0049547A">
              <w:rPr>
                <w:rFonts w:ascii="Montserrat" w:hAnsi="Montserrat" w:cs="Arial"/>
                <w:sz w:val="18"/>
                <w:szCs w:val="18"/>
              </w:rPr>
              <w:t xml:space="preserve">, el proveedor proporcionará los Laboratorios de Referencia de su propuesta, en donde se procesarán utilizando el </w:t>
            </w:r>
            <w:r w:rsidRPr="0049547A">
              <w:rPr>
                <w:rFonts w:ascii="Montserrat" w:hAnsi="Montserrat" w:cs="Arial"/>
                <w:b/>
                <w:sz w:val="18"/>
                <w:szCs w:val="18"/>
              </w:rPr>
              <w:t>Anexo T16 Laboratorios de Referencia.</w:t>
            </w:r>
          </w:p>
          <w:p w14:paraId="6D38B52F" w14:textId="27B4DCD3" w:rsidR="0023081E" w:rsidRPr="0049547A" w:rsidRDefault="0023081E" w:rsidP="00EA5B38">
            <w:pPr>
              <w:pStyle w:val="Prrafodelista"/>
              <w:spacing w:line="240" w:lineRule="auto"/>
              <w:ind w:left="0"/>
              <w:jc w:val="both"/>
              <w:rPr>
                <w:rFonts w:ascii="Montserrat" w:hAnsi="Montserrat" w:cs="Arial"/>
                <w:b/>
                <w:sz w:val="18"/>
                <w:szCs w:val="18"/>
              </w:rPr>
            </w:pPr>
            <w:r w:rsidRPr="0049547A">
              <w:rPr>
                <w:rFonts w:ascii="Montserrat" w:hAnsi="Montserrat" w:cs="Arial"/>
                <w:b/>
                <w:sz w:val="18"/>
                <w:szCs w:val="18"/>
              </w:rPr>
              <w:t>TRASLADO DE MUESTRAS</w:t>
            </w:r>
          </w:p>
          <w:p w14:paraId="338BC456" w14:textId="12013126" w:rsidR="0023081E" w:rsidRPr="0049547A" w:rsidRDefault="0023081E" w:rsidP="00EA5B38">
            <w:pPr>
              <w:spacing w:line="240" w:lineRule="auto"/>
              <w:jc w:val="both"/>
              <w:rPr>
                <w:rFonts w:ascii="Montserrat" w:hAnsi="Montserrat" w:cs="Arial"/>
                <w:b/>
                <w:sz w:val="18"/>
                <w:szCs w:val="18"/>
              </w:rPr>
            </w:pPr>
            <w:r w:rsidRPr="0049547A">
              <w:rPr>
                <w:rFonts w:ascii="Montserrat" w:hAnsi="Montserrat" w:cs="Arial"/>
                <w:b/>
                <w:bCs/>
                <w:color w:val="000000"/>
                <w:sz w:val="18"/>
                <w:szCs w:val="18"/>
              </w:rPr>
              <w:t>La(el)</w:t>
            </w:r>
            <w:r w:rsidRPr="0049547A">
              <w:rPr>
                <w:rFonts w:ascii="Montserrat" w:hAnsi="Montserrat" w:cs="Arial"/>
                <w:color w:val="000000"/>
                <w:sz w:val="18"/>
                <w:szCs w:val="18"/>
              </w:rPr>
              <w:t xml:space="preserve"> J</w:t>
            </w:r>
            <w:r w:rsidRPr="0049547A">
              <w:rPr>
                <w:rFonts w:ascii="Montserrat" w:hAnsi="Montserrat" w:cs="Arial"/>
                <w:b/>
                <w:color w:val="000000"/>
                <w:sz w:val="18"/>
                <w:szCs w:val="18"/>
              </w:rPr>
              <w:t>efa(e) o Encargada(o)</w:t>
            </w:r>
            <w:r w:rsidRPr="0049547A">
              <w:rPr>
                <w:rFonts w:ascii="Montserrat" w:hAnsi="Montserrat" w:cs="Arial"/>
                <w:color w:val="000000"/>
                <w:sz w:val="18"/>
                <w:szCs w:val="18"/>
              </w:rPr>
              <w:t xml:space="preserve"> </w:t>
            </w:r>
            <w:r w:rsidRPr="0049547A">
              <w:rPr>
                <w:rFonts w:ascii="Montserrat" w:hAnsi="Montserrat" w:cs="Arial"/>
                <w:b/>
                <w:color w:val="000000"/>
                <w:sz w:val="18"/>
                <w:szCs w:val="18"/>
              </w:rPr>
              <w:t>de Laboratorio Clínico</w:t>
            </w:r>
            <w:r w:rsidRPr="0049547A">
              <w:rPr>
                <w:rFonts w:ascii="Montserrat" w:hAnsi="Montserrat" w:cs="Arial"/>
                <w:color w:val="000000"/>
                <w:sz w:val="18"/>
                <w:szCs w:val="18"/>
              </w:rPr>
              <w:t xml:space="preserve">, será el responsable de la entrega de las muestras para su procesamiento al </w:t>
            </w:r>
            <w:r w:rsidR="00306B5E" w:rsidRPr="0049547A">
              <w:rPr>
                <w:rFonts w:ascii="Montserrat" w:hAnsi="Montserrat" w:cs="Arial"/>
                <w:b/>
                <w:color w:val="000000"/>
                <w:sz w:val="18"/>
                <w:szCs w:val="18"/>
              </w:rPr>
              <w:t>Licitante Adjudicado</w:t>
            </w:r>
            <w:r w:rsidRPr="0049547A">
              <w:rPr>
                <w:rFonts w:ascii="Montserrat" w:hAnsi="Montserrat" w:cs="Arial"/>
                <w:color w:val="000000"/>
                <w:sz w:val="18"/>
                <w:szCs w:val="18"/>
              </w:rPr>
              <w:t xml:space="preserve"> para su traslado, requisitado y validando en el </w:t>
            </w:r>
            <w:r w:rsidRPr="0049547A">
              <w:rPr>
                <w:rFonts w:ascii="Montserrat" w:hAnsi="Montserrat" w:cs="Arial"/>
                <w:b/>
                <w:sz w:val="18"/>
                <w:szCs w:val="18"/>
              </w:rPr>
              <w:t>Anexo T</w:t>
            </w:r>
            <w:r w:rsidR="00A75603" w:rsidRPr="0049547A">
              <w:rPr>
                <w:rFonts w:ascii="Montserrat" w:hAnsi="Montserrat" w:cs="Arial"/>
                <w:b/>
                <w:sz w:val="18"/>
                <w:szCs w:val="18"/>
              </w:rPr>
              <w:t>11</w:t>
            </w:r>
            <w:r w:rsidRPr="0049547A">
              <w:rPr>
                <w:rFonts w:ascii="Montserrat" w:hAnsi="Montserrat" w:cs="Arial"/>
                <w:b/>
                <w:sz w:val="18"/>
                <w:szCs w:val="18"/>
              </w:rPr>
              <w:t xml:space="preserve"> Requerimiento y Formato de Envío de Muestras.</w:t>
            </w:r>
          </w:p>
          <w:p w14:paraId="273C6315" w14:textId="4E91BA23" w:rsidR="0023081E" w:rsidRPr="0049547A" w:rsidRDefault="0023081E" w:rsidP="00EA5B38">
            <w:pPr>
              <w:spacing w:line="240" w:lineRule="auto"/>
              <w:jc w:val="both"/>
              <w:rPr>
                <w:rFonts w:ascii="Montserrat" w:hAnsi="Montserrat" w:cs="Arial"/>
                <w:color w:val="000000"/>
                <w:sz w:val="18"/>
                <w:szCs w:val="18"/>
              </w:rPr>
            </w:pPr>
            <w:r w:rsidRPr="0049547A">
              <w:rPr>
                <w:rFonts w:ascii="Montserrat" w:hAnsi="Montserrat" w:cs="Arial"/>
                <w:color w:val="000000"/>
                <w:sz w:val="18"/>
                <w:szCs w:val="18"/>
              </w:rPr>
              <w:t xml:space="preserve">El </w:t>
            </w:r>
            <w:r w:rsidR="00306B5E" w:rsidRPr="0049547A">
              <w:rPr>
                <w:rFonts w:ascii="Montserrat" w:hAnsi="Montserrat" w:cs="Arial"/>
                <w:color w:val="000000"/>
                <w:sz w:val="18"/>
                <w:szCs w:val="18"/>
              </w:rPr>
              <w:t>Licitante Adjudicado</w:t>
            </w:r>
            <w:r w:rsidRPr="0049547A">
              <w:rPr>
                <w:rFonts w:ascii="Montserrat" w:hAnsi="Montserrat" w:cs="Arial"/>
                <w:color w:val="000000"/>
                <w:sz w:val="18"/>
                <w:szCs w:val="18"/>
              </w:rPr>
              <w:t xml:space="preserve"> se encargará del traslado de las muestras de las Unidades Médicas al CRAP, conforme a los </w:t>
            </w:r>
            <w:r w:rsidRPr="0049547A">
              <w:rPr>
                <w:rFonts w:ascii="Montserrat" w:hAnsi="Montserrat" w:cs="Arial"/>
                <w:b/>
                <w:sz w:val="18"/>
                <w:szCs w:val="18"/>
              </w:rPr>
              <w:t>Anexo T</w:t>
            </w:r>
            <w:r w:rsidR="00B83C0C" w:rsidRPr="0049547A">
              <w:rPr>
                <w:rFonts w:ascii="Montserrat" w:hAnsi="Montserrat" w:cs="Arial"/>
                <w:b/>
                <w:sz w:val="18"/>
                <w:szCs w:val="18"/>
              </w:rPr>
              <w:t>2</w:t>
            </w:r>
            <w:r w:rsidRPr="0049547A">
              <w:rPr>
                <w:rFonts w:ascii="Montserrat" w:hAnsi="Montserrat" w:cs="Arial"/>
                <w:b/>
                <w:sz w:val="18"/>
                <w:szCs w:val="18"/>
              </w:rPr>
              <w:t xml:space="preserve"> Directorio</w:t>
            </w:r>
            <w:r w:rsidR="00B83C0C" w:rsidRPr="0049547A">
              <w:rPr>
                <w:rFonts w:ascii="Montserrat" w:hAnsi="Montserrat" w:cs="Arial"/>
                <w:b/>
                <w:sz w:val="18"/>
                <w:szCs w:val="18"/>
              </w:rPr>
              <w:t xml:space="preserve"> del SMI de ELC </w:t>
            </w:r>
            <w:r w:rsidRPr="0049547A">
              <w:rPr>
                <w:rFonts w:ascii="Montserrat" w:hAnsi="Montserrat" w:cs="Arial"/>
                <w:color w:val="000000"/>
                <w:sz w:val="18"/>
                <w:szCs w:val="18"/>
              </w:rPr>
              <w:t>y en su caso al Laboratorio Alterno o Laboratorio de Referencia conforme a los Anexos</w:t>
            </w:r>
            <w:r w:rsidRPr="0049547A">
              <w:rPr>
                <w:rFonts w:ascii="Montserrat" w:hAnsi="Montserrat" w:cs="Arial"/>
                <w:b/>
                <w:sz w:val="18"/>
                <w:szCs w:val="18"/>
              </w:rPr>
              <w:t xml:space="preserve"> T12 Laboratorios Alternos y T1</w:t>
            </w:r>
            <w:r w:rsidR="00B83C0C" w:rsidRPr="0049547A">
              <w:rPr>
                <w:rFonts w:ascii="Montserrat" w:hAnsi="Montserrat" w:cs="Arial"/>
                <w:b/>
                <w:sz w:val="18"/>
                <w:szCs w:val="18"/>
              </w:rPr>
              <w:t>3</w:t>
            </w:r>
            <w:r w:rsidRPr="0049547A">
              <w:rPr>
                <w:rFonts w:ascii="Montserrat" w:hAnsi="Montserrat" w:cs="Arial"/>
                <w:b/>
                <w:sz w:val="18"/>
                <w:szCs w:val="18"/>
              </w:rPr>
              <w:t xml:space="preserve"> Laboratorios de Referencia,</w:t>
            </w:r>
            <w:r w:rsidRPr="0049547A">
              <w:rPr>
                <w:rFonts w:ascii="Montserrat" w:hAnsi="Montserrat" w:cs="Arial"/>
                <w:sz w:val="18"/>
                <w:szCs w:val="18"/>
              </w:rPr>
              <w:t xml:space="preserve"> </w:t>
            </w:r>
            <w:r w:rsidRPr="0049547A">
              <w:rPr>
                <w:rFonts w:ascii="Montserrat" w:hAnsi="Montserrat" w:cs="Arial"/>
                <w:color w:val="000000"/>
                <w:sz w:val="18"/>
                <w:szCs w:val="18"/>
              </w:rPr>
              <w:t xml:space="preserve">de acuerdo con el nivel de servicio de forma oportuna y eficiente. </w:t>
            </w:r>
          </w:p>
          <w:p w14:paraId="0DB9C8C1" w14:textId="5565D593" w:rsidR="0023081E" w:rsidRPr="0049547A" w:rsidRDefault="0023081E" w:rsidP="00EA5B38">
            <w:pPr>
              <w:spacing w:line="240" w:lineRule="auto"/>
              <w:jc w:val="both"/>
              <w:rPr>
                <w:rFonts w:ascii="Montserrat" w:hAnsi="Montserrat" w:cs="Arial"/>
                <w:sz w:val="18"/>
                <w:szCs w:val="18"/>
              </w:rPr>
            </w:pPr>
            <w:r w:rsidRPr="0049547A">
              <w:rPr>
                <w:rFonts w:ascii="Montserrat" w:hAnsi="Montserrat" w:cs="Arial"/>
                <w:b/>
                <w:sz w:val="18"/>
                <w:szCs w:val="18"/>
              </w:rPr>
              <w:t>Traslado y Concentración de las Muestras Biológicas para su Estudio</w:t>
            </w:r>
            <w:r w:rsidRPr="0049547A">
              <w:rPr>
                <w:rFonts w:ascii="Montserrat" w:hAnsi="Montserrat" w:cs="Arial"/>
                <w:sz w:val="18"/>
                <w:szCs w:val="18"/>
              </w:rPr>
              <w:t xml:space="preserve">. El </w:t>
            </w:r>
            <w:r w:rsidR="00306B5E" w:rsidRPr="0049547A">
              <w:rPr>
                <w:rFonts w:ascii="Montserrat" w:hAnsi="Montserrat" w:cs="Arial"/>
                <w:sz w:val="18"/>
                <w:szCs w:val="18"/>
              </w:rPr>
              <w:t>Licitante Adjudicado</w:t>
            </w:r>
            <w:r w:rsidRPr="0049547A">
              <w:rPr>
                <w:rFonts w:ascii="Montserrat" w:hAnsi="Montserrat" w:cs="Arial"/>
                <w:sz w:val="18"/>
                <w:szCs w:val="18"/>
              </w:rPr>
              <w:t xml:space="preserve"> deberá trasladar de las Unidades Médicas que refieran las muestras a los </w:t>
            </w:r>
            <w:r w:rsidRPr="0049547A">
              <w:rPr>
                <w:rFonts w:ascii="Montserrat" w:hAnsi="Montserrat" w:cs="Arial"/>
                <w:b/>
                <w:sz w:val="18"/>
                <w:szCs w:val="18"/>
              </w:rPr>
              <w:t xml:space="preserve">CRAP </w:t>
            </w:r>
            <w:r w:rsidRPr="0049547A">
              <w:rPr>
                <w:rFonts w:ascii="Montserrat" w:hAnsi="Montserrat" w:cs="Arial"/>
                <w:sz w:val="18"/>
                <w:szCs w:val="18"/>
              </w:rPr>
              <w:t>dentro de las siguientes 24 horas como máximo, de lunes a jueves, excluyendo los días festivos.</w:t>
            </w:r>
          </w:p>
          <w:p w14:paraId="51255DB6" w14:textId="4E176B42" w:rsidR="0023081E" w:rsidRPr="0049547A" w:rsidRDefault="0023081E" w:rsidP="00EA5B38">
            <w:pPr>
              <w:spacing w:line="240" w:lineRule="auto"/>
              <w:jc w:val="both"/>
              <w:rPr>
                <w:rFonts w:ascii="Montserrat" w:hAnsi="Montserrat" w:cs="Arial"/>
                <w:sz w:val="18"/>
                <w:szCs w:val="18"/>
              </w:rPr>
            </w:pPr>
            <w:r w:rsidRPr="0049547A">
              <w:rPr>
                <w:rFonts w:ascii="Montserrat" w:hAnsi="Montserrat" w:cs="Arial"/>
                <w:sz w:val="18"/>
                <w:szCs w:val="18"/>
              </w:rPr>
              <w:t xml:space="preserve">En caso de que el </w:t>
            </w:r>
            <w:r w:rsidR="00306B5E" w:rsidRPr="0049547A">
              <w:rPr>
                <w:rFonts w:ascii="Montserrat" w:hAnsi="Montserrat" w:cs="Arial"/>
                <w:sz w:val="18"/>
                <w:szCs w:val="18"/>
              </w:rPr>
              <w:t>Licitante Adjudicado</w:t>
            </w:r>
            <w:r w:rsidRPr="0049547A">
              <w:rPr>
                <w:rFonts w:ascii="Montserrat" w:hAnsi="Montserrat" w:cs="Arial"/>
                <w:sz w:val="18"/>
                <w:szCs w:val="18"/>
              </w:rPr>
              <w:t xml:space="preserve"> no realice el traslado de las muestras hasta en 3 (tres) ocasiones durante la vigencia de la prestación del servicio, una vez aplicadas las penas convencionales, será causa de recisión del contrato.</w:t>
            </w:r>
          </w:p>
          <w:p w14:paraId="1F99AB6F" w14:textId="1284378B" w:rsidR="0023081E" w:rsidRPr="0049547A" w:rsidRDefault="0023081E" w:rsidP="00EA5B38">
            <w:pPr>
              <w:spacing w:line="240" w:lineRule="auto"/>
              <w:jc w:val="both"/>
              <w:rPr>
                <w:rFonts w:ascii="Montserrat" w:hAnsi="Montserrat" w:cs="Arial"/>
                <w:bCs/>
                <w:color w:val="000000"/>
                <w:sz w:val="18"/>
                <w:szCs w:val="18"/>
              </w:rPr>
            </w:pPr>
            <w:r w:rsidRPr="0049547A">
              <w:rPr>
                <w:rFonts w:ascii="Montserrat" w:hAnsi="Montserrat" w:cs="Arial"/>
                <w:b/>
                <w:sz w:val="18"/>
                <w:szCs w:val="18"/>
              </w:rPr>
              <w:t xml:space="preserve"> Entrega de Resultados</w:t>
            </w:r>
            <w:r w:rsidRPr="0049547A">
              <w:rPr>
                <w:rFonts w:ascii="Montserrat" w:hAnsi="Montserrat" w:cs="Arial"/>
                <w:sz w:val="18"/>
                <w:szCs w:val="18"/>
              </w:rPr>
              <w:t xml:space="preserve">. Una vez validados los resultados, deberán aparecer en el sistema de información de la unidad solicitante en las siguientes 24 horas de su validación. </w:t>
            </w:r>
          </w:p>
          <w:p w14:paraId="27A26AC9" w14:textId="2EED9390" w:rsidR="0023081E" w:rsidRPr="0049547A" w:rsidRDefault="0023081E" w:rsidP="00EA5B38">
            <w:pPr>
              <w:spacing w:line="240" w:lineRule="auto"/>
              <w:jc w:val="both"/>
              <w:rPr>
                <w:rFonts w:ascii="Montserrat" w:hAnsi="Montserrat" w:cs="Arial"/>
                <w:bCs/>
                <w:color w:val="000000"/>
                <w:sz w:val="18"/>
                <w:szCs w:val="18"/>
              </w:rPr>
            </w:pPr>
            <w:r w:rsidRPr="0049547A">
              <w:rPr>
                <w:rFonts w:ascii="Montserrat" w:hAnsi="Montserrat" w:cs="Arial"/>
                <w:sz w:val="18"/>
                <w:szCs w:val="18"/>
              </w:rPr>
              <w:lastRenderedPageBreak/>
              <w:t xml:space="preserve">El </w:t>
            </w:r>
            <w:r w:rsidR="00306B5E" w:rsidRPr="0049547A">
              <w:rPr>
                <w:rFonts w:ascii="Montserrat" w:hAnsi="Montserrat" w:cs="Arial"/>
                <w:sz w:val="18"/>
                <w:szCs w:val="18"/>
              </w:rPr>
              <w:t>Licitante Adjudicado</w:t>
            </w:r>
            <w:r w:rsidRPr="0049547A">
              <w:rPr>
                <w:rFonts w:ascii="Montserrat" w:hAnsi="Montserrat" w:cs="Arial"/>
                <w:sz w:val="18"/>
                <w:szCs w:val="18"/>
              </w:rPr>
              <w:t xml:space="preserve"> tiene hasta </w:t>
            </w:r>
            <w:r w:rsidRPr="0049547A">
              <w:rPr>
                <w:rFonts w:ascii="Montserrat" w:hAnsi="Montserrat" w:cs="Arial"/>
                <w:b/>
                <w:sz w:val="18"/>
                <w:szCs w:val="18"/>
              </w:rPr>
              <w:t>24 horas</w:t>
            </w:r>
            <w:r w:rsidRPr="0049547A">
              <w:rPr>
                <w:rFonts w:ascii="Montserrat" w:hAnsi="Montserrat" w:cs="Arial"/>
                <w:sz w:val="18"/>
                <w:szCs w:val="18"/>
              </w:rPr>
              <w:t xml:space="preserve"> para entregar resultados de los estudios de rutina procesados en los Laboratorios Alternos a los Laboratorios Clínicos de las Unidades Médicas </w:t>
            </w:r>
            <w:r w:rsidRPr="0049547A">
              <w:rPr>
                <w:rFonts w:ascii="Montserrat" w:hAnsi="Montserrat" w:cs="Arial"/>
                <w:color w:val="000000"/>
                <w:sz w:val="18"/>
                <w:szCs w:val="18"/>
              </w:rPr>
              <w:t xml:space="preserve">conforme al </w:t>
            </w:r>
            <w:r w:rsidRPr="0049547A">
              <w:rPr>
                <w:rFonts w:ascii="Montserrat" w:hAnsi="Montserrat" w:cs="Arial"/>
                <w:b/>
                <w:sz w:val="18"/>
                <w:szCs w:val="18"/>
              </w:rPr>
              <w:t>Anexo T</w:t>
            </w:r>
            <w:r w:rsidR="00A75603" w:rsidRPr="0049547A">
              <w:rPr>
                <w:rFonts w:ascii="Montserrat" w:hAnsi="Montserrat" w:cs="Arial"/>
                <w:b/>
                <w:sz w:val="18"/>
                <w:szCs w:val="18"/>
              </w:rPr>
              <w:t>2</w:t>
            </w:r>
            <w:r w:rsidRPr="0049547A">
              <w:rPr>
                <w:rFonts w:ascii="Montserrat" w:hAnsi="Montserrat" w:cs="Arial"/>
                <w:b/>
                <w:sz w:val="18"/>
                <w:szCs w:val="18"/>
              </w:rPr>
              <w:t xml:space="preserve"> Directorio</w:t>
            </w:r>
            <w:r w:rsidR="000A7B20" w:rsidRPr="0049547A">
              <w:rPr>
                <w:rFonts w:ascii="Montserrat" w:hAnsi="Montserrat" w:cs="Arial"/>
                <w:b/>
                <w:sz w:val="18"/>
                <w:szCs w:val="18"/>
              </w:rPr>
              <w:t xml:space="preserve"> del SMI de ELC</w:t>
            </w:r>
            <w:r w:rsidRPr="0049547A">
              <w:rPr>
                <w:rFonts w:ascii="Montserrat" w:hAnsi="Montserrat" w:cs="Arial"/>
                <w:b/>
                <w:sz w:val="18"/>
                <w:szCs w:val="18"/>
              </w:rPr>
              <w:t xml:space="preserve"> </w:t>
            </w:r>
            <w:r w:rsidRPr="0049547A">
              <w:rPr>
                <w:rFonts w:ascii="Montserrat" w:hAnsi="Montserrat" w:cs="Arial"/>
                <w:sz w:val="18"/>
                <w:szCs w:val="18"/>
              </w:rPr>
              <w:t xml:space="preserve"> y </w:t>
            </w:r>
            <w:r w:rsidRPr="0049547A">
              <w:rPr>
                <w:rFonts w:ascii="Montserrat" w:eastAsia="Batang" w:hAnsi="Montserrat" w:cs="Arial"/>
                <w:color w:val="000000"/>
                <w:sz w:val="18"/>
                <w:szCs w:val="18"/>
              </w:rPr>
              <w:t xml:space="preserve">para exámenes de </w:t>
            </w:r>
            <w:r w:rsidRPr="0049547A">
              <w:rPr>
                <w:rFonts w:ascii="Montserrat" w:hAnsi="Montserrat" w:cs="Arial"/>
                <w:bCs/>
                <w:color w:val="000000"/>
                <w:sz w:val="18"/>
                <w:szCs w:val="18"/>
              </w:rPr>
              <w:t xml:space="preserve">urgencias a más tardar en </w:t>
            </w:r>
            <w:r w:rsidRPr="0049547A">
              <w:rPr>
                <w:rFonts w:ascii="Montserrat" w:hAnsi="Montserrat" w:cs="Arial"/>
                <w:b/>
                <w:bCs/>
                <w:color w:val="000000"/>
                <w:sz w:val="18"/>
                <w:szCs w:val="18"/>
              </w:rPr>
              <w:t>4 horas</w:t>
            </w:r>
            <w:r w:rsidRPr="0049547A">
              <w:rPr>
                <w:rFonts w:ascii="Montserrat" w:eastAsia="Batang" w:hAnsi="Montserrat" w:cs="Arial"/>
                <w:color w:val="000000"/>
                <w:sz w:val="18"/>
                <w:szCs w:val="18"/>
              </w:rPr>
              <w:t xml:space="preserve">, debiendo entregar los resultados en ambos casos, en el sistema de información de la Unidad Médica solicitante </w:t>
            </w:r>
            <w:r w:rsidRPr="0049547A">
              <w:rPr>
                <w:rFonts w:ascii="Montserrat" w:eastAsia="Batang" w:hAnsi="Montserrat" w:cs="Arial"/>
                <w:sz w:val="18"/>
                <w:szCs w:val="18"/>
              </w:rPr>
              <w:t xml:space="preserve">por cuenta y riesgo del </w:t>
            </w:r>
            <w:r w:rsidR="00306B5E" w:rsidRPr="0049547A">
              <w:rPr>
                <w:rFonts w:ascii="Montserrat" w:hAnsi="Montserrat" w:cs="Arial"/>
                <w:b/>
                <w:bCs/>
                <w:color w:val="000000"/>
                <w:sz w:val="18"/>
                <w:szCs w:val="18"/>
              </w:rPr>
              <w:t>Licitante Adjudicado</w:t>
            </w:r>
            <w:r w:rsidRPr="0049547A">
              <w:rPr>
                <w:rFonts w:ascii="Montserrat" w:hAnsi="Montserrat" w:cs="Arial"/>
                <w:bCs/>
                <w:color w:val="000000"/>
                <w:sz w:val="18"/>
                <w:szCs w:val="18"/>
              </w:rPr>
              <w:t xml:space="preserve"> sin costo adicional para el Instituto.</w:t>
            </w:r>
          </w:p>
        </w:tc>
        <w:tc>
          <w:tcPr>
            <w:tcW w:w="0" w:type="auto"/>
            <w:vAlign w:val="center"/>
          </w:tcPr>
          <w:p w14:paraId="1CE75BFE" w14:textId="5C0FA8A6" w:rsidR="0023081E" w:rsidRPr="0049547A" w:rsidRDefault="0023081E" w:rsidP="0049547A">
            <w:pPr>
              <w:pStyle w:val="Sinespaciado"/>
              <w:jc w:val="center"/>
              <w:rPr>
                <w:rFonts w:ascii="Montserrat" w:hAnsi="Montserrat"/>
                <w:sz w:val="18"/>
                <w:szCs w:val="18"/>
              </w:rPr>
            </w:pPr>
            <w:r w:rsidRPr="0049547A">
              <w:rPr>
                <w:rFonts w:ascii="Montserrat" w:hAnsi="Montserrat"/>
                <w:sz w:val="18"/>
                <w:szCs w:val="18"/>
              </w:rPr>
              <w:lastRenderedPageBreak/>
              <w:t>Anexo T</w:t>
            </w:r>
            <w:r w:rsidR="00F859BB" w:rsidRPr="0049547A">
              <w:rPr>
                <w:rFonts w:ascii="Montserrat" w:hAnsi="Montserrat"/>
                <w:sz w:val="18"/>
                <w:szCs w:val="18"/>
              </w:rPr>
              <w:t>2</w:t>
            </w:r>
          </w:p>
          <w:p w14:paraId="407979D4" w14:textId="34631A1B" w:rsidR="00F859BB" w:rsidRPr="0049547A" w:rsidRDefault="00F859BB" w:rsidP="0049547A">
            <w:pPr>
              <w:pStyle w:val="Sinespaciado"/>
              <w:jc w:val="center"/>
              <w:rPr>
                <w:rFonts w:ascii="Montserrat" w:hAnsi="Montserrat"/>
                <w:sz w:val="18"/>
                <w:szCs w:val="18"/>
              </w:rPr>
            </w:pPr>
            <w:r w:rsidRPr="0049547A">
              <w:rPr>
                <w:rFonts w:ascii="Montserrat" w:hAnsi="Montserrat"/>
                <w:sz w:val="18"/>
                <w:szCs w:val="18"/>
              </w:rPr>
              <w:t>Directorio</w:t>
            </w:r>
            <w:r w:rsidR="00A75603" w:rsidRPr="0049547A">
              <w:rPr>
                <w:rFonts w:ascii="Montserrat" w:hAnsi="Montserrat"/>
                <w:sz w:val="18"/>
                <w:szCs w:val="18"/>
              </w:rPr>
              <w:t xml:space="preserve"> del SMI de ELC</w:t>
            </w:r>
          </w:p>
          <w:p w14:paraId="2E001B68" w14:textId="77777777" w:rsidR="00F859BB" w:rsidRDefault="00F859BB" w:rsidP="0049547A">
            <w:pPr>
              <w:pStyle w:val="Sinespaciado"/>
              <w:jc w:val="center"/>
              <w:rPr>
                <w:rFonts w:ascii="Montserrat" w:hAnsi="Montserrat" w:cs="Arial"/>
                <w:sz w:val="18"/>
                <w:szCs w:val="18"/>
              </w:rPr>
            </w:pPr>
          </w:p>
          <w:p w14:paraId="486EF73D" w14:textId="77777777" w:rsidR="0049547A" w:rsidRDefault="0049547A" w:rsidP="0049547A">
            <w:pPr>
              <w:pStyle w:val="Sinespaciado"/>
              <w:jc w:val="center"/>
              <w:rPr>
                <w:rFonts w:ascii="Montserrat" w:hAnsi="Montserrat" w:cs="Arial"/>
                <w:sz w:val="18"/>
                <w:szCs w:val="18"/>
              </w:rPr>
            </w:pPr>
          </w:p>
          <w:p w14:paraId="4B38DB29" w14:textId="77777777" w:rsidR="0049547A" w:rsidRDefault="0049547A" w:rsidP="0049547A">
            <w:pPr>
              <w:pStyle w:val="Sinespaciado"/>
              <w:jc w:val="center"/>
              <w:rPr>
                <w:rFonts w:ascii="Montserrat" w:hAnsi="Montserrat" w:cs="Arial"/>
                <w:sz w:val="18"/>
                <w:szCs w:val="18"/>
              </w:rPr>
            </w:pPr>
          </w:p>
          <w:p w14:paraId="338BBAA6" w14:textId="77777777" w:rsidR="0049547A" w:rsidRPr="0049547A" w:rsidRDefault="0049547A" w:rsidP="0049547A">
            <w:pPr>
              <w:pStyle w:val="Sinespaciado"/>
              <w:jc w:val="center"/>
              <w:rPr>
                <w:rFonts w:ascii="Montserrat" w:hAnsi="Montserrat" w:cs="Arial"/>
                <w:sz w:val="18"/>
                <w:szCs w:val="18"/>
              </w:rPr>
            </w:pPr>
          </w:p>
          <w:p w14:paraId="7ADB16EC" w14:textId="5C5ED6A6" w:rsidR="0049547A" w:rsidRPr="0049547A" w:rsidRDefault="0049547A" w:rsidP="0049547A">
            <w:pPr>
              <w:pStyle w:val="Sinespaciado"/>
              <w:jc w:val="center"/>
              <w:rPr>
                <w:rFonts w:ascii="Montserrat" w:hAnsi="Montserrat" w:cs="Arial"/>
                <w:sz w:val="18"/>
                <w:szCs w:val="18"/>
              </w:rPr>
            </w:pPr>
            <w:r>
              <w:rPr>
                <w:rFonts w:ascii="Montserrat" w:hAnsi="Montserrat" w:cs="Arial"/>
                <w:sz w:val="18"/>
                <w:szCs w:val="18"/>
              </w:rPr>
              <w:t>A</w:t>
            </w:r>
            <w:r w:rsidR="0023081E" w:rsidRPr="0049547A">
              <w:rPr>
                <w:rFonts w:ascii="Montserrat" w:hAnsi="Montserrat" w:cs="Arial"/>
                <w:sz w:val="18"/>
                <w:szCs w:val="18"/>
              </w:rPr>
              <w:t>nexo T</w:t>
            </w:r>
            <w:r w:rsidR="00A75603" w:rsidRPr="0049547A">
              <w:rPr>
                <w:rFonts w:ascii="Montserrat" w:hAnsi="Montserrat" w:cs="Arial"/>
                <w:sz w:val="18"/>
                <w:szCs w:val="18"/>
              </w:rPr>
              <w:t>11</w:t>
            </w:r>
          </w:p>
          <w:p w14:paraId="6A1A04A7" w14:textId="70AAC6F8" w:rsidR="0023081E" w:rsidRPr="0049547A" w:rsidRDefault="0023081E" w:rsidP="0049547A">
            <w:pPr>
              <w:pStyle w:val="Sinespaciado"/>
              <w:jc w:val="center"/>
              <w:rPr>
                <w:rFonts w:ascii="Montserrat" w:hAnsi="Montserrat" w:cs="Arial"/>
                <w:sz w:val="18"/>
                <w:szCs w:val="18"/>
              </w:rPr>
            </w:pPr>
            <w:r w:rsidRPr="0049547A">
              <w:rPr>
                <w:rFonts w:ascii="Montserrat" w:hAnsi="Montserrat" w:cs="Arial"/>
                <w:sz w:val="18"/>
                <w:szCs w:val="18"/>
              </w:rPr>
              <w:t>Requerimiento y Formato de Envío de Muestras</w:t>
            </w:r>
          </w:p>
        </w:tc>
      </w:tr>
      <w:tr w:rsidR="0023081E" w:rsidRPr="0049547A" w14:paraId="78D7A287" w14:textId="77777777" w:rsidTr="000D23F4">
        <w:tc>
          <w:tcPr>
            <w:tcW w:w="0" w:type="auto"/>
            <w:vAlign w:val="center"/>
          </w:tcPr>
          <w:p w14:paraId="1A666427" w14:textId="6A6600F6" w:rsidR="0023081E" w:rsidRPr="0049547A" w:rsidRDefault="00306B5E" w:rsidP="00EA5B38">
            <w:pPr>
              <w:spacing w:line="240" w:lineRule="auto"/>
              <w:jc w:val="center"/>
              <w:rPr>
                <w:rFonts w:ascii="Montserrat" w:eastAsia="Times New Roman" w:hAnsi="Montserrat" w:cs="Calibri"/>
                <w:b/>
                <w:bCs/>
                <w:color w:val="000000"/>
                <w:sz w:val="18"/>
                <w:szCs w:val="18"/>
                <w:lang w:eastAsia="es-MX"/>
              </w:rPr>
            </w:pPr>
            <w:r w:rsidRPr="0049547A">
              <w:rPr>
                <w:rFonts w:ascii="Montserrat" w:eastAsia="Times New Roman" w:hAnsi="Montserrat" w:cs="Calibri"/>
                <w:b/>
                <w:bCs/>
                <w:color w:val="000000"/>
                <w:sz w:val="18"/>
                <w:szCs w:val="18"/>
                <w:lang w:eastAsia="es-MX"/>
              </w:rPr>
              <w:t>Licitante Adjudicado</w:t>
            </w:r>
          </w:p>
          <w:p w14:paraId="651CFF1D" w14:textId="77777777" w:rsidR="0023081E" w:rsidRPr="0049547A" w:rsidRDefault="0023081E" w:rsidP="00EA5B38">
            <w:pPr>
              <w:spacing w:line="240" w:lineRule="auto"/>
              <w:jc w:val="center"/>
              <w:rPr>
                <w:rFonts w:ascii="Montserrat" w:eastAsia="Times New Roman" w:hAnsi="Montserrat" w:cs="Calibri"/>
                <w:color w:val="000000"/>
                <w:sz w:val="18"/>
                <w:szCs w:val="18"/>
                <w:lang w:eastAsia="es-MX"/>
              </w:rPr>
            </w:pPr>
          </w:p>
          <w:p w14:paraId="2473EF4D" w14:textId="77777777" w:rsidR="0023081E" w:rsidRPr="0049547A" w:rsidRDefault="0023081E" w:rsidP="00EA5B38">
            <w:pPr>
              <w:spacing w:line="240" w:lineRule="auto"/>
              <w:jc w:val="center"/>
              <w:rPr>
                <w:rFonts w:ascii="Montserrat" w:eastAsia="Times New Roman" w:hAnsi="Montserrat" w:cs="Calibri"/>
                <w:b/>
                <w:bCs/>
                <w:color w:val="9D2449"/>
                <w:sz w:val="18"/>
                <w:szCs w:val="18"/>
                <w:lang w:eastAsia="es-MX"/>
              </w:rPr>
            </w:pPr>
            <w:r w:rsidRPr="0049547A">
              <w:rPr>
                <w:rFonts w:ascii="Montserrat" w:eastAsia="Times New Roman" w:hAnsi="Montserrat" w:cs="Calibri"/>
                <w:b/>
                <w:bCs/>
                <w:color w:val="9D2449"/>
                <w:sz w:val="18"/>
                <w:szCs w:val="18"/>
                <w:lang w:eastAsia="es-MX"/>
              </w:rPr>
              <w:t>Jefa(e) o Encargada(o) del Laboratorio Clínico</w:t>
            </w:r>
          </w:p>
        </w:tc>
        <w:tc>
          <w:tcPr>
            <w:tcW w:w="0" w:type="auto"/>
            <w:vAlign w:val="center"/>
          </w:tcPr>
          <w:p w14:paraId="0EB028CE" w14:textId="77777777" w:rsidR="0023081E" w:rsidRPr="0049547A" w:rsidRDefault="0023081E" w:rsidP="00EA5B38">
            <w:pPr>
              <w:spacing w:line="240" w:lineRule="auto"/>
              <w:jc w:val="both"/>
              <w:rPr>
                <w:rFonts w:ascii="Montserrat" w:hAnsi="Montserrat" w:cs="Arial"/>
                <w:b/>
                <w:sz w:val="18"/>
                <w:szCs w:val="18"/>
              </w:rPr>
            </w:pPr>
            <w:r w:rsidRPr="0049547A">
              <w:rPr>
                <w:rFonts w:ascii="Montserrat" w:hAnsi="Montserrat" w:cs="Arial"/>
                <w:b/>
                <w:sz w:val="18"/>
                <w:szCs w:val="18"/>
              </w:rPr>
              <w:t>Condiciones Mínimas en el Traslado de Muestras Biológicas a los CRAP, Laboratorios Alternos o a los Laboratorios de Referencia.</w:t>
            </w:r>
          </w:p>
          <w:p w14:paraId="5E67CCA1" w14:textId="370DAAC9" w:rsidR="0023081E" w:rsidRPr="0049547A" w:rsidRDefault="0023081E" w:rsidP="00EA5B38">
            <w:pPr>
              <w:pStyle w:val="Textoindependiente22"/>
              <w:widowControl w:val="0"/>
              <w:tabs>
                <w:tab w:val="left" w:pos="284"/>
                <w:tab w:val="left" w:pos="851"/>
                <w:tab w:val="left" w:pos="2880"/>
                <w:tab w:val="left" w:pos="3600"/>
                <w:tab w:val="left" w:pos="4320"/>
                <w:tab w:val="left" w:pos="5040"/>
                <w:tab w:val="left" w:pos="5760"/>
                <w:tab w:val="left" w:pos="6480"/>
                <w:tab w:val="left" w:pos="7200"/>
                <w:tab w:val="left" w:pos="7920"/>
                <w:tab w:val="left" w:pos="8640"/>
                <w:tab w:val="left" w:pos="10218"/>
              </w:tabs>
              <w:overflowPunct w:val="0"/>
              <w:spacing w:after="0" w:line="240" w:lineRule="auto"/>
              <w:jc w:val="both"/>
              <w:textAlignment w:val="baseline"/>
              <w:rPr>
                <w:rFonts w:ascii="Montserrat" w:hAnsi="Montserrat" w:cs="Arial"/>
                <w:sz w:val="18"/>
                <w:szCs w:val="18"/>
              </w:rPr>
            </w:pPr>
            <w:r w:rsidRPr="0049547A">
              <w:rPr>
                <w:rFonts w:ascii="Montserrat" w:hAnsi="Montserrat" w:cs="Arial"/>
                <w:sz w:val="18"/>
                <w:szCs w:val="18"/>
              </w:rPr>
              <w:t xml:space="preserve">Para el traslado de muestras, el </w:t>
            </w:r>
            <w:r w:rsidR="00306B5E" w:rsidRPr="0049547A">
              <w:rPr>
                <w:rFonts w:ascii="Montserrat" w:hAnsi="Montserrat" w:cs="Arial"/>
                <w:color w:val="000000"/>
                <w:sz w:val="18"/>
                <w:szCs w:val="18"/>
              </w:rPr>
              <w:t>Licitante Adjudicado</w:t>
            </w:r>
            <w:r w:rsidRPr="0049547A">
              <w:rPr>
                <w:rFonts w:ascii="Montserrat" w:hAnsi="Montserrat" w:cs="Arial"/>
                <w:color w:val="000000"/>
                <w:sz w:val="18"/>
                <w:szCs w:val="18"/>
              </w:rPr>
              <w:t xml:space="preserve"> </w:t>
            </w:r>
            <w:r w:rsidRPr="0049547A">
              <w:rPr>
                <w:rFonts w:ascii="Montserrat" w:hAnsi="Montserrat" w:cs="Arial"/>
                <w:sz w:val="18"/>
                <w:szCs w:val="18"/>
              </w:rPr>
              <w:t xml:space="preserve">deberá de trasportarlas en el sistema básico de triple embalaje, según la </w:t>
            </w:r>
            <w:r w:rsidRPr="0049547A">
              <w:rPr>
                <w:rFonts w:ascii="Montserrat" w:hAnsi="Montserrat" w:cs="Arial"/>
                <w:b/>
                <w:sz w:val="18"/>
                <w:szCs w:val="18"/>
              </w:rPr>
              <w:t>Guía para el Transporte Seguro de Substancias Infecciosas y Especímenes Diagnósticos</w:t>
            </w:r>
            <w:r w:rsidRPr="0049547A">
              <w:rPr>
                <w:rFonts w:ascii="Montserrat" w:hAnsi="Montserrat" w:cs="Arial"/>
                <w:sz w:val="18"/>
                <w:szCs w:val="18"/>
              </w:rPr>
              <w:t xml:space="preserve"> emitido por la OMS, la </w:t>
            </w:r>
            <w:r w:rsidRPr="0049547A">
              <w:rPr>
                <w:rFonts w:ascii="Montserrat" w:hAnsi="Montserrat" w:cs="Arial"/>
                <w:b/>
                <w:color w:val="000000"/>
                <w:sz w:val="18"/>
                <w:szCs w:val="18"/>
              </w:rPr>
              <w:t xml:space="preserve">NOM 007-SSA3-2011 </w:t>
            </w:r>
            <w:r w:rsidRPr="0049547A">
              <w:rPr>
                <w:rFonts w:ascii="Montserrat" w:hAnsi="Montserrat" w:cs="Arial"/>
                <w:color w:val="000000"/>
                <w:sz w:val="18"/>
                <w:szCs w:val="18"/>
              </w:rPr>
              <w:t>y las N</w:t>
            </w:r>
            <w:r w:rsidRPr="0049547A">
              <w:rPr>
                <w:rFonts w:ascii="Montserrat" w:hAnsi="Montserrat" w:cs="Arial"/>
                <w:sz w:val="18"/>
                <w:szCs w:val="18"/>
              </w:rPr>
              <w:t>ormas a que esta haga referencia, y que deberá incluir cuando menos lo siguiente:</w:t>
            </w:r>
          </w:p>
          <w:p w14:paraId="4F2237BF" w14:textId="77777777" w:rsidR="0023081E" w:rsidRPr="0049547A" w:rsidRDefault="0023081E" w:rsidP="00EA5B38">
            <w:pPr>
              <w:pStyle w:val="Textoindependiente22"/>
              <w:widowControl w:val="0"/>
              <w:tabs>
                <w:tab w:val="left" w:pos="284"/>
                <w:tab w:val="left" w:pos="851"/>
                <w:tab w:val="left" w:pos="2880"/>
                <w:tab w:val="left" w:pos="3600"/>
                <w:tab w:val="left" w:pos="4320"/>
                <w:tab w:val="left" w:pos="5040"/>
                <w:tab w:val="left" w:pos="5760"/>
                <w:tab w:val="left" w:pos="6480"/>
                <w:tab w:val="left" w:pos="7200"/>
                <w:tab w:val="left" w:pos="7920"/>
                <w:tab w:val="left" w:pos="8640"/>
                <w:tab w:val="left" w:pos="10218"/>
              </w:tabs>
              <w:overflowPunct w:val="0"/>
              <w:spacing w:after="0" w:line="240" w:lineRule="auto"/>
              <w:ind w:left="357"/>
              <w:jc w:val="both"/>
              <w:textAlignment w:val="baseline"/>
              <w:rPr>
                <w:rFonts w:ascii="Montserrat" w:hAnsi="Montserrat" w:cs="Arial"/>
                <w:sz w:val="18"/>
                <w:szCs w:val="18"/>
              </w:rPr>
            </w:pPr>
          </w:p>
          <w:p w14:paraId="6EC16C81" w14:textId="77777777" w:rsidR="0023081E" w:rsidRPr="0049547A" w:rsidRDefault="0023081E" w:rsidP="00EA5B38">
            <w:pPr>
              <w:pStyle w:val="Textoindependiente22"/>
              <w:widowControl w:val="0"/>
              <w:tabs>
                <w:tab w:val="left" w:pos="851"/>
                <w:tab w:val="left" w:pos="1276"/>
                <w:tab w:val="left" w:pos="2880"/>
                <w:tab w:val="left" w:pos="3600"/>
                <w:tab w:val="left" w:pos="4320"/>
                <w:tab w:val="left" w:pos="5040"/>
                <w:tab w:val="left" w:pos="5760"/>
                <w:tab w:val="left" w:pos="6480"/>
                <w:tab w:val="left" w:pos="7200"/>
                <w:tab w:val="left" w:pos="7920"/>
                <w:tab w:val="left" w:pos="8640"/>
                <w:tab w:val="left" w:pos="10218"/>
              </w:tabs>
              <w:overflowPunct w:val="0"/>
              <w:spacing w:after="0" w:line="240" w:lineRule="auto"/>
              <w:jc w:val="both"/>
              <w:textAlignment w:val="baseline"/>
              <w:rPr>
                <w:rFonts w:ascii="Montserrat" w:hAnsi="Montserrat" w:cs="Arial"/>
                <w:sz w:val="18"/>
                <w:szCs w:val="18"/>
              </w:rPr>
            </w:pPr>
            <w:r w:rsidRPr="0049547A">
              <w:rPr>
                <w:rFonts w:ascii="Montserrat" w:hAnsi="Montserrat" w:cs="Arial"/>
                <w:b/>
                <w:sz w:val="18"/>
                <w:szCs w:val="18"/>
              </w:rPr>
              <w:t>Recipiente primario</w:t>
            </w:r>
            <w:r w:rsidRPr="0049547A">
              <w:rPr>
                <w:rFonts w:ascii="Montserrat" w:hAnsi="Montserrat" w:cs="Arial"/>
                <w:sz w:val="18"/>
                <w:szCs w:val="18"/>
              </w:rPr>
              <w:t>: En el cual está contenida la muestra biológica (exudado faríngeo, exudado nasofaríngeo, lavado bronquio alveolar, biopsia, suero, etc.), el recipiente primario (p. ej. crio tubos, tubos o frascos con tapa de rosca), debe ser hermético para evitar que la muestra se derrame y tiene que estar perfectamente etiquetado con el nombre o número de muestra del paciente. El recipiente primario deberá rodearse de material absorbente como gasa o papel absorbente y colocarse en un recipiente secundario hermético a prueba de derrames y golpes.</w:t>
            </w:r>
          </w:p>
          <w:p w14:paraId="0D6C9411" w14:textId="77777777" w:rsidR="0023081E" w:rsidRPr="0049547A" w:rsidRDefault="0023081E" w:rsidP="00EA5B38">
            <w:pPr>
              <w:pStyle w:val="Textoindependiente22"/>
              <w:widowControl w:val="0"/>
              <w:tabs>
                <w:tab w:val="left" w:pos="851"/>
                <w:tab w:val="left" w:pos="1276"/>
                <w:tab w:val="left" w:pos="2880"/>
                <w:tab w:val="left" w:pos="3600"/>
                <w:tab w:val="left" w:pos="4320"/>
                <w:tab w:val="left" w:pos="5040"/>
                <w:tab w:val="left" w:pos="5760"/>
                <w:tab w:val="left" w:pos="6480"/>
                <w:tab w:val="left" w:pos="7200"/>
                <w:tab w:val="left" w:pos="7920"/>
                <w:tab w:val="left" w:pos="8640"/>
                <w:tab w:val="left" w:pos="10218"/>
              </w:tabs>
              <w:overflowPunct w:val="0"/>
              <w:spacing w:after="0" w:line="240" w:lineRule="auto"/>
              <w:jc w:val="both"/>
              <w:textAlignment w:val="baseline"/>
              <w:rPr>
                <w:rFonts w:ascii="Montserrat" w:hAnsi="Montserrat" w:cs="Arial"/>
                <w:b/>
                <w:sz w:val="18"/>
                <w:szCs w:val="18"/>
              </w:rPr>
            </w:pPr>
          </w:p>
          <w:p w14:paraId="197905C1" w14:textId="77777777" w:rsidR="0023081E" w:rsidRPr="0049547A" w:rsidRDefault="0023081E" w:rsidP="00EA5B38">
            <w:pPr>
              <w:pStyle w:val="Textoindependiente22"/>
              <w:widowControl w:val="0"/>
              <w:tabs>
                <w:tab w:val="left" w:pos="851"/>
                <w:tab w:val="left" w:pos="1276"/>
                <w:tab w:val="left" w:pos="2880"/>
                <w:tab w:val="left" w:pos="3600"/>
                <w:tab w:val="left" w:pos="4320"/>
                <w:tab w:val="left" w:pos="5040"/>
                <w:tab w:val="left" w:pos="5760"/>
                <w:tab w:val="left" w:pos="6480"/>
                <w:tab w:val="left" w:pos="7200"/>
                <w:tab w:val="left" w:pos="7920"/>
                <w:tab w:val="left" w:pos="8640"/>
                <w:tab w:val="left" w:pos="10218"/>
              </w:tabs>
              <w:overflowPunct w:val="0"/>
              <w:spacing w:after="0" w:line="240" w:lineRule="auto"/>
              <w:jc w:val="both"/>
              <w:textAlignment w:val="baseline"/>
              <w:rPr>
                <w:rFonts w:ascii="Montserrat" w:hAnsi="Montserrat" w:cs="Arial"/>
                <w:sz w:val="18"/>
                <w:szCs w:val="18"/>
              </w:rPr>
            </w:pPr>
            <w:r w:rsidRPr="0049547A">
              <w:rPr>
                <w:rFonts w:ascii="Montserrat" w:hAnsi="Montserrat" w:cs="Arial"/>
                <w:b/>
                <w:sz w:val="18"/>
                <w:szCs w:val="18"/>
              </w:rPr>
              <w:t>Contenedor secundario</w:t>
            </w:r>
            <w:r w:rsidRPr="0049547A">
              <w:rPr>
                <w:rFonts w:ascii="Montserrat" w:hAnsi="Montserrat" w:cs="Arial"/>
                <w:sz w:val="18"/>
                <w:szCs w:val="18"/>
              </w:rPr>
              <w:t>: Este contenedor rígido o flexible, es donde se colocará el recipiente primario, debe ser de cierre hermético, a prueba de filtraciones, con la finalidad de proteger el o los contenedores primarios. En el contenedor secundario se deberá colocar material amortiguador para que no dañen las muestras y los refrigerantes suficientes que garanticen que la muestra se conserve a una temperatura entre 4 y 8 °C. Si se colocan varios recipientes primarios dentro de un recipiente secundario se deberá usar una gradilla y material absorbente para evitar algún derrame. Los recipientes secundarios deberán llevar las etiquetas de riesgo biológico y señal de orientación del recipiente.</w:t>
            </w:r>
          </w:p>
          <w:p w14:paraId="52DE6BB8" w14:textId="77777777" w:rsidR="0023081E" w:rsidRPr="0049547A" w:rsidRDefault="0023081E" w:rsidP="00EA5B38">
            <w:pPr>
              <w:pStyle w:val="Textoindependiente22"/>
              <w:widowControl w:val="0"/>
              <w:tabs>
                <w:tab w:val="left" w:pos="851"/>
                <w:tab w:val="left" w:pos="1276"/>
                <w:tab w:val="left" w:pos="2880"/>
                <w:tab w:val="left" w:pos="3600"/>
                <w:tab w:val="left" w:pos="4320"/>
                <w:tab w:val="left" w:pos="5040"/>
                <w:tab w:val="left" w:pos="5760"/>
                <w:tab w:val="left" w:pos="6480"/>
                <w:tab w:val="left" w:pos="7200"/>
                <w:tab w:val="left" w:pos="7920"/>
                <w:tab w:val="left" w:pos="8640"/>
                <w:tab w:val="left" w:pos="10218"/>
              </w:tabs>
              <w:overflowPunct w:val="0"/>
              <w:spacing w:after="0" w:line="240" w:lineRule="auto"/>
              <w:jc w:val="both"/>
              <w:textAlignment w:val="baseline"/>
              <w:rPr>
                <w:rFonts w:ascii="Montserrat" w:hAnsi="Montserrat" w:cs="Arial"/>
                <w:b/>
                <w:sz w:val="18"/>
                <w:szCs w:val="18"/>
              </w:rPr>
            </w:pPr>
          </w:p>
          <w:p w14:paraId="13628B8B" w14:textId="384B1695" w:rsidR="0023081E" w:rsidRPr="0049547A" w:rsidRDefault="0023081E" w:rsidP="0049547A">
            <w:pPr>
              <w:pStyle w:val="Textoindependiente22"/>
              <w:widowControl w:val="0"/>
              <w:tabs>
                <w:tab w:val="left" w:pos="851"/>
                <w:tab w:val="left" w:pos="1276"/>
                <w:tab w:val="left" w:pos="2880"/>
                <w:tab w:val="left" w:pos="3600"/>
                <w:tab w:val="left" w:pos="4320"/>
                <w:tab w:val="left" w:pos="5040"/>
                <w:tab w:val="left" w:pos="5760"/>
                <w:tab w:val="left" w:pos="6480"/>
                <w:tab w:val="left" w:pos="7200"/>
                <w:tab w:val="left" w:pos="7920"/>
                <w:tab w:val="left" w:pos="8640"/>
                <w:tab w:val="left" w:pos="10218"/>
              </w:tabs>
              <w:overflowPunct w:val="0"/>
              <w:spacing w:after="0" w:line="240" w:lineRule="auto"/>
              <w:jc w:val="both"/>
              <w:textAlignment w:val="baseline"/>
              <w:rPr>
                <w:rFonts w:ascii="Montserrat" w:hAnsi="Montserrat"/>
                <w:b/>
                <w:sz w:val="18"/>
                <w:szCs w:val="18"/>
              </w:rPr>
            </w:pPr>
            <w:r w:rsidRPr="0049547A">
              <w:rPr>
                <w:rFonts w:ascii="Montserrat" w:hAnsi="Montserrat" w:cs="Arial"/>
                <w:b/>
                <w:sz w:val="18"/>
                <w:szCs w:val="18"/>
              </w:rPr>
              <w:t>Contenedor terciario</w:t>
            </w:r>
            <w:r w:rsidRPr="0049547A">
              <w:rPr>
                <w:rFonts w:ascii="Montserrat" w:hAnsi="Montserrat" w:cs="Arial"/>
                <w:sz w:val="18"/>
                <w:szCs w:val="18"/>
              </w:rPr>
              <w:t>: Caja de cartón o hielera y paredes cubiertas que permitan mantener firme el contenedor secundario, con sello hermético, bolsa con sello en el interior y paredes cubiertas que permiten mantener la muestra a temperatura ambiente o refrigeración según se requiera, que proteja el contenido de elementos externos del ambiente y debe estar etiquetado con los datos del remitente, destinatario y señal de orientación. La documentación que se integre al triple embalaje deberá colocarse en la parte interior del paquete.</w:t>
            </w:r>
          </w:p>
        </w:tc>
        <w:tc>
          <w:tcPr>
            <w:tcW w:w="0" w:type="auto"/>
            <w:vAlign w:val="center"/>
          </w:tcPr>
          <w:p w14:paraId="4690095F" w14:textId="77777777" w:rsidR="0023081E" w:rsidRPr="0049547A" w:rsidRDefault="0023081E" w:rsidP="00EA5B38">
            <w:pPr>
              <w:spacing w:line="240" w:lineRule="auto"/>
              <w:jc w:val="center"/>
              <w:rPr>
                <w:rFonts w:ascii="Montserrat" w:hAnsi="Montserrat" w:cs="Arial"/>
                <w:bCs/>
                <w:sz w:val="18"/>
                <w:szCs w:val="18"/>
              </w:rPr>
            </w:pPr>
            <w:r w:rsidRPr="0049547A">
              <w:rPr>
                <w:rFonts w:ascii="Montserrat" w:hAnsi="Montserrat" w:cs="Arial"/>
                <w:bCs/>
                <w:sz w:val="18"/>
                <w:szCs w:val="18"/>
              </w:rPr>
              <w:t>Guía para el Transporte Seguro de Substancias Infecciosas y Especímenes Diagnósticos</w:t>
            </w:r>
          </w:p>
          <w:p w14:paraId="1EC44BFE" w14:textId="77777777" w:rsidR="0023081E" w:rsidRPr="0049547A" w:rsidRDefault="0023081E" w:rsidP="00EA5B38">
            <w:pPr>
              <w:spacing w:line="240" w:lineRule="auto"/>
              <w:jc w:val="center"/>
              <w:rPr>
                <w:rFonts w:ascii="Montserrat" w:hAnsi="Montserrat" w:cs="Arial"/>
                <w:bCs/>
                <w:sz w:val="18"/>
                <w:szCs w:val="18"/>
              </w:rPr>
            </w:pPr>
          </w:p>
          <w:p w14:paraId="6BA417E0" w14:textId="77777777" w:rsidR="0023081E" w:rsidRPr="0049547A" w:rsidRDefault="0023081E" w:rsidP="00EA5B38">
            <w:pPr>
              <w:spacing w:line="240" w:lineRule="auto"/>
              <w:jc w:val="center"/>
              <w:rPr>
                <w:rFonts w:ascii="Montserrat" w:hAnsi="Montserrat" w:cs="Arial"/>
                <w:bCs/>
                <w:color w:val="000000"/>
                <w:sz w:val="18"/>
                <w:szCs w:val="18"/>
              </w:rPr>
            </w:pPr>
            <w:r w:rsidRPr="0049547A">
              <w:rPr>
                <w:rFonts w:ascii="Montserrat" w:hAnsi="Montserrat" w:cs="Arial"/>
                <w:bCs/>
                <w:color w:val="000000"/>
                <w:sz w:val="18"/>
                <w:szCs w:val="18"/>
              </w:rPr>
              <w:t>NOM 007-SSA3-2011</w:t>
            </w:r>
          </w:p>
          <w:p w14:paraId="1134ECF5" w14:textId="77777777" w:rsidR="0023081E" w:rsidRPr="0049547A" w:rsidRDefault="0023081E" w:rsidP="00EA5B38">
            <w:pPr>
              <w:spacing w:line="240" w:lineRule="auto"/>
              <w:jc w:val="center"/>
              <w:rPr>
                <w:rFonts w:ascii="Montserrat" w:hAnsi="Montserrat" w:cs="Arial"/>
                <w:bCs/>
                <w:sz w:val="18"/>
                <w:szCs w:val="18"/>
              </w:rPr>
            </w:pPr>
          </w:p>
          <w:p w14:paraId="1EE2E6FF" w14:textId="1EBA7FB8" w:rsidR="0049547A" w:rsidRPr="0049547A" w:rsidRDefault="0023081E" w:rsidP="0049547A">
            <w:pPr>
              <w:pStyle w:val="Sinespaciado"/>
              <w:jc w:val="center"/>
              <w:rPr>
                <w:rFonts w:ascii="Montserrat" w:hAnsi="Montserrat"/>
                <w:sz w:val="18"/>
                <w:szCs w:val="18"/>
              </w:rPr>
            </w:pPr>
            <w:r w:rsidRPr="0049547A">
              <w:rPr>
                <w:rFonts w:ascii="Montserrat" w:hAnsi="Montserrat"/>
                <w:sz w:val="18"/>
                <w:szCs w:val="18"/>
              </w:rPr>
              <w:t>Anexo T</w:t>
            </w:r>
            <w:r w:rsidR="000A7B20" w:rsidRPr="0049547A">
              <w:rPr>
                <w:rFonts w:ascii="Montserrat" w:hAnsi="Montserrat"/>
                <w:sz w:val="18"/>
                <w:szCs w:val="18"/>
              </w:rPr>
              <w:t>11</w:t>
            </w:r>
          </w:p>
          <w:p w14:paraId="36731ACB" w14:textId="75537CAD" w:rsidR="0023081E" w:rsidRPr="0049547A" w:rsidRDefault="0023081E" w:rsidP="0049547A">
            <w:pPr>
              <w:pStyle w:val="Sinespaciado"/>
              <w:jc w:val="center"/>
              <w:rPr>
                <w:bCs/>
              </w:rPr>
            </w:pPr>
            <w:r w:rsidRPr="0049547A">
              <w:rPr>
                <w:rFonts w:ascii="Montserrat" w:hAnsi="Montserrat"/>
                <w:sz w:val="18"/>
                <w:szCs w:val="18"/>
              </w:rPr>
              <w:t>Requerimiento y Formato de Envío de Muestras</w:t>
            </w:r>
          </w:p>
        </w:tc>
      </w:tr>
      <w:tr w:rsidR="0049547A" w:rsidRPr="0049547A" w14:paraId="426E161D" w14:textId="77777777" w:rsidTr="0049547A">
        <w:trPr>
          <w:trHeight w:val="6406"/>
        </w:trPr>
        <w:tc>
          <w:tcPr>
            <w:tcW w:w="0" w:type="auto"/>
            <w:vMerge w:val="restart"/>
            <w:vAlign w:val="center"/>
          </w:tcPr>
          <w:p w14:paraId="03830B82" w14:textId="015A95A6" w:rsidR="0049547A" w:rsidRPr="0049547A" w:rsidRDefault="0049547A" w:rsidP="00EA5B38">
            <w:pPr>
              <w:spacing w:line="240" w:lineRule="auto"/>
              <w:jc w:val="center"/>
              <w:rPr>
                <w:rFonts w:ascii="Montserrat" w:eastAsia="Times New Roman" w:hAnsi="Montserrat" w:cs="Calibri"/>
                <w:b/>
                <w:bCs/>
                <w:color w:val="000000"/>
                <w:sz w:val="18"/>
                <w:szCs w:val="18"/>
                <w:lang w:eastAsia="es-MX"/>
              </w:rPr>
            </w:pPr>
            <w:r w:rsidRPr="0049547A">
              <w:rPr>
                <w:rFonts w:ascii="Montserrat" w:eastAsia="Times New Roman" w:hAnsi="Montserrat" w:cs="Calibri"/>
                <w:b/>
                <w:bCs/>
                <w:color w:val="000000"/>
                <w:sz w:val="18"/>
                <w:szCs w:val="18"/>
                <w:lang w:eastAsia="es-MX"/>
              </w:rPr>
              <w:lastRenderedPageBreak/>
              <w:t>Licitante Adjudicado</w:t>
            </w:r>
          </w:p>
          <w:p w14:paraId="555D3472" w14:textId="77777777" w:rsidR="0049547A" w:rsidRPr="0049547A" w:rsidRDefault="0049547A" w:rsidP="00EA5B38">
            <w:pPr>
              <w:spacing w:line="240" w:lineRule="auto"/>
              <w:jc w:val="center"/>
              <w:rPr>
                <w:rFonts w:ascii="Montserrat" w:eastAsia="Times New Roman" w:hAnsi="Montserrat" w:cs="Calibri"/>
                <w:color w:val="000000"/>
                <w:sz w:val="18"/>
                <w:szCs w:val="18"/>
                <w:lang w:eastAsia="es-MX"/>
              </w:rPr>
            </w:pPr>
          </w:p>
          <w:p w14:paraId="73B1D86C" w14:textId="77777777" w:rsidR="0049547A" w:rsidRPr="0049547A" w:rsidRDefault="0049547A" w:rsidP="00EA5B38">
            <w:pPr>
              <w:spacing w:line="240" w:lineRule="auto"/>
              <w:jc w:val="center"/>
              <w:rPr>
                <w:rFonts w:ascii="Montserrat" w:eastAsia="Times New Roman" w:hAnsi="Montserrat" w:cs="Calibri"/>
                <w:b/>
                <w:bCs/>
                <w:color w:val="266659"/>
                <w:sz w:val="18"/>
                <w:szCs w:val="18"/>
                <w:lang w:eastAsia="es-MX"/>
              </w:rPr>
            </w:pPr>
            <w:r w:rsidRPr="0049547A">
              <w:rPr>
                <w:rFonts w:ascii="Montserrat" w:eastAsia="Times New Roman" w:hAnsi="Montserrat" w:cs="Calibri"/>
                <w:b/>
                <w:bCs/>
                <w:color w:val="266659"/>
                <w:sz w:val="18"/>
                <w:szCs w:val="18"/>
                <w:lang w:eastAsia="es-MX"/>
              </w:rPr>
              <w:t>Administrador del Contrato</w:t>
            </w:r>
          </w:p>
          <w:p w14:paraId="08C88D5E" w14:textId="77777777" w:rsidR="0049547A" w:rsidRPr="0049547A" w:rsidRDefault="0049547A" w:rsidP="00EA5B38">
            <w:pPr>
              <w:spacing w:line="240" w:lineRule="auto"/>
              <w:jc w:val="center"/>
              <w:rPr>
                <w:rFonts w:ascii="Montserrat" w:eastAsia="Times New Roman" w:hAnsi="Montserrat" w:cs="Calibri"/>
                <w:color w:val="000000"/>
                <w:sz w:val="18"/>
                <w:szCs w:val="18"/>
                <w:lang w:eastAsia="es-MX"/>
              </w:rPr>
            </w:pPr>
          </w:p>
          <w:p w14:paraId="10E3F271" w14:textId="77777777" w:rsidR="0049547A" w:rsidRPr="0049547A" w:rsidRDefault="0049547A" w:rsidP="00EA5B38">
            <w:pPr>
              <w:spacing w:line="240" w:lineRule="auto"/>
              <w:jc w:val="center"/>
              <w:rPr>
                <w:rFonts w:ascii="Montserrat" w:eastAsia="Times New Roman" w:hAnsi="Montserrat" w:cs="Calibri"/>
                <w:b/>
                <w:bCs/>
                <w:color w:val="621132"/>
                <w:sz w:val="18"/>
                <w:szCs w:val="18"/>
                <w:lang w:eastAsia="es-MX"/>
              </w:rPr>
            </w:pPr>
            <w:r w:rsidRPr="0049547A">
              <w:rPr>
                <w:rFonts w:ascii="Montserrat" w:eastAsia="Times New Roman" w:hAnsi="Montserrat" w:cs="Calibri"/>
                <w:b/>
                <w:bCs/>
                <w:color w:val="621132"/>
                <w:sz w:val="18"/>
                <w:szCs w:val="18"/>
                <w:lang w:eastAsia="es-MX"/>
              </w:rPr>
              <w:t>Auxiliares del Administrador del Contrato</w:t>
            </w:r>
          </w:p>
          <w:p w14:paraId="13D8A1BC" w14:textId="77777777" w:rsidR="0049547A" w:rsidRPr="0049547A" w:rsidRDefault="0049547A" w:rsidP="00EA5B38">
            <w:pPr>
              <w:spacing w:line="240" w:lineRule="auto"/>
              <w:jc w:val="center"/>
              <w:rPr>
                <w:rFonts w:ascii="Montserrat" w:eastAsia="Times New Roman" w:hAnsi="Montserrat" w:cs="Calibri"/>
                <w:color w:val="000000"/>
                <w:sz w:val="18"/>
                <w:szCs w:val="18"/>
                <w:lang w:eastAsia="es-MX"/>
              </w:rPr>
            </w:pPr>
          </w:p>
          <w:p w14:paraId="78C1641D" w14:textId="77777777" w:rsidR="0049547A" w:rsidRPr="0049547A" w:rsidRDefault="0049547A" w:rsidP="00EA5B38">
            <w:pPr>
              <w:spacing w:line="240" w:lineRule="auto"/>
              <w:jc w:val="center"/>
              <w:rPr>
                <w:rFonts w:ascii="Montserrat" w:eastAsia="Times New Roman" w:hAnsi="Montserrat" w:cs="Calibri"/>
                <w:b/>
                <w:bCs/>
                <w:color w:val="9D2449"/>
                <w:sz w:val="18"/>
                <w:szCs w:val="18"/>
                <w:lang w:eastAsia="es-MX"/>
              </w:rPr>
            </w:pPr>
            <w:r w:rsidRPr="0049547A">
              <w:rPr>
                <w:rFonts w:ascii="Montserrat" w:eastAsia="Times New Roman" w:hAnsi="Montserrat" w:cs="Calibri"/>
                <w:b/>
                <w:bCs/>
                <w:color w:val="9D2449"/>
                <w:sz w:val="18"/>
                <w:szCs w:val="18"/>
                <w:lang w:eastAsia="es-MX"/>
              </w:rPr>
              <w:t>Jefa(e) o Encargada(o) del Laboratorio Clínico</w:t>
            </w:r>
          </w:p>
          <w:p w14:paraId="2E2A9CEE" w14:textId="77777777" w:rsidR="0049547A" w:rsidRPr="0049547A" w:rsidRDefault="0049547A" w:rsidP="00EA5B38">
            <w:pPr>
              <w:spacing w:line="240" w:lineRule="auto"/>
              <w:jc w:val="center"/>
              <w:rPr>
                <w:rFonts w:ascii="Montserrat" w:eastAsia="Times New Roman" w:hAnsi="Montserrat" w:cs="Calibri"/>
                <w:color w:val="000000"/>
                <w:sz w:val="18"/>
                <w:szCs w:val="18"/>
                <w:lang w:eastAsia="es-MX"/>
              </w:rPr>
            </w:pPr>
          </w:p>
          <w:p w14:paraId="33D31B9F" w14:textId="77777777" w:rsidR="0049547A" w:rsidRPr="0049547A" w:rsidRDefault="0049547A" w:rsidP="00EA5B38">
            <w:pPr>
              <w:spacing w:line="240" w:lineRule="auto"/>
              <w:jc w:val="center"/>
              <w:rPr>
                <w:rFonts w:ascii="Montserrat" w:eastAsia="Times New Roman" w:hAnsi="Montserrat" w:cs="Calibri"/>
                <w:color w:val="000000"/>
                <w:sz w:val="18"/>
                <w:szCs w:val="18"/>
                <w:lang w:eastAsia="es-MX"/>
              </w:rPr>
            </w:pPr>
            <w:r w:rsidRPr="0049547A">
              <w:rPr>
                <w:rFonts w:ascii="Montserrat" w:eastAsia="Times New Roman" w:hAnsi="Montserrat" w:cs="Calibri"/>
                <w:b/>
                <w:bCs/>
                <w:color w:val="B38E5D"/>
                <w:sz w:val="18"/>
                <w:szCs w:val="18"/>
                <w:lang w:eastAsia="es-MX"/>
              </w:rPr>
              <w:t>Jefe de Conservación</w:t>
            </w:r>
          </w:p>
        </w:tc>
        <w:tc>
          <w:tcPr>
            <w:tcW w:w="0" w:type="auto"/>
            <w:vAlign w:val="center"/>
          </w:tcPr>
          <w:p w14:paraId="44D76F57" w14:textId="77777777" w:rsidR="0049547A" w:rsidRPr="0049547A" w:rsidRDefault="0049547A" w:rsidP="00EA5B38">
            <w:pPr>
              <w:suppressAutoHyphens/>
              <w:spacing w:line="240" w:lineRule="auto"/>
              <w:ind w:right="-1"/>
              <w:jc w:val="both"/>
              <w:rPr>
                <w:rFonts w:ascii="Montserrat" w:eastAsia="Times New Roman" w:hAnsi="Montserrat" w:cs="Calibri"/>
                <w:b/>
                <w:color w:val="000000"/>
                <w:sz w:val="18"/>
                <w:szCs w:val="18"/>
                <w:lang w:eastAsia="es-MX"/>
              </w:rPr>
            </w:pPr>
            <w:r w:rsidRPr="0049547A">
              <w:rPr>
                <w:rFonts w:ascii="Montserrat" w:eastAsia="Times New Roman" w:hAnsi="Montserrat" w:cs="Calibri"/>
                <w:b/>
                <w:color w:val="000000"/>
                <w:sz w:val="18"/>
                <w:szCs w:val="18"/>
                <w:lang w:eastAsia="es-MX"/>
              </w:rPr>
              <w:t>Mejora tecnológica</w:t>
            </w:r>
          </w:p>
          <w:p w14:paraId="015401A6" w14:textId="3C8F2160" w:rsidR="0049547A" w:rsidRPr="0049547A" w:rsidRDefault="0049547A" w:rsidP="00EA5B38">
            <w:pPr>
              <w:pStyle w:val="Sangradetextonormal"/>
              <w:tabs>
                <w:tab w:val="left" w:pos="3923"/>
              </w:tabs>
              <w:suppressAutoHyphens/>
              <w:spacing w:after="0" w:line="240" w:lineRule="auto"/>
              <w:ind w:left="0"/>
              <w:jc w:val="both"/>
              <w:rPr>
                <w:rFonts w:ascii="Montserrat" w:eastAsia="Times New Roman" w:hAnsi="Montserrat" w:cs="Calibri"/>
                <w:color w:val="000000"/>
                <w:sz w:val="18"/>
                <w:szCs w:val="18"/>
                <w:lang w:eastAsia="es-MX"/>
              </w:rPr>
            </w:pPr>
            <w:r w:rsidRPr="0049547A">
              <w:rPr>
                <w:rFonts w:ascii="Montserrat" w:eastAsia="Times New Roman" w:hAnsi="Montserrat" w:cs="Calibri"/>
                <w:color w:val="000000"/>
                <w:sz w:val="18"/>
                <w:szCs w:val="18"/>
                <w:lang w:eastAsia="es-MX"/>
              </w:rPr>
              <w:t>El Licitante Adjudicado durante la vigencia del SMI propondrá la mejora tecnológica de algún equipo, considerando que el otro equipo cumpla como mínimo con lo correspondiente al Anexo T3.1 y en estricto apego a los términos y condiciones del anexo técnico. Además de cumplir con alguno de los siguientes puntos:</w:t>
            </w:r>
          </w:p>
          <w:p w14:paraId="24F6191A" w14:textId="77777777" w:rsidR="0049547A" w:rsidRPr="0049547A" w:rsidRDefault="0049547A" w:rsidP="00EA5B38">
            <w:pPr>
              <w:pStyle w:val="Sangradetextonormal"/>
              <w:tabs>
                <w:tab w:val="left" w:pos="3923"/>
              </w:tabs>
              <w:suppressAutoHyphens/>
              <w:spacing w:after="0" w:line="240" w:lineRule="auto"/>
              <w:ind w:left="0"/>
              <w:jc w:val="both"/>
              <w:rPr>
                <w:rFonts w:ascii="Montserrat" w:eastAsia="Times New Roman" w:hAnsi="Montserrat" w:cs="Calibri"/>
                <w:color w:val="000000"/>
                <w:sz w:val="18"/>
                <w:szCs w:val="18"/>
                <w:lang w:eastAsia="es-MX"/>
              </w:rPr>
            </w:pPr>
            <w:r w:rsidRPr="0049547A">
              <w:rPr>
                <w:rFonts w:ascii="Montserrat" w:eastAsia="Times New Roman" w:hAnsi="Montserrat" w:cs="Calibri"/>
                <w:color w:val="000000"/>
                <w:sz w:val="18"/>
                <w:szCs w:val="18"/>
                <w:lang w:eastAsia="es-MX"/>
              </w:rPr>
              <w:t>- Mejoras tecnológicas en los modelos de los equipos instalados, es decir, una actualización o sustitución de hardware y software.</w:t>
            </w:r>
          </w:p>
          <w:p w14:paraId="102DB8DD" w14:textId="77777777" w:rsidR="0049547A" w:rsidRPr="0049547A" w:rsidRDefault="0049547A" w:rsidP="00EA5B38">
            <w:pPr>
              <w:pStyle w:val="Sangradetextonormal"/>
              <w:tabs>
                <w:tab w:val="left" w:pos="3923"/>
              </w:tabs>
              <w:suppressAutoHyphens/>
              <w:spacing w:after="0" w:line="240" w:lineRule="auto"/>
              <w:ind w:left="0"/>
              <w:jc w:val="both"/>
              <w:rPr>
                <w:rFonts w:ascii="Montserrat" w:eastAsia="Times New Roman" w:hAnsi="Montserrat" w:cs="Calibri"/>
                <w:color w:val="000000"/>
                <w:sz w:val="18"/>
                <w:szCs w:val="18"/>
                <w:lang w:eastAsia="es-MX"/>
              </w:rPr>
            </w:pPr>
            <w:r w:rsidRPr="0049547A">
              <w:rPr>
                <w:rFonts w:ascii="Montserrat" w:eastAsia="Times New Roman" w:hAnsi="Montserrat" w:cs="Calibri"/>
                <w:color w:val="000000"/>
                <w:sz w:val="18"/>
                <w:szCs w:val="18"/>
                <w:lang w:eastAsia="es-MX"/>
              </w:rPr>
              <w:t xml:space="preserve">- Por cambio de tipo de equipo de menor rendimiento (procesamiento de más bajo volumen de estudios) a mayor rendimiento (procesamiento de más alto volumen de estudios). </w:t>
            </w:r>
          </w:p>
          <w:p w14:paraId="4519B586" w14:textId="77777777" w:rsidR="0049547A" w:rsidRPr="0049547A" w:rsidRDefault="0049547A" w:rsidP="00EA5B38">
            <w:pPr>
              <w:pStyle w:val="Sangradetextonormal"/>
              <w:tabs>
                <w:tab w:val="left" w:pos="3923"/>
              </w:tabs>
              <w:suppressAutoHyphens/>
              <w:spacing w:after="0" w:line="240" w:lineRule="auto"/>
              <w:ind w:left="0"/>
              <w:jc w:val="both"/>
              <w:rPr>
                <w:rFonts w:ascii="Montserrat" w:eastAsia="Times New Roman" w:hAnsi="Montserrat" w:cs="Calibri"/>
                <w:color w:val="000000"/>
                <w:sz w:val="18"/>
                <w:szCs w:val="18"/>
                <w:lang w:eastAsia="es-MX"/>
              </w:rPr>
            </w:pPr>
            <w:r w:rsidRPr="0049547A">
              <w:rPr>
                <w:rFonts w:ascii="Montserrat" w:eastAsia="Times New Roman" w:hAnsi="Montserrat" w:cs="Calibri"/>
                <w:color w:val="000000"/>
                <w:sz w:val="18"/>
                <w:szCs w:val="18"/>
                <w:lang w:eastAsia="es-MX"/>
              </w:rPr>
              <w:t>- Cambio de marca, modelo y/o metodología a una de mayor sensibilidad/especificidad (analítica y diagnóstica) en el estudio</w:t>
            </w:r>
          </w:p>
          <w:p w14:paraId="3439DD24" w14:textId="3B39AEB1" w:rsidR="0049547A" w:rsidRPr="0049547A" w:rsidRDefault="0049547A" w:rsidP="0049547A">
            <w:pPr>
              <w:pStyle w:val="Sangradetextonormal"/>
              <w:tabs>
                <w:tab w:val="left" w:pos="3923"/>
              </w:tabs>
              <w:suppressAutoHyphens/>
              <w:spacing w:after="0" w:line="240" w:lineRule="auto"/>
              <w:ind w:left="0"/>
              <w:jc w:val="both"/>
              <w:rPr>
                <w:rFonts w:ascii="Montserrat" w:eastAsia="Times New Roman" w:hAnsi="Montserrat" w:cs="Calibri"/>
                <w:color w:val="000000"/>
                <w:sz w:val="18"/>
                <w:szCs w:val="18"/>
                <w:lang w:eastAsia="es-MX"/>
              </w:rPr>
            </w:pPr>
            <w:r w:rsidRPr="0049547A">
              <w:rPr>
                <w:rFonts w:ascii="Montserrat" w:eastAsia="Times New Roman" w:hAnsi="Montserrat" w:cs="Calibri"/>
                <w:color w:val="000000"/>
                <w:sz w:val="18"/>
                <w:szCs w:val="18"/>
                <w:lang w:eastAsia="es-MX"/>
              </w:rPr>
              <w:t xml:space="preserve">Si el Licitante Adjudicado cumple con lo mencionado anteriormente, propondrá la mejora tecnológica con el Anexo T14 al Administrador del Contrato. Posteriormente el Administrador del Contrato solicitará autorización a la CTSI; ya </w:t>
            </w:r>
            <w:r w:rsidRPr="0049547A">
              <w:rPr>
                <w:rFonts w:ascii="Montserrat" w:eastAsia="Times New Roman" w:hAnsi="Montserrat" w:cs="Calibri"/>
                <w:bCs/>
                <w:color w:val="000000"/>
                <w:sz w:val="18"/>
                <w:szCs w:val="18"/>
                <w:lang w:eastAsia="es-MX"/>
              </w:rPr>
              <w:t>con la autorización de la CTSI</w:t>
            </w:r>
            <w:r w:rsidRPr="0049547A">
              <w:rPr>
                <w:rFonts w:ascii="Montserrat" w:eastAsia="Times New Roman" w:hAnsi="Montserrat" w:cs="Calibri"/>
                <w:b/>
                <w:color w:val="000000"/>
                <w:sz w:val="18"/>
                <w:szCs w:val="18"/>
                <w:lang w:eastAsia="es-MX"/>
              </w:rPr>
              <w:t xml:space="preserve">, </w:t>
            </w:r>
            <w:r w:rsidRPr="0049547A">
              <w:rPr>
                <w:rFonts w:ascii="Montserrat" w:eastAsia="Times New Roman" w:hAnsi="Montserrat" w:cs="Calibri"/>
                <w:color w:val="000000"/>
                <w:sz w:val="18"/>
                <w:szCs w:val="18"/>
                <w:lang w:eastAsia="es-MX"/>
              </w:rPr>
              <w:t>el Licitante Adjudicado procederá a realizar el cambio o actualización de los equipos y a suministrar los bienes de consumo necesarios para su operación, así como la instalación del software y otorgar la capacitación al personal del Instituto que lo requiera. Deberá formalizarse el convenio modificatorio correspondiente.</w:t>
            </w:r>
          </w:p>
        </w:tc>
        <w:tc>
          <w:tcPr>
            <w:tcW w:w="0" w:type="auto"/>
            <w:vMerge w:val="restart"/>
            <w:vAlign w:val="center"/>
          </w:tcPr>
          <w:p w14:paraId="298C7685" w14:textId="77777777" w:rsidR="0049547A" w:rsidRPr="0049547A" w:rsidRDefault="0049547A" w:rsidP="00EA5B38">
            <w:pPr>
              <w:spacing w:line="240" w:lineRule="auto"/>
              <w:jc w:val="center"/>
              <w:rPr>
                <w:rFonts w:ascii="Montserrat" w:hAnsi="Montserrat" w:cs="Arial"/>
                <w:sz w:val="18"/>
                <w:szCs w:val="18"/>
              </w:rPr>
            </w:pPr>
            <w:r w:rsidRPr="0049547A">
              <w:rPr>
                <w:rFonts w:ascii="Montserrat" w:hAnsi="Montserrat" w:cs="Arial"/>
                <w:sz w:val="18"/>
                <w:szCs w:val="18"/>
              </w:rPr>
              <w:t>Anexo T3.1. Especificaciones Técnicas del Equipamiento</w:t>
            </w:r>
          </w:p>
          <w:p w14:paraId="0CAB95E6" w14:textId="77777777" w:rsidR="0049547A" w:rsidRPr="0049547A" w:rsidRDefault="0049547A" w:rsidP="00234EB1">
            <w:pPr>
              <w:pStyle w:val="Sinespaciado"/>
              <w:jc w:val="center"/>
              <w:rPr>
                <w:rFonts w:ascii="Montserrat" w:hAnsi="Montserrat"/>
                <w:sz w:val="18"/>
                <w:szCs w:val="18"/>
                <w:lang w:eastAsia="es-MX"/>
              </w:rPr>
            </w:pPr>
            <w:r w:rsidRPr="0049547A">
              <w:rPr>
                <w:rFonts w:ascii="Montserrat" w:hAnsi="Montserrat"/>
                <w:sz w:val="18"/>
                <w:szCs w:val="18"/>
                <w:lang w:eastAsia="es-MX"/>
              </w:rPr>
              <w:t xml:space="preserve">Anexo T10 </w:t>
            </w:r>
          </w:p>
          <w:p w14:paraId="2DA25A45" w14:textId="77777777" w:rsidR="0049547A" w:rsidRPr="0049547A" w:rsidRDefault="0049547A" w:rsidP="00234EB1">
            <w:pPr>
              <w:pStyle w:val="Sinespaciado"/>
              <w:jc w:val="center"/>
              <w:rPr>
                <w:rFonts w:ascii="Montserrat" w:hAnsi="Montserrat"/>
                <w:sz w:val="18"/>
                <w:szCs w:val="18"/>
                <w:lang w:eastAsia="es-MX"/>
              </w:rPr>
            </w:pPr>
            <w:r w:rsidRPr="0049547A">
              <w:rPr>
                <w:rFonts w:ascii="Montserrat" w:hAnsi="Montserrat"/>
                <w:sz w:val="18"/>
                <w:szCs w:val="18"/>
                <w:lang w:eastAsia="es-MX"/>
              </w:rPr>
              <w:t>Mejora Tecnológica</w:t>
            </w:r>
          </w:p>
          <w:p w14:paraId="486DC802" w14:textId="77777777" w:rsidR="0049547A" w:rsidRPr="0049547A" w:rsidRDefault="0049547A" w:rsidP="00234EB1">
            <w:pPr>
              <w:pStyle w:val="Sinespaciado"/>
              <w:jc w:val="center"/>
              <w:rPr>
                <w:rFonts w:ascii="Montserrat" w:hAnsi="Montserrat"/>
                <w:sz w:val="18"/>
                <w:szCs w:val="18"/>
                <w:lang w:eastAsia="es-MX"/>
              </w:rPr>
            </w:pPr>
          </w:p>
          <w:p w14:paraId="369EBE62" w14:textId="77777777" w:rsidR="0049547A" w:rsidRPr="0049547A" w:rsidRDefault="0049547A" w:rsidP="00234EB1">
            <w:pPr>
              <w:pStyle w:val="Sinespaciado"/>
              <w:jc w:val="center"/>
              <w:rPr>
                <w:rFonts w:ascii="Montserrat" w:hAnsi="Montserrat"/>
                <w:sz w:val="18"/>
                <w:szCs w:val="18"/>
                <w:lang w:eastAsia="es-MX"/>
              </w:rPr>
            </w:pPr>
          </w:p>
          <w:p w14:paraId="02FA7E49" w14:textId="77777777" w:rsidR="0049547A" w:rsidRPr="0049547A" w:rsidRDefault="0049547A" w:rsidP="00234EB1">
            <w:pPr>
              <w:pStyle w:val="Sinespaciado"/>
              <w:jc w:val="center"/>
              <w:rPr>
                <w:rFonts w:ascii="Montserrat" w:hAnsi="Montserrat"/>
                <w:sz w:val="18"/>
                <w:szCs w:val="18"/>
                <w:lang w:eastAsia="es-MX"/>
              </w:rPr>
            </w:pPr>
            <w:r w:rsidRPr="0049547A">
              <w:rPr>
                <w:rFonts w:ascii="Montserrat" w:hAnsi="Montserrat"/>
                <w:sz w:val="18"/>
                <w:szCs w:val="18"/>
                <w:lang w:eastAsia="es-MX"/>
              </w:rPr>
              <w:t>Anexo T4.1</w:t>
            </w:r>
          </w:p>
          <w:p w14:paraId="5ECB7156" w14:textId="77777777" w:rsidR="0049547A" w:rsidRPr="0049547A" w:rsidRDefault="0049547A" w:rsidP="00234EB1">
            <w:pPr>
              <w:pStyle w:val="Sinespaciado"/>
              <w:jc w:val="center"/>
              <w:rPr>
                <w:rFonts w:ascii="Montserrat" w:hAnsi="Montserrat"/>
                <w:sz w:val="18"/>
                <w:szCs w:val="18"/>
                <w:lang w:eastAsia="es-MX"/>
              </w:rPr>
            </w:pPr>
            <w:r w:rsidRPr="0049547A">
              <w:rPr>
                <w:rFonts w:ascii="Montserrat" w:hAnsi="Montserrat"/>
                <w:sz w:val="18"/>
                <w:szCs w:val="18"/>
                <w:lang w:eastAsia="es-MX"/>
              </w:rPr>
              <w:t>Cédula de Puesta a Punto.</w:t>
            </w:r>
          </w:p>
          <w:p w14:paraId="3DC7E0A3" w14:textId="77777777" w:rsidR="0049547A" w:rsidRPr="0049547A" w:rsidRDefault="0049547A" w:rsidP="00234EB1">
            <w:pPr>
              <w:pStyle w:val="Sinespaciado"/>
              <w:jc w:val="center"/>
              <w:rPr>
                <w:rFonts w:ascii="Montserrat" w:hAnsi="Montserrat" w:cs="Arial"/>
                <w:sz w:val="18"/>
                <w:szCs w:val="18"/>
              </w:rPr>
            </w:pPr>
          </w:p>
          <w:p w14:paraId="3801A961" w14:textId="77777777" w:rsidR="0049547A" w:rsidRPr="0049547A" w:rsidRDefault="0049547A" w:rsidP="00234EB1">
            <w:pPr>
              <w:pStyle w:val="Sinespaciado"/>
              <w:jc w:val="center"/>
              <w:rPr>
                <w:rFonts w:ascii="Montserrat" w:hAnsi="Montserrat" w:cs="Arial"/>
                <w:sz w:val="18"/>
                <w:szCs w:val="18"/>
              </w:rPr>
            </w:pPr>
          </w:p>
          <w:p w14:paraId="32CBB1C0" w14:textId="77777777" w:rsidR="0049547A" w:rsidRPr="0049547A" w:rsidRDefault="0049547A" w:rsidP="00234EB1">
            <w:pPr>
              <w:pStyle w:val="Sinespaciado"/>
              <w:jc w:val="center"/>
              <w:rPr>
                <w:rFonts w:ascii="Montserrat" w:hAnsi="Montserrat" w:cs="Arial"/>
                <w:sz w:val="18"/>
                <w:szCs w:val="18"/>
              </w:rPr>
            </w:pPr>
            <w:r w:rsidRPr="0049547A">
              <w:rPr>
                <w:rFonts w:ascii="Montserrat" w:hAnsi="Montserrat" w:cs="Arial"/>
                <w:sz w:val="18"/>
                <w:szCs w:val="18"/>
              </w:rPr>
              <w:t>Anexo T5</w:t>
            </w:r>
          </w:p>
          <w:p w14:paraId="2AE586B8" w14:textId="4B6EDF7A" w:rsidR="0049547A" w:rsidRPr="0049547A" w:rsidRDefault="0049547A" w:rsidP="00234EB1">
            <w:pPr>
              <w:pStyle w:val="Sinespaciado"/>
              <w:jc w:val="center"/>
              <w:rPr>
                <w:rFonts w:ascii="Montserrat" w:hAnsi="Montserrat" w:cs="Arial"/>
                <w:sz w:val="18"/>
                <w:szCs w:val="18"/>
              </w:rPr>
            </w:pPr>
            <w:r w:rsidRPr="0049547A">
              <w:rPr>
                <w:rFonts w:ascii="Montserrat" w:hAnsi="Montserrat" w:cs="Arial"/>
                <w:sz w:val="18"/>
                <w:szCs w:val="18"/>
              </w:rPr>
              <w:t>Programa de Mantenimiento Preventivo</w:t>
            </w:r>
          </w:p>
        </w:tc>
      </w:tr>
      <w:tr w:rsidR="0049547A" w:rsidRPr="0049547A" w14:paraId="69376694" w14:textId="77777777" w:rsidTr="000D23F4">
        <w:tc>
          <w:tcPr>
            <w:tcW w:w="0" w:type="auto"/>
            <w:vMerge/>
            <w:vAlign w:val="center"/>
          </w:tcPr>
          <w:p w14:paraId="2D12F7F4" w14:textId="77777777" w:rsidR="0049547A" w:rsidRPr="0049547A" w:rsidRDefault="0049547A" w:rsidP="00EA5B38">
            <w:pPr>
              <w:spacing w:line="240" w:lineRule="auto"/>
              <w:jc w:val="center"/>
              <w:rPr>
                <w:rFonts w:ascii="Montserrat" w:eastAsia="Times New Roman" w:hAnsi="Montserrat" w:cs="Calibri"/>
                <w:b/>
                <w:bCs/>
                <w:color w:val="000000"/>
                <w:sz w:val="18"/>
                <w:szCs w:val="18"/>
                <w:lang w:eastAsia="es-MX"/>
              </w:rPr>
            </w:pPr>
          </w:p>
        </w:tc>
        <w:tc>
          <w:tcPr>
            <w:tcW w:w="0" w:type="auto"/>
            <w:tcBorders>
              <w:bottom w:val="nil"/>
            </w:tcBorders>
            <w:vAlign w:val="center"/>
          </w:tcPr>
          <w:p w14:paraId="4BBF185E" w14:textId="70171307" w:rsidR="0049547A" w:rsidRPr="0049547A" w:rsidRDefault="0049547A" w:rsidP="00EA5B38">
            <w:pPr>
              <w:suppressAutoHyphens/>
              <w:spacing w:line="240" w:lineRule="auto"/>
              <w:ind w:right="-1"/>
              <w:jc w:val="both"/>
              <w:rPr>
                <w:rFonts w:ascii="Montserrat" w:eastAsia="Times New Roman" w:hAnsi="Montserrat" w:cs="Calibri"/>
                <w:b/>
                <w:color w:val="000000"/>
                <w:sz w:val="18"/>
                <w:szCs w:val="18"/>
                <w:lang w:eastAsia="es-MX"/>
              </w:rPr>
            </w:pPr>
            <w:r w:rsidRPr="0049547A">
              <w:rPr>
                <w:rFonts w:ascii="Montserrat" w:hAnsi="Montserrat" w:cs="Calibri"/>
                <w:color w:val="000000"/>
                <w:sz w:val="18"/>
                <w:szCs w:val="18"/>
                <w:lang w:eastAsia="es-MX"/>
              </w:rPr>
              <w:t xml:space="preserve">El Administrador del Contrato deberá enviar a la CTSI copia simple digital del “Anexo T4.1 formalizado” por medio de correo electrónico a </w:t>
            </w:r>
            <w:hyperlink r:id="rId14" w:history="1">
              <w:r w:rsidRPr="0049547A">
                <w:rPr>
                  <w:rFonts w:ascii="Montserrat" w:hAnsi="Montserrat" w:cs="Calibri"/>
                  <w:color w:val="000000"/>
                  <w:sz w:val="18"/>
                  <w:szCs w:val="18"/>
                  <w:lang w:eastAsia="es-MX"/>
                </w:rPr>
                <w:t>ctsi.elc@imss.gob.mx</w:t>
              </w:r>
            </w:hyperlink>
          </w:p>
        </w:tc>
        <w:tc>
          <w:tcPr>
            <w:tcW w:w="0" w:type="auto"/>
            <w:vMerge/>
            <w:tcBorders>
              <w:bottom w:val="nil"/>
            </w:tcBorders>
            <w:vAlign w:val="center"/>
          </w:tcPr>
          <w:p w14:paraId="7D16A7FC" w14:textId="77777777" w:rsidR="0049547A" w:rsidRPr="0049547A" w:rsidRDefault="0049547A" w:rsidP="00EA5B38">
            <w:pPr>
              <w:spacing w:line="240" w:lineRule="auto"/>
              <w:jc w:val="both"/>
              <w:rPr>
                <w:rFonts w:ascii="Montserrat" w:hAnsi="Montserrat" w:cs="Arial"/>
                <w:sz w:val="18"/>
                <w:szCs w:val="18"/>
              </w:rPr>
            </w:pPr>
          </w:p>
        </w:tc>
      </w:tr>
      <w:tr w:rsidR="0049547A" w:rsidRPr="0049547A" w14:paraId="3B45CCF6" w14:textId="77777777" w:rsidTr="0058088E">
        <w:trPr>
          <w:trHeight w:val="8441"/>
        </w:trPr>
        <w:tc>
          <w:tcPr>
            <w:tcW w:w="0" w:type="auto"/>
            <w:vMerge w:val="restart"/>
            <w:vAlign w:val="center"/>
          </w:tcPr>
          <w:p w14:paraId="03D05275" w14:textId="61BF3648" w:rsidR="0049547A" w:rsidRPr="0049547A" w:rsidRDefault="0049547A" w:rsidP="00EA5B38">
            <w:pPr>
              <w:spacing w:line="240" w:lineRule="auto"/>
              <w:jc w:val="center"/>
              <w:rPr>
                <w:rFonts w:ascii="Montserrat" w:eastAsia="Times New Roman" w:hAnsi="Montserrat" w:cs="Calibri"/>
                <w:b/>
                <w:bCs/>
                <w:color w:val="000000"/>
                <w:sz w:val="18"/>
                <w:szCs w:val="18"/>
                <w:lang w:eastAsia="es-MX"/>
              </w:rPr>
            </w:pPr>
            <w:r w:rsidRPr="0049547A">
              <w:rPr>
                <w:rFonts w:ascii="Montserrat" w:eastAsia="Times New Roman" w:hAnsi="Montserrat" w:cs="Calibri"/>
                <w:b/>
                <w:bCs/>
                <w:color w:val="000000"/>
                <w:sz w:val="18"/>
                <w:szCs w:val="18"/>
                <w:lang w:eastAsia="es-MX"/>
              </w:rPr>
              <w:lastRenderedPageBreak/>
              <w:t>Licitante Adjudicado</w:t>
            </w:r>
          </w:p>
          <w:p w14:paraId="69F80767" w14:textId="77777777" w:rsidR="0049547A" w:rsidRPr="0049547A" w:rsidRDefault="0049547A" w:rsidP="00EA5B38">
            <w:pPr>
              <w:spacing w:line="240" w:lineRule="auto"/>
              <w:jc w:val="center"/>
              <w:rPr>
                <w:rFonts w:ascii="Montserrat" w:eastAsia="Times New Roman" w:hAnsi="Montserrat" w:cs="Calibri"/>
                <w:color w:val="000000"/>
                <w:sz w:val="18"/>
                <w:szCs w:val="18"/>
                <w:lang w:eastAsia="es-MX"/>
              </w:rPr>
            </w:pPr>
          </w:p>
          <w:p w14:paraId="7FC2EBB7" w14:textId="77777777" w:rsidR="0049547A" w:rsidRPr="0049547A" w:rsidRDefault="0049547A" w:rsidP="00EA5B38">
            <w:pPr>
              <w:spacing w:line="240" w:lineRule="auto"/>
              <w:jc w:val="center"/>
              <w:rPr>
                <w:rFonts w:ascii="Montserrat" w:eastAsia="Times New Roman" w:hAnsi="Montserrat" w:cs="Calibri"/>
                <w:b/>
                <w:bCs/>
                <w:color w:val="9D2449"/>
                <w:sz w:val="18"/>
                <w:szCs w:val="18"/>
                <w:lang w:eastAsia="es-MX"/>
              </w:rPr>
            </w:pPr>
            <w:r w:rsidRPr="0049547A">
              <w:rPr>
                <w:rFonts w:ascii="Montserrat" w:eastAsia="Times New Roman" w:hAnsi="Montserrat" w:cs="Calibri"/>
                <w:b/>
                <w:bCs/>
                <w:color w:val="9D2449"/>
                <w:sz w:val="18"/>
                <w:szCs w:val="18"/>
                <w:lang w:eastAsia="es-MX"/>
              </w:rPr>
              <w:t>Jefa(e) o Encargada(o) del Laboratorio Clínico</w:t>
            </w:r>
          </w:p>
          <w:p w14:paraId="6B40EBC5" w14:textId="5AA11200" w:rsidR="0049547A" w:rsidRPr="0049547A" w:rsidRDefault="0049547A" w:rsidP="00EA5B38">
            <w:pPr>
              <w:spacing w:line="240" w:lineRule="auto"/>
              <w:jc w:val="center"/>
              <w:rPr>
                <w:rFonts w:ascii="Montserrat" w:eastAsia="Times New Roman" w:hAnsi="Montserrat" w:cs="Calibri"/>
                <w:b/>
                <w:bCs/>
                <w:color w:val="9D2449"/>
                <w:sz w:val="18"/>
                <w:szCs w:val="18"/>
                <w:lang w:eastAsia="es-MX"/>
              </w:rPr>
            </w:pPr>
          </w:p>
        </w:tc>
        <w:tc>
          <w:tcPr>
            <w:tcW w:w="0" w:type="auto"/>
            <w:vAlign w:val="center"/>
          </w:tcPr>
          <w:p w14:paraId="34A1C719" w14:textId="77777777" w:rsidR="0049547A" w:rsidRPr="0049547A" w:rsidRDefault="0049547A" w:rsidP="00EA5B38">
            <w:pPr>
              <w:suppressAutoHyphens/>
              <w:spacing w:line="240" w:lineRule="auto"/>
              <w:ind w:right="-1"/>
              <w:jc w:val="both"/>
              <w:rPr>
                <w:rFonts w:ascii="Montserrat" w:eastAsia="Times New Roman" w:hAnsi="Montserrat" w:cs="Calibri"/>
                <w:b/>
                <w:color w:val="000000"/>
                <w:sz w:val="18"/>
                <w:szCs w:val="18"/>
                <w:lang w:eastAsia="es-MX"/>
              </w:rPr>
            </w:pPr>
            <w:r w:rsidRPr="0049547A">
              <w:rPr>
                <w:rFonts w:ascii="Montserrat" w:eastAsia="Times New Roman" w:hAnsi="Montserrat" w:cs="Calibri"/>
                <w:b/>
                <w:color w:val="000000"/>
                <w:sz w:val="18"/>
                <w:szCs w:val="18"/>
                <w:lang w:eastAsia="es-MX"/>
              </w:rPr>
              <w:t xml:space="preserve">Capacitación </w:t>
            </w:r>
          </w:p>
          <w:p w14:paraId="21E8AFB8" w14:textId="295F40C9" w:rsidR="0049547A" w:rsidRPr="0049547A" w:rsidRDefault="0049547A" w:rsidP="00EA5B38">
            <w:pPr>
              <w:spacing w:line="240" w:lineRule="auto"/>
              <w:ind w:right="-1"/>
              <w:jc w:val="both"/>
              <w:rPr>
                <w:rFonts w:ascii="Montserrat" w:eastAsia="Times New Roman" w:hAnsi="Montserrat" w:cs="Calibri"/>
                <w:color w:val="000000"/>
                <w:sz w:val="18"/>
                <w:szCs w:val="18"/>
                <w:lang w:eastAsia="es-MX"/>
              </w:rPr>
            </w:pPr>
            <w:r w:rsidRPr="0049547A">
              <w:rPr>
                <w:rFonts w:ascii="Montserrat" w:eastAsia="Times New Roman" w:hAnsi="Montserrat" w:cs="Calibri"/>
                <w:color w:val="000000"/>
                <w:sz w:val="18"/>
                <w:szCs w:val="18"/>
                <w:lang w:eastAsia="es-MX"/>
              </w:rPr>
              <w:t xml:space="preserve">El Licitante Adjudicado presentará al jefe de servicio o al encargado del Laboratorio Clínico, el programa de capacitación, en formato libre detallando los contenidos temáticos, el tiempo de duración, considerando todos los turnos dentro de la jornada laboral del personal asignado. </w:t>
            </w:r>
          </w:p>
          <w:p w14:paraId="712A809C" w14:textId="6436948C" w:rsidR="0049547A" w:rsidRPr="0049547A" w:rsidRDefault="0049547A" w:rsidP="00EA5B38">
            <w:pPr>
              <w:tabs>
                <w:tab w:val="left" w:pos="-284"/>
                <w:tab w:val="left" w:pos="720"/>
                <w:tab w:val="left" w:pos="1080"/>
                <w:tab w:val="left" w:pos="9498"/>
              </w:tabs>
              <w:spacing w:line="240" w:lineRule="auto"/>
              <w:jc w:val="both"/>
              <w:rPr>
                <w:rFonts w:ascii="Montserrat" w:eastAsia="Times New Roman" w:hAnsi="Montserrat" w:cs="Calibri"/>
                <w:color w:val="000000"/>
                <w:sz w:val="18"/>
                <w:szCs w:val="18"/>
                <w:lang w:eastAsia="es-MX"/>
              </w:rPr>
            </w:pPr>
            <w:r w:rsidRPr="0049547A">
              <w:rPr>
                <w:rFonts w:ascii="Montserrat" w:eastAsia="Times New Roman" w:hAnsi="Montserrat" w:cs="Calibri"/>
                <w:color w:val="000000"/>
                <w:sz w:val="18"/>
                <w:szCs w:val="18"/>
                <w:lang w:eastAsia="es-MX"/>
              </w:rPr>
              <w:t>El Licitante Adjudicado brindará capacitación técnica continua durante la vigencia de la prestación del SMI.  La capacitación es para el personal de Laboratorio Clínico, en el uso adecuado de los equipos, bienes de consumo y control de calidad interno y externo.</w:t>
            </w:r>
          </w:p>
          <w:p w14:paraId="1428754E" w14:textId="77777777" w:rsidR="0049547A" w:rsidRPr="0049547A" w:rsidRDefault="0049547A" w:rsidP="00EA5B38">
            <w:pPr>
              <w:pStyle w:val="Sangradetextonormal"/>
              <w:spacing w:after="0" w:line="240" w:lineRule="auto"/>
              <w:ind w:left="0"/>
              <w:jc w:val="both"/>
              <w:rPr>
                <w:rFonts w:ascii="Montserrat" w:eastAsia="Times New Roman" w:hAnsi="Montserrat" w:cs="Calibri"/>
                <w:color w:val="000000"/>
                <w:sz w:val="18"/>
                <w:szCs w:val="18"/>
                <w:lang w:eastAsia="es-MX"/>
              </w:rPr>
            </w:pPr>
            <w:r w:rsidRPr="0049547A">
              <w:rPr>
                <w:rFonts w:ascii="Montserrat" w:eastAsia="Times New Roman" w:hAnsi="Montserrat" w:cs="Calibri"/>
                <w:color w:val="000000"/>
                <w:sz w:val="18"/>
                <w:szCs w:val="18"/>
                <w:lang w:eastAsia="es-MX"/>
              </w:rPr>
              <w:t xml:space="preserve">La(el) Jefa(e) de Servicio o Encargada(o) del Laboratorio Clínico coordinará y supervisará la capacitación. Debiendo contemplar lo siguiente: </w:t>
            </w:r>
          </w:p>
          <w:p w14:paraId="6F28DF0A" w14:textId="77777777" w:rsidR="0049547A" w:rsidRPr="0049547A" w:rsidRDefault="0049547A" w:rsidP="00EA5B38">
            <w:pPr>
              <w:pStyle w:val="Sangradetextonormal"/>
              <w:spacing w:after="0" w:line="240" w:lineRule="auto"/>
              <w:ind w:left="0"/>
              <w:jc w:val="both"/>
              <w:rPr>
                <w:rFonts w:ascii="Montserrat" w:eastAsia="Times New Roman" w:hAnsi="Montserrat" w:cs="Calibri"/>
                <w:color w:val="000000"/>
                <w:sz w:val="18"/>
                <w:szCs w:val="18"/>
                <w:lang w:eastAsia="es-MX"/>
              </w:rPr>
            </w:pPr>
            <w:r w:rsidRPr="0049547A">
              <w:rPr>
                <w:rFonts w:ascii="Montserrat" w:eastAsia="Times New Roman" w:hAnsi="Montserrat" w:cs="Calibri"/>
                <w:color w:val="000000"/>
                <w:sz w:val="18"/>
                <w:szCs w:val="18"/>
                <w:lang w:eastAsia="es-MX"/>
              </w:rPr>
              <w:t>- Para la capacitación en el uso adecuado de los equipos, sistema de información y bienes de consumo: el jefe o encargado del servicio entregará la lista del personal a capacitar, considerando todos los turnos dentro de la jornada laboral del personal asignado.</w:t>
            </w:r>
          </w:p>
          <w:p w14:paraId="7BED8145" w14:textId="77777777" w:rsidR="0049547A" w:rsidRPr="0049547A" w:rsidRDefault="0049547A" w:rsidP="0049547A">
            <w:pPr>
              <w:tabs>
                <w:tab w:val="left" w:pos="-284"/>
                <w:tab w:val="left" w:pos="720"/>
                <w:tab w:val="left" w:pos="1080"/>
                <w:tab w:val="left" w:pos="9498"/>
              </w:tabs>
              <w:spacing w:line="240" w:lineRule="auto"/>
              <w:jc w:val="both"/>
              <w:rPr>
                <w:rFonts w:ascii="Montserrat" w:eastAsia="Times New Roman" w:hAnsi="Montserrat" w:cs="Calibri"/>
                <w:color w:val="000000"/>
                <w:sz w:val="18"/>
                <w:szCs w:val="18"/>
                <w:lang w:eastAsia="es-MX"/>
              </w:rPr>
            </w:pPr>
            <w:r w:rsidRPr="0049547A">
              <w:rPr>
                <w:rFonts w:ascii="Montserrat" w:eastAsia="Times New Roman" w:hAnsi="Montserrat" w:cs="Calibri"/>
                <w:color w:val="000000"/>
                <w:sz w:val="18"/>
                <w:szCs w:val="18"/>
                <w:lang w:eastAsia="es-MX"/>
              </w:rPr>
              <w:t>- Para la capacitación en el programa de control de calidad interno y externo: entregará la lista del personal a capacitar con solicitud por escrito (con copia al Administrador del contrato), al Licitante Adjudicado. Para qué en un plazo máximo de siete días hábiles, contados a partir de la entrega de lo mencionado, el Licitante Adjudicado otorgue la capacitación.</w:t>
            </w:r>
          </w:p>
          <w:p w14:paraId="61851E17" w14:textId="77777777" w:rsidR="0049547A" w:rsidRPr="0049547A" w:rsidRDefault="0049547A" w:rsidP="00EA5B38">
            <w:pPr>
              <w:spacing w:line="240" w:lineRule="auto"/>
              <w:ind w:right="-1"/>
              <w:jc w:val="both"/>
              <w:rPr>
                <w:rFonts w:ascii="Montserrat" w:eastAsia="Times New Roman" w:hAnsi="Montserrat" w:cs="Calibri"/>
                <w:color w:val="000000"/>
                <w:sz w:val="18"/>
                <w:szCs w:val="18"/>
                <w:lang w:eastAsia="es-MX"/>
              </w:rPr>
            </w:pPr>
            <w:r w:rsidRPr="0049547A">
              <w:rPr>
                <w:rFonts w:ascii="Montserrat" w:eastAsia="Times New Roman" w:hAnsi="Montserrat" w:cs="Calibri"/>
                <w:color w:val="000000"/>
                <w:sz w:val="18"/>
                <w:szCs w:val="18"/>
                <w:lang w:eastAsia="es-MX"/>
              </w:rPr>
              <w:t>El control de asistencia será mediante el “Anexo T7.1”, el cual será avalado por el jefe de servicio al término de cada capacitación y validado por el Administrador del contrato.</w:t>
            </w:r>
          </w:p>
          <w:p w14:paraId="69DFEAAE" w14:textId="4AE03318" w:rsidR="0049547A" w:rsidRPr="0049547A" w:rsidRDefault="0049547A" w:rsidP="00EA5B38">
            <w:pPr>
              <w:spacing w:line="240" w:lineRule="auto"/>
              <w:ind w:right="-1"/>
              <w:jc w:val="both"/>
              <w:rPr>
                <w:rFonts w:ascii="Montserrat" w:eastAsia="Times New Roman" w:hAnsi="Montserrat" w:cs="Calibri"/>
                <w:color w:val="000000"/>
                <w:sz w:val="18"/>
                <w:szCs w:val="18"/>
                <w:lang w:eastAsia="es-MX"/>
              </w:rPr>
            </w:pPr>
            <w:r w:rsidRPr="0049547A">
              <w:rPr>
                <w:rFonts w:ascii="Montserrat" w:eastAsia="Times New Roman" w:hAnsi="Montserrat" w:cs="Calibri"/>
                <w:color w:val="000000"/>
                <w:sz w:val="18"/>
                <w:szCs w:val="18"/>
                <w:lang w:eastAsia="es-MX"/>
              </w:rPr>
              <w:t>Al término de la capacitación, el Licitante Adjudicado extenderá constancia con las firmas del Instituto y de su representante legal, entregando copias del acuse de esta al Administrador del Contrato.</w:t>
            </w:r>
          </w:p>
        </w:tc>
        <w:tc>
          <w:tcPr>
            <w:tcW w:w="0" w:type="auto"/>
            <w:vAlign w:val="center"/>
          </w:tcPr>
          <w:p w14:paraId="4E3AF3EB" w14:textId="77777777" w:rsidR="0049547A" w:rsidRDefault="0049547A" w:rsidP="00EA5B38">
            <w:pPr>
              <w:spacing w:line="240" w:lineRule="auto"/>
              <w:jc w:val="both"/>
              <w:rPr>
                <w:rFonts w:ascii="Montserrat" w:hAnsi="Montserrat" w:cs="Arial"/>
                <w:sz w:val="18"/>
                <w:szCs w:val="18"/>
              </w:rPr>
            </w:pPr>
          </w:p>
          <w:p w14:paraId="17FA9D13" w14:textId="77777777" w:rsidR="0049547A" w:rsidRDefault="0049547A" w:rsidP="00EA5B38">
            <w:pPr>
              <w:spacing w:line="240" w:lineRule="auto"/>
              <w:jc w:val="both"/>
              <w:rPr>
                <w:rFonts w:ascii="Montserrat" w:hAnsi="Montserrat" w:cs="Arial"/>
                <w:sz w:val="18"/>
                <w:szCs w:val="18"/>
              </w:rPr>
            </w:pPr>
          </w:p>
          <w:p w14:paraId="0A4FEAEF" w14:textId="77777777" w:rsidR="0049547A" w:rsidRDefault="0049547A" w:rsidP="00EA5B38">
            <w:pPr>
              <w:spacing w:line="240" w:lineRule="auto"/>
              <w:jc w:val="both"/>
              <w:rPr>
                <w:rFonts w:ascii="Montserrat" w:hAnsi="Montserrat" w:cs="Arial"/>
                <w:sz w:val="18"/>
                <w:szCs w:val="18"/>
              </w:rPr>
            </w:pPr>
          </w:p>
          <w:p w14:paraId="5BB1C216" w14:textId="77777777" w:rsidR="0049547A" w:rsidRDefault="0049547A" w:rsidP="00EA5B38">
            <w:pPr>
              <w:spacing w:line="240" w:lineRule="auto"/>
              <w:jc w:val="both"/>
              <w:rPr>
                <w:rFonts w:ascii="Montserrat" w:hAnsi="Montserrat" w:cs="Arial"/>
                <w:sz w:val="18"/>
                <w:szCs w:val="18"/>
              </w:rPr>
            </w:pPr>
          </w:p>
          <w:p w14:paraId="4FFFCCC8" w14:textId="77777777" w:rsidR="0049547A" w:rsidRDefault="0049547A" w:rsidP="00EA5B38">
            <w:pPr>
              <w:spacing w:line="240" w:lineRule="auto"/>
              <w:jc w:val="both"/>
              <w:rPr>
                <w:rFonts w:ascii="Montserrat" w:hAnsi="Montserrat" w:cs="Arial"/>
                <w:sz w:val="18"/>
                <w:szCs w:val="18"/>
              </w:rPr>
            </w:pPr>
          </w:p>
          <w:p w14:paraId="323370F9" w14:textId="77777777" w:rsidR="0049547A" w:rsidRPr="0049547A" w:rsidRDefault="0049547A" w:rsidP="00EA5B38">
            <w:pPr>
              <w:spacing w:line="240" w:lineRule="auto"/>
              <w:jc w:val="both"/>
              <w:rPr>
                <w:rFonts w:ascii="Montserrat" w:hAnsi="Montserrat" w:cs="Arial"/>
                <w:sz w:val="18"/>
                <w:szCs w:val="18"/>
              </w:rPr>
            </w:pPr>
          </w:p>
          <w:p w14:paraId="478E8026" w14:textId="31DDF822" w:rsidR="0049547A" w:rsidRPr="0049547A" w:rsidRDefault="0049547A" w:rsidP="002B5BDB">
            <w:pPr>
              <w:pStyle w:val="Sinespaciado"/>
              <w:jc w:val="center"/>
              <w:rPr>
                <w:rFonts w:ascii="Montserrat" w:hAnsi="Montserrat"/>
                <w:sz w:val="18"/>
                <w:szCs w:val="18"/>
              </w:rPr>
            </w:pPr>
            <w:r w:rsidRPr="0049547A">
              <w:rPr>
                <w:rFonts w:ascii="Montserrat" w:hAnsi="Montserrat"/>
                <w:sz w:val="18"/>
                <w:szCs w:val="18"/>
              </w:rPr>
              <w:t>Anexo T7</w:t>
            </w:r>
          </w:p>
          <w:p w14:paraId="46AC6EFD" w14:textId="7CE71145" w:rsidR="0049547A" w:rsidRPr="0049547A" w:rsidRDefault="0049547A" w:rsidP="002B5BDB">
            <w:pPr>
              <w:pStyle w:val="Sinespaciado"/>
              <w:jc w:val="center"/>
              <w:rPr>
                <w:rFonts w:ascii="Montserrat" w:hAnsi="Montserrat"/>
                <w:sz w:val="18"/>
                <w:szCs w:val="18"/>
              </w:rPr>
            </w:pPr>
            <w:r w:rsidRPr="0049547A">
              <w:rPr>
                <w:rFonts w:ascii="Montserrat" w:hAnsi="Montserrat"/>
                <w:sz w:val="18"/>
                <w:szCs w:val="18"/>
              </w:rPr>
              <w:t>Programa de Capacitación</w:t>
            </w:r>
          </w:p>
          <w:p w14:paraId="602AB9F9" w14:textId="77777777" w:rsidR="0049547A" w:rsidRPr="0049547A" w:rsidRDefault="0049547A" w:rsidP="00EA5B38">
            <w:pPr>
              <w:spacing w:line="240" w:lineRule="auto"/>
              <w:jc w:val="both"/>
              <w:rPr>
                <w:rFonts w:ascii="Montserrat" w:hAnsi="Montserrat" w:cs="Arial"/>
                <w:sz w:val="18"/>
                <w:szCs w:val="18"/>
              </w:rPr>
            </w:pPr>
          </w:p>
          <w:p w14:paraId="622D6C08" w14:textId="77777777" w:rsidR="0049547A" w:rsidRDefault="0049547A" w:rsidP="00EA5B38">
            <w:pPr>
              <w:spacing w:line="240" w:lineRule="auto"/>
              <w:jc w:val="both"/>
              <w:rPr>
                <w:rFonts w:ascii="Montserrat" w:hAnsi="Montserrat" w:cs="Arial"/>
                <w:sz w:val="18"/>
                <w:szCs w:val="18"/>
              </w:rPr>
            </w:pPr>
          </w:p>
          <w:p w14:paraId="766E2396" w14:textId="77777777" w:rsidR="0049547A" w:rsidRDefault="0049547A" w:rsidP="00EA5B38">
            <w:pPr>
              <w:spacing w:line="240" w:lineRule="auto"/>
              <w:jc w:val="both"/>
              <w:rPr>
                <w:rFonts w:ascii="Montserrat" w:hAnsi="Montserrat" w:cs="Arial"/>
                <w:sz w:val="18"/>
                <w:szCs w:val="18"/>
              </w:rPr>
            </w:pPr>
          </w:p>
          <w:p w14:paraId="625E4A41" w14:textId="77777777" w:rsidR="0049547A" w:rsidRDefault="0049547A" w:rsidP="00EA5B38">
            <w:pPr>
              <w:spacing w:line="240" w:lineRule="auto"/>
              <w:jc w:val="both"/>
              <w:rPr>
                <w:rFonts w:ascii="Montserrat" w:hAnsi="Montserrat" w:cs="Arial"/>
                <w:sz w:val="18"/>
                <w:szCs w:val="18"/>
              </w:rPr>
            </w:pPr>
          </w:p>
          <w:p w14:paraId="5E0D8A4A" w14:textId="77777777" w:rsidR="0049547A" w:rsidRDefault="0049547A" w:rsidP="00EA5B38">
            <w:pPr>
              <w:spacing w:line="240" w:lineRule="auto"/>
              <w:jc w:val="both"/>
              <w:rPr>
                <w:rFonts w:ascii="Montserrat" w:hAnsi="Montserrat" w:cs="Arial"/>
                <w:sz w:val="18"/>
                <w:szCs w:val="18"/>
              </w:rPr>
            </w:pPr>
          </w:p>
          <w:p w14:paraId="51A72AB8" w14:textId="77777777" w:rsidR="0049547A" w:rsidRDefault="0049547A" w:rsidP="00EA5B38">
            <w:pPr>
              <w:spacing w:line="240" w:lineRule="auto"/>
              <w:jc w:val="both"/>
              <w:rPr>
                <w:rFonts w:ascii="Montserrat" w:hAnsi="Montserrat" w:cs="Arial"/>
                <w:sz w:val="18"/>
                <w:szCs w:val="18"/>
              </w:rPr>
            </w:pPr>
          </w:p>
          <w:p w14:paraId="23FBB0E6" w14:textId="77777777" w:rsidR="0049547A" w:rsidRDefault="0049547A" w:rsidP="00EA5B38">
            <w:pPr>
              <w:spacing w:line="240" w:lineRule="auto"/>
              <w:jc w:val="both"/>
              <w:rPr>
                <w:rFonts w:ascii="Montserrat" w:hAnsi="Montserrat" w:cs="Arial"/>
                <w:sz w:val="18"/>
                <w:szCs w:val="18"/>
              </w:rPr>
            </w:pPr>
          </w:p>
          <w:p w14:paraId="67A74C90" w14:textId="77777777" w:rsidR="0049547A" w:rsidRPr="0049547A" w:rsidRDefault="0049547A" w:rsidP="002B5BDB">
            <w:pPr>
              <w:pStyle w:val="Sinespaciado"/>
              <w:jc w:val="center"/>
              <w:rPr>
                <w:rFonts w:ascii="Montserrat" w:hAnsi="Montserrat"/>
                <w:sz w:val="18"/>
                <w:szCs w:val="18"/>
              </w:rPr>
            </w:pPr>
            <w:r w:rsidRPr="0049547A">
              <w:rPr>
                <w:rFonts w:ascii="Montserrat" w:hAnsi="Montserrat"/>
                <w:sz w:val="18"/>
                <w:szCs w:val="18"/>
              </w:rPr>
              <w:t>Anexo T7.1</w:t>
            </w:r>
          </w:p>
          <w:p w14:paraId="18311492" w14:textId="77777777" w:rsidR="0049547A" w:rsidRDefault="0049547A" w:rsidP="002B5BDB">
            <w:pPr>
              <w:pStyle w:val="Sinespaciado"/>
              <w:jc w:val="center"/>
              <w:rPr>
                <w:rFonts w:ascii="Montserrat" w:hAnsi="Montserrat"/>
                <w:sz w:val="18"/>
                <w:szCs w:val="18"/>
              </w:rPr>
            </w:pPr>
            <w:r w:rsidRPr="0049547A">
              <w:rPr>
                <w:rFonts w:ascii="Montserrat" w:hAnsi="Montserrat"/>
                <w:sz w:val="18"/>
                <w:szCs w:val="18"/>
              </w:rPr>
              <w:t>Registro del Personal que asiste a la Capacitación</w:t>
            </w:r>
          </w:p>
          <w:p w14:paraId="3AACD439" w14:textId="77777777" w:rsidR="0049547A" w:rsidRPr="0049547A" w:rsidRDefault="0049547A" w:rsidP="002B5BDB">
            <w:pPr>
              <w:pStyle w:val="Sinespaciado"/>
              <w:jc w:val="center"/>
              <w:rPr>
                <w:rFonts w:ascii="Montserrat" w:hAnsi="Montserrat"/>
                <w:sz w:val="18"/>
                <w:szCs w:val="18"/>
              </w:rPr>
            </w:pPr>
          </w:p>
          <w:p w14:paraId="2DEED9DD" w14:textId="77777777" w:rsidR="0049547A" w:rsidRPr="0049547A" w:rsidRDefault="0049547A" w:rsidP="002B5BDB">
            <w:pPr>
              <w:pStyle w:val="Sinespaciado"/>
              <w:jc w:val="center"/>
              <w:rPr>
                <w:rFonts w:ascii="Montserrat" w:hAnsi="Montserrat"/>
                <w:sz w:val="18"/>
                <w:szCs w:val="18"/>
              </w:rPr>
            </w:pPr>
            <w:r w:rsidRPr="0049547A">
              <w:rPr>
                <w:rFonts w:ascii="Montserrat" w:hAnsi="Montserrat"/>
                <w:sz w:val="18"/>
                <w:szCs w:val="18"/>
              </w:rPr>
              <w:t>Anexo T7.2</w:t>
            </w:r>
          </w:p>
          <w:p w14:paraId="0396624D" w14:textId="3F28CF4C" w:rsidR="0049547A" w:rsidRPr="0049547A" w:rsidRDefault="0049547A" w:rsidP="002B5BDB">
            <w:pPr>
              <w:pStyle w:val="Sinespaciado"/>
              <w:jc w:val="center"/>
              <w:rPr>
                <w:rFonts w:ascii="Montserrat" w:hAnsi="Montserrat" w:cs="Arial"/>
                <w:sz w:val="18"/>
                <w:szCs w:val="18"/>
              </w:rPr>
            </w:pPr>
            <w:r w:rsidRPr="0049547A">
              <w:rPr>
                <w:rFonts w:ascii="Montserrat" w:hAnsi="Montserrat"/>
                <w:sz w:val="18"/>
                <w:szCs w:val="18"/>
              </w:rPr>
              <w:t>Formato de acreditación de la capacitación.</w:t>
            </w:r>
          </w:p>
        </w:tc>
      </w:tr>
      <w:tr w:rsidR="0049547A" w:rsidRPr="0049547A" w14:paraId="58157B5B" w14:textId="77777777" w:rsidTr="000D23F4">
        <w:tc>
          <w:tcPr>
            <w:tcW w:w="0" w:type="auto"/>
            <w:vMerge/>
            <w:vAlign w:val="center"/>
          </w:tcPr>
          <w:p w14:paraId="3E5DAAF5" w14:textId="4B6146B0" w:rsidR="0049547A" w:rsidRPr="0049547A" w:rsidRDefault="0049547A" w:rsidP="00EA5B38">
            <w:pPr>
              <w:spacing w:line="240" w:lineRule="auto"/>
              <w:jc w:val="center"/>
              <w:rPr>
                <w:rFonts w:ascii="Montserrat" w:eastAsia="Times New Roman" w:hAnsi="Montserrat" w:cs="Calibri"/>
                <w:color w:val="000000"/>
                <w:sz w:val="18"/>
                <w:szCs w:val="18"/>
                <w:lang w:eastAsia="es-MX"/>
              </w:rPr>
            </w:pPr>
          </w:p>
        </w:tc>
        <w:tc>
          <w:tcPr>
            <w:tcW w:w="0" w:type="auto"/>
            <w:vAlign w:val="center"/>
          </w:tcPr>
          <w:p w14:paraId="2A745D8F" w14:textId="77777777" w:rsidR="0049547A" w:rsidRPr="0049547A" w:rsidRDefault="0049547A" w:rsidP="0049547A">
            <w:pPr>
              <w:suppressAutoHyphens/>
              <w:spacing w:line="240" w:lineRule="auto"/>
              <w:ind w:right="-1"/>
              <w:jc w:val="both"/>
              <w:rPr>
                <w:rFonts w:ascii="Montserrat" w:eastAsia="Times New Roman" w:hAnsi="Montserrat" w:cs="Calibri"/>
                <w:b/>
                <w:color w:val="000000"/>
                <w:sz w:val="18"/>
                <w:szCs w:val="18"/>
                <w:lang w:eastAsia="es-MX"/>
              </w:rPr>
            </w:pPr>
            <w:r w:rsidRPr="0049547A">
              <w:rPr>
                <w:rFonts w:ascii="Montserrat" w:hAnsi="Montserrat"/>
                <w:b/>
                <w:sz w:val="18"/>
                <w:szCs w:val="18"/>
                <w:lang w:val="es-ES"/>
              </w:rPr>
              <w:t>Control de Calidad Externo (entrega de resultados de evaluación)</w:t>
            </w:r>
          </w:p>
          <w:p w14:paraId="2CD036D5" w14:textId="3B1CF838" w:rsidR="0049547A" w:rsidRPr="0049547A" w:rsidRDefault="0049547A" w:rsidP="0049547A">
            <w:pPr>
              <w:autoSpaceDE w:val="0"/>
              <w:autoSpaceDN w:val="0"/>
              <w:adjustRightInd w:val="0"/>
              <w:spacing w:line="240" w:lineRule="auto"/>
              <w:jc w:val="both"/>
              <w:rPr>
                <w:rFonts w:ascii="Montserrat" w:eastAsia="Times New Roman" w:hAnsi="Montserrat" w:cs="Calibri"/>
                <w:color w:val="000000"/>
                <w:sz w:val="18"/>
                <w:szCs w:val="18"/>
                <w:lang w:eastAsia="es-MX"/>
              </w:rPr>
            </w:pPr>
            <w:r w:rsidRPr="0049547A">
              <w:rPr>
                <w:rFonts w:ascii="Montserrat" w:eastAsia="Times New Roman" w:hAnsi="Montserrat" w:cs="Calibri"/>
                <w:color w:val="000000"/>
                <w:sz w:val="18"/>
                <w:szCs w:val="18"/>
                <w:lang w:eastAsia="es-MX"/>
              </w:rPr>
              <w:t xml:space="preserve">El Licitante Adjudicado está obligado a inscribir a los Laboratorios Clínicos de las unidades médicas a un programa de Control de Calidad Externo acreditado ante una entidad Nacional o Internacional para dar cumplimiento al numeral 7.2 de la NOM-007-SSA3-2011. </w:t>
            </w:r>
          </w:p>
          <w:p w14:paraId="517926CF" w14:textId="6DD33ADF" w:rsidR="0049547A" w:rsidRPr="0049547A" w:rsidRDefault="0049547A" w:rsidP="0049547A">
            <w:pPr>
              <w:autoSpaceDE w:val="0"/>
              <w:autoSpaceDN w:val="0"/>
              <w:adjustRightInd w:val="0"/>
              <w:spacing w:line="240" w:lineRule="auto"/>
              <w:jc w:val="both"/>
              <w:rPr>
                <w:rFonts w:ascii="Montserrat" w:eastAsia="Times New Roman" w:hAnsi="Montserrat" w:cs="Calibri"/>
                <w:color w:val="000000"/>
                <w:sz w:val="18"/>
                <w:szCs w:val="18"/>
                <w:lang w:eastAsia="es-MX"/>
              </w:rPr>
            </w:pPr>
            <w:r w:rsidRPr="0049547A">
              <w:rPr>
                <w:rFonts w:ascii="Montserrat" w:eastAsia="Times New Roman" w:hAnsi="Montserrat" w:cs="Calibri"/>
                <w:color w:val="000000"/>
                <w:sz w:val="18"/>
                <w:szCs w:val="18"/>
                <w:lang w:eastAsia="es-MX"/>
              </w:rPr>
              <w:t>Una vez realizado lo anterior, el Licitante Adjudicado hará lo siguiente:</w:t>
            </w:r>
          </w:p>
          <w:p w14:paraId="3F4DF56D" w14:textId="77777777" w:rsidR="0049547A" w:rsidRPr="0049547A" w:rsidRDefault="0049547A" w:rsidP="0049547A">
            <w:pPr>
              <w:autoSpaceDE w:val="0"/>
              <w:autoSpaceDN w:val="0"/>
              <w:adjustRightInd w:val="0"/>
              <w:spacing w:line="240" w:lineRule="auto"/>
              <w:jc w:val="both"/>
              <w:rPr>
                <w:rFonts w:ascii="Montserrat" w:eastAsia="Times New Roman" w:hAnsi="Montserrat" w:cs="Calibri"/>
                <w:color w:val="000000"/>
                <w:sz w:val="18"/>
                <w:szCs w:val="18"/>
                <w:lang w:eastAsia="es-MX"/>
              </w:rPr>
            </w:pPr>
            <w:r w:rsidRPr="0049547A">
              <w:rPr>
                <w:rFonts w:ascii="Montserrat" w:eastAsia="Times New Roman" w:hAnsi="Montserrat" w:cs="Calibri"/>
                <w:color w:val="000000"/>
                <w:sz w:val="18"/>
                <w:szCs w:val="18"/>
                <w:lang w:eastAsia="es-MX"/>
              </w:rPr>
              <w:t xml:space="preserve">- Entregará a la(el) Jefa(e) del Laboratorio Clínico constancia de la inscripción y los resultados de la evaluación del Control de Calidad Externo y analizarán </w:t>
            </w:r>
            <w:r w:rsidRPr="0049547A">
              <w:rPr>
                <w:rFonts w:ascii="Montserrat" w:eastAsia="Times New Roman" w:hAnsi="Montserrat" w:cs="Calibri"/>
                <w:color w:val="000000"/>
                <w:sz w:val="18"/>
                <w:szCs w:val="18"/>
                <w:lang w:eastAsia="es-MX"/>
              </w:rPr>
              <w:lastRenderedPageBreak/>
              <w:t xml:space="preserve">conjuntamente los resultados con el fin de tomar medidas correctivas en su caso, dando cumplimiento a la Norma antes referida.  </w:t>
            </w:r>
          </w:p>
        </w:tc>
        <w:tc>
          <w:tcPr>
            <w:tcW w:w="0" w:type="auto"/>
            <w:vAlign w:val="center"/>
          </w:tcPr>
          <w:p w14:paraId="2CCD3921" w14:textId="77777777" w:rsidR="0049547A" w:rsidRPr="0049547A" w:rsidRDefault="0049547A" w:rsidP="00EA5B38">
            <w:pPr>
              <w:spacing w:line="240" w:lineRule="auto"/>
              <w:jc w:val="center"/>
              <w:rPr>
                <w:rFonts w:ascii="Montserrat" w:hAnsi="Montserrat" w:cs="Arial"/>
                <w:sz w:val="18"/>
                <w:szCs w:val="18"/>
              </w:rPr>
            </w:pPr>
            <w:r w:rsidRPr="0049547A">
              <w:rPr>
                <w:rFonts w:ascii="Montserrat" w:eastAsia="Times New Roman" w:hAnsi="Montserrat" w:cs="Calibri"/>
                <w:color w:val="000000"/>
                <w:sz w:val="18"/>
                <w:szCs w:val="18"/>
                <w:lang w:eastAsia="es-MX"/>
              </w:rPr>
              <w:lastRenderedPageBreak/>
              <w:t>Resultados de cada ciclo del Control de Calidad Externo</w:t>
            </w:r>
          </w:p>
        </w:tc>
      </w:tr>
      <w:tr w:rsidR="0049547A" w:rsidRPr="0049547A" w14:paraId="42F9FC6B" w14:textId="77777777" w:rsidTr="000D23F4">
        <w:tc>
          <w:tcPr>
            <w:tcW w:w="0" w:type="auto"/>
            <w:vMerge/>
            <w:vAlign w:val="center"/>
          </w:tcPr>
          <w:p w14:paraId="093780F1" w14:textId="72C2E57D" w:rsidR="0049547A" w:rsidRPr="0049547A" w:rsidRDefault="0049547A" w:rsidP="00EA5B38">
            <w:pPr>
              <w:spacing w:line="240" w:lineRule="auto"/>
              <w:jc w:val="center"/>
              <w:rPr>
                <w:rFonts w:ascii="Montserrat" w:eastAsia="Times New Roman" w:hAnsi="Montserrat" w:cs="Calibri"/>
                <w:color w:val="000000"/>
                <w:sz w:val="18"/>
                <w:szCs w:val="18"/>
                <w:lang w:eastAsia="es-MX"/>
              </w:rPr>
            </w:pPr>
          </w:p>
        </w:tc>
        <w:tc>
          <w:tcPr>
            <w:tcW w:w="0" w:type="auto"/>
            <w:vAlign w:val="center"/>
          </w:tcPr>
          <w:p w14:paraId="315A5DD7" w14:textId="77777777" w:rsidR="0049547A" w:rsidRPr="0049547A" w:rsidRDefault="0049547A" w:rsidP="0049547A">
            <w:pPr>
              <w:tabs>
                <w:tab w:val="left" w:pos="0"/>
              </w:tabs>
              <w:spacing w:line="240" w:lineRule="auto"/>
              <w:ind w:right="49"/>
              <w:contextualSpacing/>
              <w:jc w:val="both"/>
              <w:rPr>
                <w:rFonts w:ascii="Montserrat" w:eastAsia="Times New Roman" w:hAnsi="Montserrat" w:cs="Calibri"/>
                <w:b/>
                <w:color w:val="000000"/>
                <w:sz w:val="18"/>
                <w:szCs w:val="18"/>
                <w:lang w:eastAsia="es-MX"/>
              </w:rPr>
            </w:pPr>
            <w:r w:rsidRPr="0049547A">
              <w:rPr>
                <w:rFonts w:ascii="Montserrat" w:eastAsia="Times New Roman" w:hAnsi="Montserrat" w:cs="Calibri"/>
                <w:b/>
                <w:color w:val="000000"/>
                <w:sz w:val="18"/>
                <w:szCs w:val="18"/>
                <w:lang w:eastAsia="es-MX"/>
              </w:rPr>
              <w:t xml:space="preserve">Visitas de monitoreo </w:t>
            </w:r>
          </w:p>
          <w:p w14:paraId="72CED519" w14:textId="77777777" w:rsidR="0049547A" w:rsidRPr="0049547A" w:rsidRDefault="0049547A" w:rsidP="0049547A">
            <w:pPr>
              <w:tabs>
                <w:tab w:val="left" w:pos="0"/>
              </w:tabs>
              <w:spacing w:line="240" w:lineRule="auto"/>
              <w:ind w:right="49"/>
              <w:contextualSpacing/>
              <w:jc w:val="both"/>
              <w:rPr>
                <w:rFonts w:ascii="Montserrat" w:eastAsia="Times New Roman" w:hAnsi="Montserrat" w:cs="Calibri"/>
                <w:color w:val="000000"/>
                <w:sz w:val="18"/>
                <w:szCs w:val="18"/>
                <w:lang w:eastAsia="es-MX"/>
              </w:rPr>
            </w:pPr>
          </w:p>
          <w:p w14:paraId="03D211AD" w14:textId="21978061" w:rsidR="0049547A" w:rsidRPr="0049547A" w:rsidRDefault="0049547A" w:rsidP="0049547A">
            <w:pPr>
              <w:tabs>
                <w:tab w:val="left" w:pos="0"/>
              </w:tabs>
              <w:spacing w:line="240" w:lineRule="auto"/>
              <w:ind w:right="49"/>
              <w:contextualSpacing/>
              <w:jc w:val="both"/>
              <w:rPr>
                <w:rFonts w:ascii="Montserrat" w:eastAsia="Times New Roman" w:hAnsi="Montserrat" w:cs="Calibri"/>
                <w:color w:val="000000"/>
                <w:sz w:val="18"/>
                <w:szCs w:val="18"/>
                <w:lang w:eastAsia="es-MX"/>
              </w:rPr>
            </w:pPr>
            <w:r w:rsidRPr="0049547A">
              <w:rPr>
                <w:rFonts w:ascii="Montserrat" w:eastAsia="Times New Roman" w:hAnsi="Montserrat" w:cs="Calibri"/>
                <w:color w:val="000000"/>
                <w:sz w:val="18"/>
                <w:szCs w:val="18"/>
                <w:lang w:eastAsia="es-MX"/>
              </w:rPr>
              <w:t>El Licitante Adjudicado realizará visitas de monitoreo en los Laboratorios Clínicos conforme al Anexo T</w:t>
            </w:r>
            <w:r w:rsidR="00306998">
              <w:rPr>
                <w:rFonts w:ascii="Montserrat" w:eastAsia="Times New Roman" w:hAnsi="Montserrat" w:cs="Calibri"/>
                <w:color w:val="000000"/>
                <w:sz w:val="18"/>
                <w:szCs w:val="18"/>
                <w:lang w:eastAsia="es-MX"/>
              </w:rPr>
              <w:t>2</w:t>
            </w:r>
            <w:r w:rsidRPr="0049547A">
              <w:rPr>
                <w:rFonts w:ascii="Montserrat" w:eastAsia="Times New Roman" w:hAnsi="Montserrat" w:cs="Calibri"/>
                <w:color w:val="000000"/>
                <w:sz w:val="18"/>
                <w:szCs w:val="18"/>
                <w:lang w:eastAsia="es-MX"/>
              </w:rPr>
              <w:t xml:space="preserve"> durante la vigencia de la prestación del SMI, con el objetivo de brindar apoyo para asegurar la continuidad del SMI de ELC, además de cotejar la productividad.</w:t>
            </w:r>
          </w:p>
          <w:p w14:paraId="7B7A2282" w14:textId="77777777" w:rsidR="0049547A" w:rsidRPr="0049547A" w:rsidRDefault="0049547A" w:rsidP="0049547A">
            <w:pPr>
              <w:tabs>
                <w:tab w:val="left" w:pos="0"/>
              </w:tabs>
              <w:spacing w:line="240" w:lineRule="auto"/>
              <w:ind w:right="49"/>
              <w:contextualSpacing/>
              <w:jc w:val="both"/>
              <w:rPr>
                <w:rFonts w:ascii="Montserrat" w:eastAsia="Times New Roman" w:hAnsi="Montserrat" w:cs="Calibri"/>
                <w:color w:val="000000"/>
                <w:sz w:val="18"/>
                <w:szCs w:val="18"/>
                <w:lang w:eastAsia="es-MX"/>
              </w:rPr>
            </w:pPr>
            <w:r w:rsidRPr="0049547A">
              <w:rPr>
                <w:rFonts w:ascii="Montserrat" w:eastAsia="Times New Roman" w:hAnsi="Montserrat" w:cs="Calibri"/>
                <w:color w:val="000000"/>
                <w:sz w:val="18"/>
                <w:szCs w:val="18"/>
                <w:lang w:eastAsia="es-MX"/>
              </w:rPr>
              <w:t>Las visitas serán realizadas con una frecuencia mínima de siete días naturales, de lunes a viernes, en un horario comprendido entre las 9:00 y las 14:00 horas,</w:t>
            </w:r>
          </w:p>
        </w:tc>
        <w:tc>
          <w:tcPr>
            <w:tcW w:w="0" w:type="auto"/>
            <w:vAlign w:val="center"/>
          </w:tcPr>
          <w:p w14:paraId="62D3FD1E" w14:textId="78E563CE" w:rsidR="0049547A" w:rsidRPr="0049547A" w:rsidRDefault="0049547A" w:rsidP="00EA5B38">
            <w:pPr>
              <w:tabs>
                <w:tab w:val="left" w:pos="0"/>
              </w:tabs>
              <w:spacing w:line="240" w:lineRule="auto"/>
              <w:ind w:right="49"/>
              <w:contextualSpacing/>
              <w:jc w:val="center"/>
              <w:rPr>
                <w:rFonts w:ascii="Montserrat" w:eastAsia="Times New Roman" w:hAnsi="Montserrat" w:cs="Calibri"/>
                <w:color w:val="000000"/>
                <w:sz w:val="18"/>
                <w:szCs w:val="18"/>
                <w:lang w:eastAsia="es-MX"/>
              </w:rPr>
            </w:pPr>
            <w:r w:rsidRPr="0049547A">
              <w:rPr>
                <w:rFonts w:ascii="Montserrat" w:eastAsia="Times New Roman" w:hAnsi="Montserrat" w:cs="Calibri"/>
                <w:color w:val="000000"/>
                <w:sz w:val="18"/>
                <w:szCs w:val="18"/>
                <w:lang w:eastAsia="es-MX"/>
              </w:rPr>
              <w:t>Anexo T</w:t>
            </w:r>
            <w:r w:rsidR="00306998">
              <w:rPr>
                <w:rFonts w:ascii="Montserrat" w:eastAsia="Times New Roman" w:hAnsi="Montserrat" w:cs="Calibri"/>
                <w:color w:val="000000"/>
                <w:sz w:val="18"/>
                <w:szCs w:val="18"/>
                <w:lang w:eastAsia="es-MX"/>
              </w:rPr>
              <w:t>2</w:t>
            </w:r>
            <w:r w:rsidRPr="0049547A">
              <w:rPr>
                <w:rFonts w:ascii="Montserrat" w:eastAsia="Times New Roman" w:hAnsi="Montserrat" w:cs="Calibri"/>
                <w:color w:val="000000"/>
                <w:sz w:val="18"/>
                <w:szCs w:val="18"/>
                <w:lang w:eastAsia="es-MX"/>
              </w:rPr>
              <w:t xml:space="preserve"> </w:t>
            </w:r>
          </w:p>
          <w:p w14:paraId="178ACD7D" w14:textId="5691713D" w:rsidR="0049547A" w:rsidRPr="0049547A" w:rsidRDefault="0049547A" w:rsidP="00EA5B38">
            <w:pPr>
              <w:tabs>
                <w:tab w:val="left" w:pos="0"/>
              </w:tabs>
              <w:spacing w:line="240" w:lineRule="auto"/>
              <w:ind w:right="49"/>
              <w:contextualSpacing/>
              <w:jc w:val="center"/>
              <w:rPr>
                <w:rFonts w:ascii="Montserrat" w:eastAsia="Times New Roman" w:hAnsi="Montserrat" w:cs="Calibri"/>
                <w:color w:val="000000"/>
                <w:sz w:val="18"/>
                <w:szCs w:val="18"/>
                <w:lang w:eastAsia="es-MX"/>
              </w:rPr>
            </w:pPr>
            <w:r w:rsidRPr="0049547A">
              <w:rPr>
                <w:rFonts w:ascii="Montserrat" w:eastAsia="Times New Roman" w:hAnsi="Montserrat" w:cs="Calibri"/>
                <w:color w:val="000000"/>
                <w:sz w:val="18"/>
                <w:szCs w:val="18"/>
                <w:lang w:eastAsia="es-MX"/>
              </w:rPr>
              <w:t>Directorio del SMI de ELC</w:t>
            </w:r>
          </w:p>
        </w:tc>
      </w:tr>
      <w:tr w:rsidR="0049547A" w:rsidRPr="0049547A" w14:paraId="49341AC9" w14:textId="77777777" w:rsidTr="000D23F4">
        <w:tc>
          <w:tcPr>
            <w:tcW w:w="0" w:type="auto"/>
            <w:vMerge/>
            <w:vAlign w:val="center"/>
          </w:tcPr>
          <w:p w14:paraId="2DFEF298" w14:textId="3E90D20B" w:rsidR="0049547A" w:rsidRPr="0049547A" w:rsidRDefault="0049547A" w:rsidP="00EA5B38">
            <w:pPr>
              <w:spacing w:line="240" w:lineRule="auto"/>
              <w:jc w:val="center"/>
              <w:rPr>
                <w:rFonts w:ascii="Montserrat" w:eastAsia="Times New Roman" w:hAnsi="Montserrat" w:cs="Calibri"/>
                <w:color w:val="000000"/>
                <w:sz w:val="18"/>
                <w:szCs w:val="18"/>
                <w:lang w:eastAsia="es-MX"/>
              </w:rPr>
            </w:pPr>
          </w:p>
        </w:tc>
        <w:tc>
          <w:tcPr>
            <w:tcW w:w="0" w:type="auto"/>
            <w:vAlign w:val="center"/>
          </w:tcPr>
          <w:p w14:paraId="28AD7721" w14:textId="77777777" w:rsidR="0049547A" w:rsidRPr="0049547A" w:rsidRDefault="0049547A" w:rsidP="0049547A">
            <w:pPr>
              <w:tabs>
                <w:tab w:val="left" w:pos="136"/>
              </w:tabs>
              <w:suppressAutoHyphens/>
              <w:spacing w:line="240" w:lineRule="auto"/>
              <w:ind w:right="-93"/>
              <w:jc w:val="both"/>
              <w:rPr>
                <w:rFonts w:ascii="Montserrat" w:eastAsia="Times New Roman" w:hAnsi="Montserrat" w:cs="Calibri"/>
                <w:b/>
                <w:color w:val="000000"/>
                <w:sz w:val="18"/>
                <w:szCs w:val="18"/>
                <w:lang w:eastAsia="es-MX"/>
              </w:rPr>
            </w:pPr>
            <w:r w:rsidRPr="0049547A">
              <w:rPr>
                <w:rFonts w:ascii="Montserrat" w:eastAsia="Times New Roman" w:hAnsi="Montserrat" w:cs="Calibri"/>
                <w:b/>
                <w:color w:val="000000"/>
                <w:sz w:val="18"/>
                <w:szCs w:val="18"/>
                <w:lang w:eastAsia="es-MX"/>
              </w:rPr>
              <w:t>Asistencia Técnica</w:t>
            </w:r>
          </w:p>
          <w:p w14:paraId="2CD64C2B" w14:textId="77777777" w:rsidR="0049547A" w:rsidRDefault="0049547A" w:rsidP="0049547A">
            <w:pPr>
              <w:tabs>
                <w:tab w:val="left" w:pos="136"/>
              </w:tabs>
              <w:suppressAutoHyphens/>
              <w:spacing w:line="240" w:lineRule="auto"/>
              <w:ind w:right="-93"/>
              <w:jc w:val="both"/>
              <w:rPr>
                <w:rFonts w:ascii="Montserrat" w:eastAsia="Times New Roman" w:hAnsi="Montserrat" w:cs="Calibri"/>
                <w:color w:val="000000"/>
                <w:sz w:val="18"/>
                <w:szCs w:val="18"/>
                <w:lang w:eastAsia="es-MX"/>
              </w:rPr>
            </w:pPr>
            <w:r w:rsidRPr="0049547A">
              <w:rPr>
                <w:rFonts w:ascii="Montserrat" w:eastAsia="Times New Roman" w:hAnsi="Montserrat" w:cs="Calibri"/>
                <w:color w:val="000000"/>
                <w:sz w:val="18"/>
                <w:szCs w:val="18"/>
                <w:lang w:eastAsia="es-MX"/>
              </w:rPr>
              <w:t xml:space="preserve">El Licitante Adjudicado proporcionará asistencia técnica a partir del día en que inicia el SMI y durante la prestación del Servicio. </w:t>
            </w:r>
          </w:p>
          <w:p w14:paraId="173616CB" w14:textId="5C470D4E" w:rsidR="0049547A" w:rsidRPr="0049547A" w:rsidRDefault="0049547A" w:rsidP="0049547A">
            <w:pPr>
              <w:tabs>
                <w:tab w:val="left" w:pos="136"/>
              </w:tabs>
              <w:suppressAutoHyphens/>
              <w:spacing w:line="240" w:lineRule="auto"/>
              <w:ind w:right="-93"/>
              <w:jc w:val="both"/>
              <w:rPr>
                <w:rFonts w:ascii="Montserrat" w:eastAsia="Times New Roman" w:hAnsi="Montserrat" w:cs="Calibri"/>
                <w:color w:val="000000"/>
                <w:sz w:val="18"/>
                <w:szCs w:val="18"/>
                <w:lang w:eastAsia="es-MX"/>
              </w:rPr>
            </w:pPr>
            <w:r w:rsidRPr="0049547A">
              <w:rPr>
                <w:rFonts w:ascii="Montserrat" w:eastAsia="Times New Roman" w:hAnsi="Montserrat" w:cs="Calibri"/>
                <w:color w:val="000000"/>
                <w:sz w:val="18"/>
                <w:szCs w:val="18"/>
                <w:lang w:eastAsia="es-MX"/>
              </w:rPr>
              <w:t>El Licitante Adjudicado proporcionará al Administrador del Contrato y a la(el) Jefa(e) o Encargada(o) del Laboratorio Clínico los datos de contacto para la asistencia técnica.</w:t>
            </w:r>
          </w:p>
          <w:p w14:paraId="74FD239F" w14:textId="77777777" w:rsidR="0049547A" w:rsidRPr="0049547A" w:rsidRDefault="0049547A" w:rsidP="0049547A">
            <w:pPr>
              <w:tabs>
                <w:tab w:val="left" w:pos="136"/>
              </w:tabs>
              <w:suppressAutoHyphens/>
              <w:spacing w:line="240" w:lineRule="auto"/>
              <w:ind w:right="-93"/>
              <w:jc w:val="both"/>
              <w:rPr>
                <w:rFonts w:ascii="Montserrat" w:eastAsia="Times New Roman" w:hAnsi="Montserrat" w:cs="Calibri"/>
                <w:color w:val="000000"/>
                <w:sz w:val="18"/>
                <w:szCs w:val="18"/>
                <w:lang w:eastAsia="es-MX"/>
              </w:rPr>
            </w:pPr>
            <w:r w:rsidRPr="0049547A">
              <w:rPr>
                <w:rFonts w:ascii="Montserrat" w:eastAsia="Times New Roman" w:hAnsi="Montserrat" w:cs="Calibri"/>
                <w:color w:val="000000"/>
                <w:sz w:val="18"/>
                <w:szCs w:val="18"/>
                <w:lang w:eastAsia="es-MX"/>
              </w:rPr>
              <w:t>El servicio de asistencia técnica deberá estar disponible las 24 horas, durante los 365 días del año.</w:t>
            </w:r>
          </w:p>
        </w:tc>
        <w:tc>
          <w:tcPr>
            <w:tcW w:w="0" w:type="auto"/>
            <w:vAlign w:val="center"/>
          </w:tcPr>
          <w:p w14:paraId="2E4C8918" w14:textId="77777777" w:rsidR="0049547A" w:rsidRPr="0049547A" w:rsidRDefault="0049547A" w:rsidP="00EA5B38">
            <w:pPr>
              <w:tabs>
                <w:tab w:val="left" w:pos="0"/>
              </w:tabs>
              <w:spacing w:line="240" w:lineRule="auto"/>
              <w:ind w:right="49"/>
              <w:contextualSpacing/>
              <w:jc w:val="center"/>
              <w:rPr>
                <w:rFonts w:ascii="Montserrat" w:eastAsia="Times New Roman" w:hAnsi="Montserrat" w:cs="Calibri"/>
                <w:color w:val="000000"/>
                <w:sz w:val="18"/>
                <w:szCs w:val="18"/>
                <w:lang w:eastAsia="es-MX"/>
              </w:rPr>
            </w:pPr>
            <w:r w:rsidRPr="0049547A">
              <w:rPr>
                <w:rFonts w:ascii="Montserrat" w:eastAsia="Times New Roman" w:hAnsi="Montserrat" w:cs="Calibri"/>
                <w:color w:val="000000"/>
                <w:sz w:val="18"/>
                <w:szCs w:val="18"/>
                <w:lang w:eastAsia="es-MX"/>
              </w:rPr>
              <w:t>Datos de contacto para la asistencia técnica</w:t>
            </w:r>
          </w:p>
        </w:tc>
      </w:tr>
    </w:tbl>
    <w:p w14:paraId="6EF46C48" w14:textId="77777777" w:rsidR="0023081E" w:rsidRPr="00F453F6" w:rsidRDefault="0023081E" w:rsidP="00EA5B38">
      <w:pPr>
        <w:spacing w:line="240" w:lineRule="auto"/>
        <w:jc w:val="both"/>
        <w:rPr>
          <w:rFonts w:ascii="Montserrat" w:hAnsi="Montserrat"/>
          <w:b/>
          <w:sz w:val="20"/>
          <w:szCs w:val="20"/>
          <w:lang w:val="es-ES"/>
        </w:rPr>
      </w:pPr>
    </w:p>
    <w:p w14:paraId="31EAE923" w14:textId="77777777" w:rsidR="0023081E" w:rsidRPr="00F453F6" w:rsidRDefault="0023081E" w:rsidP="00EA5B38">
      <w:pPr>
        <w:spacing w:line="240" w:lineRule="auto"/>
        <w:jc w:val="both"/>
        <w:rPr>
          <w:rFonts w:ascii="Montserrat" w:hAnsi="Montserrat"/>
          <w:b/>
          <w:sz w:val="20"/>
          <w:szCs w:val="20"/>
          <w:lang w:val="es-ES"/>
        </w:rPr>
      </w:pPr>
    </w:p>
    <w:p w14:paraId="42FB864C" w14:textId="2BDAA281" w:rsidR="0023081E" w:rsidRPr="00F453F6" w:rsidRDefault="0049547A" w:rsidP="00EA5B38">
      <w:pPr>
        <w:spacing w:line="240" w:lineRule="auto"/>
        <w:jc w:val="center"/>
        <w:rPr>
          <w:rFonts w:ascii="Montserrat" w:hAnsi="Montserrat"/>
          <w:b/>
          <w:sz w:val="20"/>
          <w:szCs w:val="20"/>
          <w:lang w:val="es-ES"/>
        </w:rPr>
      </w:pPr>
      <w:r>
        <w:rPr>
          <w:rFonts w:ascii="Montserrat" w:hAnsi="Montserrat"/>
          <w:b/>
          <w:sz w:val="20"/>
          <w:szCs w:val="20"/>
          <w:lang w:val="es-ES"/>
        </w:rPr>
        <w:t>A</w:t>
      </w:r>
      <w:r w:rsidR="0023081E" w:rsidRPr="00F453F6">
        <w:rPr>
          <w:rFonts w:ascii="Montserrat" w:hAnsi="Montserrat"/>
          <w:b/>
          <w:sz w:val="20"/>
          <w:szCs w:val="20"/>
          <w:lang w:val="es-ES"/>
        </w:rPr>
        <w:t>ctividades para el CONTROL del SMI de ELC</w:t>
      </w:r>
    </w:p>
    <w:tbl>
      <w:tblPr>
        <w:tblStyle w:val="Tablaconcuadrcula"/>
        <w:tblW w:w="0" w:type="auto"/>
        <w:tblLook w:val="04A0" w:firstRow="1" w:lastRow="0" w:firstColumn="1" w:lastColumn="0" w:noHBand="0" w:noVBand="1"/>
      </w:tblPr>
      <w:tblGrid>
        <w:gridCol w:w="1633"/>
        <w:gridCol w:w="6299"/>
        <w:gridCol w:w="2030"/>
      </w:tblGrid>
      <w:tr w:rsidR="0023081E" w:rsidRPr="0049547A" w14:paraId="198E2E0D" w14:textId="77777777" w:rsidTr="000D23F4">
        <w:trPr>
          <w:tblHeader/>
        </w:trPr>
        <w:tc>
          <w:tcPr>
            <w:tcW w:w="0" w:type="auto"/>
            <w:shd w:val="clear" w:color="auto" w:fill="D9D9D9" w:themeFill="background1" w:themeFillShade="D9"/>
            <w:vAlign w:val="center"/>
          </w:tcPr>
          <w:p w14:paraId="4F394E63" w14:textId="77777777" w:rsidR="0023081E" w:rsidRPr="0049547A" w:rsidRDefault="0023081E" w:rsidP="00EA5B38">
            <w:pPr>
              <w:suppressAutoHyphens/>
              <w:spacing w:line="240" w:lineRule="auto"/>
              <w:ind w:right="-1"/>
              <w:jc w:val="center"/>
              <w:rPr>
                <w:rFonts w:ascii="Montserrat" w:hAnsi="Montserrat"/>
                <w:b/>
                <w:sz w:val="18"/>
                <w:szCs w:val="18"/>
                <w:lang w:val="es-ES"/>
              </w:rPr>
            </w:pPr>
            <w:r w:rsidRPr="0049547A">
              <w:rPr>
                <w:rFonts w:ascii="Montserrat" w:hAnsi="Montserrat"/>
                <w:b/>
                <w:sz w:val="18"/>
                <w:szCs w:val="18"/>
                <w:lang w:val="es-ES"/>
              </w:rPr>
              <w:t>Responsable(s)</w:t>
            </w:r>
          </w:p>
        </w:tc>
        <w:tc>
          <w:tcPr>
            <w:tcW w:w="0" w:type="auto"/>
            <w:shd w:val="clear" w:color="auto" w:fill="D9D9D9" w:themeFill="background1" w:themeFillShade="D9"/>
            <w:vAlign w:val="center"/>
          </w:tcPr>
          <w:p w14:paraId="64811CCE" w14:textId="77777777" w:rsidR="0023081E" w:rsidRPr="0049547A" w:rsidRDefault="0023081E" w:rsidP="00EA5B38">
            <w:pPr>
              <w:suppressAutoHyphens/>
              <w:spacing w:line="240" w:lineRule="auto"/>
              <w:ind w:right="-1"/>
              <w:jc w:val="center"/>
              <w:rPr>
                <w:rFonts w:ascii="Montserrat" w:hAnsi="Montserrat"/>
                <w:b/>
                <w:sz w:val="18"/>
                <w:szCs w:val="18"/>
                <w:lang w:val="es-ES"/>
              </w:rPr>
            </w:pPr>
            <w:r w:rsidRPr="0049547A">
              <w:rPr>
                <w:rFonts w:ascii="Montserrat" w:hAnsi="Montserrat"/>
                <w:b/>
                <w:sz w:val="18"/>
                <w:szCs w:val="18"/>
                <w:lang w:val="es-ES"/>
              </w:rPr>
              <w:t>Actividad(es)</w:t>
            </w:r>
          </w:p>
        </w:tc>
        <w:tc>
          <w:tcPr>
            <w:tcW w:w="0" w:type="auto"/>
            <w:shd w:val="clear" w:color="auto" w:fill="D9D9D9" w:themeFill="background1" w:themeFillShade="D9"/>
            <w:vAlign w:val="center"/>
          </w:tcPr>
          <w:p w14:paraId="483AF9CE" w14:textId="77777777" w:rsidR="0023081E" w:rsidRPr="0049547A" w:rsidRDefault="0023081E" w:rsidP="00EA5B38">
            <w:pPr>
              <w:suppressAutoHyphens/>
              <w:spacing w:line="240" w:lineRule="auto"/>
              <w:ind w:right="-1"/>
              <w:jc w:val="center"/>
              <w:rPr>
                <w:rFonts w:ascii="Montserrat" w:hAnsi="Montserrat"/>
                <w:b/>
                <w:sz w:val="18"/>
                <w:szCs w:val="18"/>
                <w:lang w:val="es-ES"/>
              </w:rPr>
            </w:pPr>
            <w:r w:rsidRPr="0049547A">
              <w:rPr>
                <w:rFonts w:ascii="Montserrat" w:hAnsi="Montserrat"/>
                <w:b/>
                <w:sz w:val="18"/>
                <w:szCs w:val="18"/>
                <w:lang w:val="es-ES"/>
              </w:rPr>
              <w:t>Documentos involucrados</w:t>
            </w:r>
          </w:p>
        </w:tc>
      </w:tr>
      <w:tr w:rsidR="0023081E" w:rsidRPr="0049547A" w14:paraId="7F0CB6B0" w14:textId="77777777" w:rsidTr="000D23F4">
        <w:tc>
          <w:tcPr>
            <w:tcW w:w="0" w:type="auto"/>
            <w:vAlign w:val="center"/>
          </w:tcPr>
          <w:p w14:paraId="7E8976DF" w14:textId="77777777" w:rsidR="0023081E" w:rsidRPr="0049547A" w:rsidRDefault="0023081E" w:rsidP="00EA5B38">
            <w:pPr>
              <w:spacing w:line="240" w:lineRule="auto"/>
              <w:jc w:val="center"/>
              <w:rPr>
                <w:rFonts w:ascii="Montserrat" w:eastAsia="Times New Roman" w:hAnsi="Montserrat" w:cs="Calibri"/>
                <w:b/>
                <w:bCs/>
                <w:color w:val="266659"/>
                <w:sz w:val="18"/>
                <w:szCs w:val="18"/>
                <w:lang w:eastAsia="es-MX"/>
              </w:rPr>
            </w:pPr>
            <w:r w:rsidRPr="0049547A">
              <w:rPr>
                <w:rFonts w:ascii="Montserrat" w:eastAsia="Times New Roman" w:hAnsi="Montserrat" w:cs="Calibri"/>
                <w:b/>
                <w:bCs/>
                <w:color w:val="266659"/>
                <w:sz w:val="18"/>
                <w:szCs w:val="18"/>
                <w:lang w:eastAsia="es-MX"/>
              </w:rPr>
              <w:t>Administrador del Contrato</w:t>
            </w:r>
          </w:p>
          <w:p w14:paraId="7AA23428" w14:textId="77777777" w:rsidR="0023081E" w:rsidRPr="0049547A" w:rsidRDefault="0023081E" w:rsidP="00EA5B38">
            <w:pPr>
              <w:spacing w:line="240" w:lineRule="auto"/>
              <w:jc w:val="center"/>
              <w:rPr>
                <w:rFonts w:ascii="Montserrat" w:eastAsia="Times New Roman" w:hAnsi="Montserrat" w:cs="Calibri"/>
                <w:color w:val="000000"/>
                <w:sz w:val="18"/>
                <w:szCs w:val="18"/>
                <w:lang w:eastAsia="es-MX"/>
              </w:rPr>
            </w:pPr>
          </w:p>
          <w:p w14:paraId="3BB7D925" w14:textId="77777777" w:rsidR="0023081E" w:rsidRPr="0049547A" w:rsidRDefault="0023081E" w:rsidP="00EA5B38">
            <w:pPr>
              <w:spacing w:line="240" w:lineRule="auto"/>
              <w:jc w:val="center"/>
              <w:rPr>
                <w:rFonts w:ascii="Montserrat" w:eastAsia="Times New Roman" w:hAnsi="Montserrat" w:cs="Calibri"/>
                <w:b/>
                <w:bCs/>
                <w:color w:val="621132"/>
                <w:sz w:val="18"/>
                <w:szCs w:val="18"/>
                <w:lang w:eastAsia="es-MX"/>
              </w:rPr>
            </w:pPr>
            <w:r w:rsidRPr="0049547A">
              <w:rPr>
                <w:rFonts w:ascii="Montserrat" w:eastAsia="Times New Roman" w:hAnsi="Montserrat" w:cs="Calibri"/>
                <w:b/>
                <w:bCs/>
                <w:color w:val="621132"/>
                <w:sz w:val="18"/>
                <w:szCs w:val="18"/>
                <w:lang w:eastAsia="es-MX"/>
              </w:rPr>
              <w:t>Auxiliares del Administrador del Contrato</w:t>
            </w:r>
          </w:p>
          <w:p w14:paraId="1712289A" w14:textId="77777777" w:rsidR="0023081E" w:rsidRPr="0049547A" w:rsidRDefault="0023081E" w:rsidP="00EA5B38">
            <w:pPr>
              <w:spacing w:line="240" w:lineRule="auto"/>
              <w:jc w:val="center"/>
              <w:rPr>
                <w:rFonts w:ascii="Montserrat" w:eastAsia="Times New Roman" w:hAnsi="Montserrat" w:cs="Calibri"/>
                <w:color w:val="000000"/>
                <w:sz w:val="18"/>
                <w:szCs w:val="18"/>
                <w:lang w:eastAsia="es-MX"/>
              </w:rPr>
            </w:pPr>
          </w:p>
          <w:p w14:paraId="2EAC4C5A" w14:textId="77777777" w:rsidR="0023081E" w:rsidRPr="0049547A" w:rsidRDefault="0023081E" w:rsidP="00EA5B38">
            <w:pPr>
              <w:spacing w:line="240" w:lineRule="auto"/>
              <w:jc w:val="center"/>
              <w:rPr>
                <w:rFonts w:ascii="Montserrat" w:eastAsia="Times New Roman" w:hAnsi="Montserrat" w:cs="Calibri"/>
                <w:b/>
                <w:bCs/>
                <w:color w:val="9D2449"/>
                <w:sz w:val="18"/>
                <w:szCs w:val="18"/>
                <w:lang w:eastAsia="es-MX"/>
              </w:rPr>
            </w:pPr>
            <w:r w:rsidRPr="0049547A">
              <w:rPr>
                <w:rFonts w:ascii="Montserrat" w:eastAsia="Times New Roman" w:hAnsi="Montserrat" w:cs="Calibri"/>
                <w:b/>
                <w:bCs/>
                <w:color w:val="9D2449"/>
                <w:sz w:val="18"/>
                <w:szCs w:val="18"/>
                <w:lang w:eastAsia="es-MX"/>
              </w:rPr>
              <w:t>Jefa(e) o Encargada(o) del Laboratorio Clínico</w:t>
            </w:r>
          </w:p>
        </w:tc>
        <w:tc>
          <w:tcPr>
            <w:tcW w:w="0" w:type="auto"/>
            <w:vAlign w:val="center"/>
          </w:tcPr>
          <w:p w14:paraId="22F9D936" w14:textId="77777777" w:rsidR="0023081E" w:rsidRPr="0049547A" w:rsidRDefault="0023081E" w:rsidP="00EA5B38">
            <w:pPr>
              <w:pStyle w:val="Ttulo1"/>
              <w:spacing w:before="0"/>
              <w:rPr>
                <w:rFonts w:ascii="Montserrat" w:eastAsiaTheme="minorHAnsi" w:hAnsi="Montserrat" w:cstheme="minorBidi"/>
                <w:sz w:val="18"/>
                <w:szCs w:val="18"/>
                <w:lang w:val="es-ES" w:eastAsia="en-US"/>
              </w:rPr>
            </w:pPr>
            <w:r w:rsidRPr="0049547A">
              <w:rPr>
                <w:rFonts w:ascii="Montserrat" w:eastAsiaTheme="minorHAnsi" w:hAnsi="Montserrat" w:cstheme="minorBidi"/>
                <w:sz w:val="18"/>
                <w:szCs w:val="18"/>
                <w:lang w:val="es-ES" w:eastAsia="en-US"/>
              </w:rPr>
              <w:t>Aplicar penas convencionales</w:t>
            </w:r>
          </w:p>
          <w:p w14:paraId="5C625065" w14:textId="77777777" w:rsidR="0023081E" w:rsidRPr="0049547A" w:rsidRDefault="0023081E" w:rsidP="00EA5B38">
            <w:pPr>
              <w:pStyle w:val="Prrafodelista"/>
              <w:spacing w:line="240" w:lineRule="auto"/>
              <w:ind w:left="0" w:right="74"/>
              <w:jc w:val="both"/>
              <w:rPr>
                <w:rFonts w:ascii="Montserrat" w:hAnsi="Montserrat"/>
                <w:sz w:val="18"/>
                <w:szCs w:val="18"/>
                <w:lang w:val="es-ES"/>
              </w:rPr>
            </w:pPr>
            <w:r w:rsidRPr="0049547A">
              <w:rPr>
                <w:rFonts w:ascii="Montserrat" w:hAnsi="Montserrat"/>
                <w:sz w:val="18"/>
                <w:szCs w:val="18"/>
                <w:lang w:val="es-ES"/>
              </w:rPr>
              <w:t>El Administrador del Contrato será responsable de calcular y aplicar las penas convencionales, mediante el apoyo de:</w:t>
            </w:r>
          </w:p>
          <w:p w14:paraId="42B31BBE" w14:textId="77777777" w:rsidR="0023081E" w:rsidRPr="0049547A" w:rsidRDefault="0023081E" w:rsidP="00A91C00">
            <w:pPr>
              <w:pStyle w:val="Prrafodelista"/>
              <w:numPr>
                <w:ilvl w:val="0"/>
                <w:numId w:val="8"/>
              </w:numPr>
              <w:spacing w:line="240" w:lineRule="auto"/>
              <w:ind w:left="338" w:right="74" w:hanging="284"/>
              <w:jc w:val="both"/>
              <w:rPr>
                <w:rFonts w:ascii="Montserrat" w:hAnsi="Montserrat"/>
                <w:sz w:val="18"/>
                <w:szCs w:val="18"/>
                <w:lang w:val="es-ES"/>
              </w:rPr>
            </w:pPr>
            <w:r w:rsidRPr="0049547A">
              <w:rPr>
                <w:rFonts w:ascii="Montserrat" w:hAnsi="Montserrat"/>
                <w:sz w:val="18"/>
                <w:szCs w:val="18"/>
                <w:lang w:val="es-ES"/>
              </w:rPr>
              <w:t>Auxiliares del Administrador del Contrato.</w:t>
            </w:r>
          </w:p>
          <w:p w14:paraId="6C3C14D3" w14:textId="77777777" w:rsidR="0023081E" w:rsidRPr="0049547A" w:rsidRDefault="0023081E" w:rsidP="00A91C00">
            <w:pPr>
              <w:pStyle w:val="Prrafodelista"/>
              <w:numPr>
                <w:ilvl w:val="0"/>
                <w:numId w:val="8"/>
              </w:numPr>
              <w:spacing w:line="240" w:lineRule="auto"/>
              <w:ind w:left="338" w:right="74" w:hanging="284"/>
              <w:jc w:val="both"/>
              <w:rPr>
                <w:rFonts w:ascii="Montserrat" w:hAnsi="Montserrat"/>
                <w:sz w:val="18"/>
                <w:szCs w:val="18"/>
                <w:lang w:val="es-ES"/>
              </w:rPr>
            </w:pPr>
            <w:r w:rsidRPr="0049547A">
              <w:rPr>
                <w:rFonts w:ascii="Montserrat" w:eastAsia="Times New Roman" w:hAnsi="Montserrat" w:cs="Calibri"/>
                <w:color w:val="000000"/>
                <w:sz w:val="18"/>
                <w:szCs w:val="18"/>
                <w:lang w:eastAsia="es-MX"/>
              </w:rPr>
              <w:t>Jefa(e) o Encargada(o) del Laboratorio Clínico.</w:t>
            </w:r>
          </w:p>
          <w:p w14:paraId="57F7C375" w14:textId="77777777" w:rsidR="0023081E" w:rsidRPr="0049547A" w:rsidRDefault="0023081E" w:rsidP="00A91C00">
            <w:pPr>
              <w:pStyle w:val="Prrafodelista"/>
              <w:numPr>
                <w:ilvl w:val="0"/>
                <w:numId w:val="8"/>
              </w:numPr>
              <w:spacing w:line="240" w:lineRule="auto"/>
              <w:ind w:left="338" w:right="74" w:hanging="284"/>
              <w:jc w:val="both"/>
              <w:rPr>
                <w:rFonts w:ascii="Montserrat" w:hAnsi="Montserrat"/>
                <w:sz w:val="18"/>
                <w:szCs w:val="18"/>
                <w:lang w:val="es-ES"/>
              </w:rPr>
            </w:pPr>
            <w:r w:rsidRPr="0049547A">
              <w:rPr>
                <w:rFonts w:ascii="Montserrat" w:eastAsia="Times New Roman" w:hAnsi="Montserrat" w:cs="Calibri"/>
                <w:color w:val="000000"/>
                <w:sz w:val="18"/>
                <w:szCs w:val="18"/>
                <w:lang w:eastAsia="es-MX"/>
              </w:rPr>
              <w:t>CDI o Ingeniero Biomédico</w:t>
            </w:r>
          </w:p>
          <w:p w14:paraId="5712536B" w14:textId="1B5BA4AE" w:rsidR="0023081E" w:rsidRPr="0049547A" w:rsidRDefault="0023081E" w:rsidP="00EA5B38">
            <w:pPr>
              <w:spacing w:line="240" w:lineRule="auto"/>
              <w:ind w:right="74"/>
              <w:jc w:val="both"/>
              <w:rPr>
                <w:rFonts w:ascii="Montserrat" w:hAnsi="Montserrat"/>
                <w:sz w:val="18"/>
                <w:szCs w:val="18"/>
                <w:lang w:val="es-ES"/>
              </w:rPr>
            </w:pPr>
            <w:r w:rsidRPr="0049547A">
              <w:rPr>
                <w:rFonts w:ascii="Montserrat" w:hAnsi="Montserrat"/>
                <w:sz w:val="18"/>
                <w:szCs w:val="18"/>
                <w:lang w:val="es-ES"/>
              </w:rPr>
              <w:t>Para notificar al Administrador del Contrato una penalización, se realizará a través del Anexo T</w:t>
            </w:r>
            <w:r w:rsidR="00112EDB" w:rsidRPr="0049547A">
              <w:rPr>
                <w:rFonts w:ascii="Montserrat" w:hAnsi="Montserrat"/>
                <w:sz w:val="18"/>
                <w:szCs w:val="18"/>
                <w:lang w:val="es-ES"/>
              </w:rPr>
              <w:t>9</w:t>
            </w:r>
            <w:r w:rsidRPr="0049547A">
              <w:rPr>
                <w:rFonts w:ascii="Montserrat" w:hAnsi="Montserrat"/>
                <w:sz w:val="18"/>
                <w:szCs w:val="18"/>
                <w:lang w:val="es-ES"/>
              </w:rPr>
              <w:t>.1, basándose en la tabla de penalizaciones.</w:t>
            </w:r>
          </w:p>
          <w:p w14:paraId="0FD97CEC" w14:textId="77777777" w:rsidR="0023081E" w:rsidRPr="0049547A" w:rsidRDefault="0023081E" w:rsidP="00EA5B38">
            <w:pPr>
              <w:pStyle w:val="Prrafodelista"/>
              <w:spacing w:line="240" w:lineRule="auto"/>
              <w:ind w:left="0" w:right="74"/>
              <w:jc w:val="both"/>
              <w:rPr>
                <w:rFonts w:ascii="Montserrat" w:hAnsi="Montserrat"/>
                <w:sz w:val="18"/>
                <w:szCs w:val="18"/>
                <w:lang w:val="es-ES"/>
              </w:rPr>
            </w:pPr>
            <w:r w:rsidRPr="0049547A">
              <w:rPr>
                <w:rFonts w:ascii="Montserrat" w:hAnsi="Montserrat"/>
                <w:sz w:val="18"/>
                <w:szCs w:val="18"/>
                <w:lang w:val="es-ES"/>
              </w:rPr>
              <w:t>La pena convencional se calculará conforme a lo siguiente:</w:t>
            </w:r>
          </w:p>
          <w:p w14:paraId="259A20F5" w14:textId="77777777" w:rsidR="0023081E" w:rsidRPr="0049547A" w:rsidRDefault="0023081E" w:rsidP="00EA5B38">
            <w:pPr>
              <w:pStyle w:val="Prrafodelista"/>
              <w:spacing w:line="240" w:lineRule="auto"/>
              <w:ind w:left="0" w:right="74"/>
              <w:jc w:val="both"/>
              <w:rPr>
                <w:rFonts w:ascii="Montserrat" w:hAnsi="Montserrat"/>
                <w:sz w:val="18"/>
                <w:szCs w:val="18"/>
                <w:lang w:val="es-ES"/>
              </w:rPr>
            </w:pPr>
          </w:p>
          <w:p w14:paraId="24EF2BD3" w14:textId="77777777" w:rsidR="0023081E" w:rsidRPr="0049547A" w:rsidRDefault="0023081E" w:rsidP="00EA5B38">
            <w:pPr>
              <w:pStyle w:val="Prrafodelista"/>
              <w:spacing w:line="240" w:lineRule="auto"/>
              <w:ind w:left="0" w:right="74"/>
              <w:jc w:val="both"/>
              <w:rPr>
                <w:rFonts w:ascii="Montserrat" w:hAnsi="Montserrat"/>
                <w:b/>
                <w:sz w:val="18"/>
                <w:szCs w:val="18"/>
                <w:lang w:val="es-ES"/>
              </w:rPr>
            </w:pPr>
            <w:r w:rsidRPr="0049547A">
              <w:rPr>
                <w:rFonts w:ascii="Montserrat" w:hAnsi="Montserrat"/>
                <w:b/>
                <w:sz w:val="18"/>
                <w:szCs w:val="18"/>
                <w:lang w:val="es-ES"/>
              </w:rPr>
              <w:t xml:space="preserve">Fórmula: </w:t>
            </w:r>
            <w:proofErr w:type="spellStart"/>
            <w:r w:rsidRPr="0049547A">
              <w:rPr>
                <w:rFonts w:ascii="Montserrat" w:hAnsi="Montserrat"/>
                <w:sz w:val="18"/>
                <w:szCs w:val="18"/>
                <w:lang w:val="es-ES"/>
              </w:rPr>
              <w:t>Pca</w:t>
            </w:r>
            <w:proofErr w:type="spellEnd"/>
            <w:r w:rsidRPr="0049547A">
              <w:rPr>
                <w:rFonts w:ascii="Montserrat" w:hAnsi="Montserrat"/>
                <w:sz w:val="18"/>
                <w:szCs w:val="18"/>
                <w:lang w:val="es-ES"/>
              </w:rPr>
              <w:t xml:space="preserve">= %d x </w:t>
            </w:r>
            <w:proofErr w:type="spellStart"/>
            <w:r w:rsidRPr="0049547A">
              <w:rPr>
                <w:rFonts w:ascii="Montserrat" w:hAnsi="Montserrat"/>
                <w:sz w:val="18"/>
                <w:szCs w:val="18"/>
                <w:lang w:val="es-ES"/>
              </w:rPr>
              <w:t>nda</w:t>
            </w:r>
            <w:proofErr w:type="spellEnd"/>
            <w:r w:rsidRPr="0049547A">
              <w:rPr>
                <w:rFonts w:ascii="Montserrat" w:hAnsi="Montserrat"/>
                <w:sz w:val="18"/>
                <w:szCs w:val="18"/>
                <w:lang w:val="es-ES"/>
              </w:rPr>
              <w:t xml:space="preserve"> x </w:t>
            </w:r>
            <w:proofErr w:type="spellStart"/>
            <w:r w:rsidRPr="0049547A">
              <w:rPr>
                <w:rFonts w:ascii="Montserrat" w:hAnsi="Montserrat"/>
                <w:sz w:val="18"/>
                <w:szCs w:val="18"/>
                <w:lang w:val="es-ES"/>
              </w:rPr>
              <w:t>vspa</w:t>
            </w:r>
            <w:proofErr w:type="spellEnd"/>
          </w:p>
          <w:p w14:paraId="067108CF" w14:textId="77777777" w:rsidR="0023081E" w:rsidRPr="0049547A" w:rsidRDefault="0023081E" w:rsidP="00EA5B38">
            <w:pPr>
              <w:pStyle w:val="Prrafodelista"/>
              <w:spacing w:line="240" w:lineRule="auto"/>
              <w:ind w:left="0" w:right="74"/>
              <w:jc w:val="both"/>
              <w:rPr>
                <w:rFonts w:ascii="Montserrat" w:hAnsi="Montserrat"/>
                <w:sz w:val="18"/>
                <w:szCs w:val="18"/>
                <w:lang w:val="es-ES"/>
              </w:rPr>
            </w:pPr>
          </w:p>
          <w:p w14:paraId="396BA7CB" w14:textId="77777777" w:rsidR="0023081E" w:rsidRPr="0049547A" w:rsidRDefault="0023081E" w:rsidP="00112EDB">
            <w:pPr>
              <w:pStyle w:val="Prrafodelista"/>
              <w:spacing w:line="240" w:lineRule="auto"/>
              <w:ind w:left="0" w:right="74"/>
              <w:rPr>
                <w:rFonts w:ascii="Montserrat" w:hAnsi="Montserrat"/>
                <w:sz w:val="18"/>
                <w:szCs w:val="18"/>
                <w:lang w:val="es-ES"/>
              </w:rPr>
            </w:pPr>
            <w:r w:rsidRPr="0049547A">
              <w:rPr>
                <w:rFonts w:ascii="Montserrat" w:hAnsi="Montserrat"/>
                <w:sz w:val="18"/>
                <w:szCs w:val="18"/>
                <w:lang w:val="es-ES"/>
              </w:rPr>
              <w:t>Dónde:</w:t>
            </w:r>
          </w:p>
          <w:p w14:paraId="7210F23B" w14:textId="77777777" w:rsidR="0023081E" w:rsidRPr="0049547A" w:rsidRDefault="0023081E" w:rsidP="00EA5B38">
            <w:pPr>
              <w:pStyle w:val="Prrafodelista"/>
              <w:spacing w:line="240" w:lineRule="auto"/>
              <w:ind w:left="0" w:right="74"/>
              <w:rPr>
                <w:rFonts w:ascii="Montserrat" w:hAnsi="Montserrat"/>
                <w:sz w:val="18"/>
                <w:szCs w:val="18"/>
                <w:lang w:val="es-ES"/>
              </w:rPr>
            </w:pPr>
          </w:p>
          <w:p w14:paraId="0F29B952" w14:textId="77777777" w:rsidR="0023081E" w:rsidRPr="0049547A" w:rsidRDefault="0023081E" w:rsidP="00112EDB">
            <w:pPr>
              <w:pStyle w:val="Prrafodelista"/>
              <w:spacing w:line="240" w:lineRule="auto"/>
              <w:ind w:left="338" w:right="74"/>
              <w:rPr>
                <w:rFonts w:ascii="Montserrat" w:hAnsi="Montserrat"/>
                <w:sz w:val="18"/>
                <w:szCs w:val="18"/>
                <w:lang w:val="es-ES"/>
              </w:rPr>
            </w:pPr>
            <w:proofErr w:type="spellStart"/>
            <w:r w:rsidRPr="0049547A">
              <w:rPr>
                <w:rFonts w:ascii="Montserrat" w:hAnsi="Montserrat"/>
                <w:sz w:val="18"/>
                <w:szCs w:val="18"/>
                <w:lang w:val="es-ES"/>
              </w:rPr>
              <w:t>Pca</w:t>
            </w:r>
            <w:proofErr w:type="spellEnd"/>
            <w:r w:rsidRPr="0049547A">
              <w:rPr>
                <w:rFonts w:ascii="Montserrat" w:hAnsi="Montserrat"/>
                <w:sz w:val="18"/>
                <w:szCs w:val="18"/>
                <w:lang w:val="es-ES"/>
              </w:rPr>
              <w:t>=pena convencional aplicable.</w:t>
            </w:r>
          </w:p>
          <w:p w14:paraId="4EB74A3E" w14:textId="77777777" w:rsidR="0023081E" w:rsidRPr="0049547A" w:rsidRDefault="0023081E" w:rsidP="00112EDB">
            <w:pPr>
              <w:pStyle w:val="Prrafodelista"/>
              <w:spacing w:line="240" w:lineRule="auto"/>
              <w:ind w:left="338" w:right="74"/>
              <w:rPr>
                <w:rFonts w:ascii="Montserrat" w:hAnsi="Montserrat"/>
                <w:sz w:val="18"/>
                <w:szCs w:val="18"/>
                <w:lang w:val="es-ES"/>
              </w:rPr>
            </w:pPr>
          </w:p>
          <w:p w14:paraId="68A802FD" w14:textId="77777777" w:rsidR="0023081E" w:rsidRPr="0049547A" w:rsidRDefault="0023081E" w:rsidP="00112EDB">
            <w:pPr>
              <w:pStyle w:val="Prrafodelista"/>
              <w:spacing w:line="240" w:lineRule="auto"/>
              <w:ind w:left="338" w:right="74"/>
              <w:rPr>
                <w:rFonts w:ascii="Montserrat" w:hAnsi="Montserrat"/>
                <w:sz w:val="18"/>
                <w:szCs w:val="18"/>
                <w:lang w:val="es-ES"/>
              </w:rPr>
            </w:pPr>
            <w:r w:rsidRPr="0049547A">
              <w:rPr>
                <w:rFonts w:ascii="Montserrat" w:hAnsi="Montserrat"/>
                <w:sz w:val="18"/>
                <w:szCs w:val="18"/>
                <w:lang w:val="es-ES"/>
              </w:rPr>
              <w:lastRenderedPageBreak/>
              <w:t>%d=porcentaje determinado en la convocatoria, invitación, cotización, contrato o pedido por cada día de atraso en el inicio de la prestación del servicio.</w:t>
            </w:r>
          </w:p>
          <w:p w14:paraId="10879548" w14:textId="77777777" w:rsidR="0023081E" w:rsidRPr="0049547A" w:rsidRDefault="0023081E" w:rsidP="00112EDB">
            <w:pPr>
              <w:pStyle w:val="Prrafodelista"/>
              <w:spacing w:line="240" w:lineRule="auto"/>
              <w:ind w:left="338" w:right="74"/>
              <w:rPr>
                <w:rFonts w:ascii="Montserrat" w:hAnsi="Montserrat"/>
                <w:sz w:val="18"/>
                <w:szCs w:val="18"/>
                <w:lang w:val="es-ES"/>
              </w:rPr>
            </w:pPr>
          </w:p>
          <w:p w14:paraId="3C7697D0" w14:textId="77777777" w:rsidR="0023081E" w:rsidRPr="0049547A" w:rsidRDefault="0023081E" w:rsidP="00112EDB">
            <w:pPr>
              <w:pStyle w:val="Prrafodelista"/>
              <w:spacing w:line="240" w:lineRule="auto"/>
              <w:ind w:left="338" w:right="74"/>
              <w:rPr>
                <w:rFonts w:ascii="Montserrat" w:hAnsi="Montserrat"/>
                <w:sz w:val="18"/>
                <w:szCs w:val="18"/>
                <w:lang w:val="es-ES"/>
              </w:rPr>
            </w:pPr>
            <w:proofErr w:type="spellStart"/>
            <w:r w:rsidRPr="0049547A">
              <w:rPr>
                <w:rFonts w:ascii="Montserrat" w:hAnsi="Montserrat"/>
                <w:sz w:val="18"/>
                <w:szCs w:val="18"/>
                <w:lang w:val="es-ES"/>
              </w:rPr>
              <w:t>nda</w:t>
            </w:r>
            <w:proofErr w:type="spellEnd"/>
            <w:r w:rsidRPr="0049547A">
              <w:rPr>
                <w:rFonts w:ascii="Montserrat" w:hAnsi="Montserrat"/>
                <w:sz w:val="18"/>
                <w:szCs w:val="18"/>
                <w:lang w:val="es-ES"/>
              </w:rPr>
              <w:t>=número de días de atraso.</w:t>
            </w:r>
          </w:p>
          <w:p w14:paraId="2CAAEA4B" w14:textId="77777777" w:rsidR="0023081E" w:rsidRPr="0049547A" w:rsidRDefault="0023081E" w:rsidP="00112EDB">
            <w:pPr>
              <w:pStyle w:val="Prrafodelista"/>
              <w:spacing w:line="240" w:lineRule="auto"/>
              <w:ind w:left="338" w:right="74"/>
              <w:rPr>
                <w:rFonts w:ascii="Montserrat" w:hAnsi="Montserrat"/>
                <w:sz w:val="18"/>
                <w:szCs w:val="18"/>
                <w:lang w:val="es-ES"/>
              </w:rPr>
            </w:pPr>
          </w:p>
          <w:p w14:paraId="33EB1005" w14:textId="77777777" w:rsidR="0023081E" w:rsidRPr="0049547A" w:rsidRDefault="0023081E" w:rsidP="00112EDB">
            <w:pPr>
              <w:pStyle w:val="Prrafodelista"/>
              <w:spacing w:line="240" w:lineRule="auto"/>
              <w:ind w:left="338" w:right="74"/>
              <w:rPr>
                <w:rFonts w:ascii="Montserrat" w:hAnsi="Montserrat"/>
                <w:sz w:val="18"/>
                <w:szCs w:val="18"/>
                <w:lang w:val="es-ES"/>
              </w:rPr>
            </w:pPr>
            <w:proofErr w:type="spellStart"/>
            <w:r w:rsidRPr="0049547A">
              <w:rPr>
                <w:rFonts w:ascii="Montserrat" w:hAnsi="Montserrat"/>
                <w:sz w:val="18"/>
                <w:szCs w:val="18"/>
                <w:lang w:val="es-ES"/>
              </w:rPr>
              <w:t>vspa</w:t>
            </w:r>
            <w:proofErr w:type="spellEnd"/>
            <w:r w:rsidRPr="0049547A">
              <w:rPr>
                <w:rFonts w:ascii="Montserrat" w:hAnsi="Montserrat"/>
                <w:sz w:val="18"/>
                <w:szCs w:val="18"/>
                <w:lang w:val="es-ES"/>
              </w:rPr>
              <w:t>=valor de los servicios prestados con atraso, sin IVA.</w:t>
            </w:r>
          </w:p>
          <w:p w14:paraId="5BD26250" w14:textId="77777777" w:rsidR="0023081E" w:rsidRPr="0049547A" w:rsidRDefault="0023081E" w:rsidP="00EA5B38">
            <w:pPr>
              <w:pStyle w:val="Prrafodelista"/>
              <w:spacing w:line="240" w:lineRule="auto"/>
              <w:ind w:left="0" w:right="74"/>
              <w:jc w:val="both"/>
              <w:rPr>
                <w:rFonts w:ascii="Montserrat" w:hAnsi="Montserrat"/>
                <w:sz w:val="18"/>
                <w:szCs w:val="18"/>
                <w:lang w:val="es-ES"/>
              </w:rPr>
            </w:pPr>
          </w:p>
          <w:p w14:paraId="09515356" w14:textId="77777777" w:rsidR="0023081E" w:rsidRPr="0049547A" w:rsidRDefault="0023081E" w:rsidP="00EA5B38">
            <w:pPr>
              <w:pStyle w:val="Prrafodelista"/>
              <w:spacing w:line="240" w:lineRule="auto"/>
              <w:ind w:left="0" w:right="74"/>
              <w:jc w:val="both"/>
              <w:rPr>
                <w:rFonts w:ascii="Montserrat" w:hAnsi="Montserrat"/>
                <w:sz w:val="18"/>
                <w:szCs w:val="18"/>
                <w:lang w:val="es-ES"/>
              </w:rPr>
            </w:pPr>
            <w:r w:rsidRPr="0049547A">
              <w:rPr>
                <w:rFonts w:ascii="Montserrat" w:hAnsi="Montserrat"/>
                <w:sz w:val="18"/>
                <w:szCs w:val="18"/>
                <w:lang w:val="es-ES"/>
              </w:rPr>
              <w:t xml:space="preserve">La penalización se calculará a partir del día siguiente en que concluya el plazo establecido para el cumplimiento del concepto del servicio a sancionar, que deben realizarse previo al inicio de operación, en ningún caso se deberá de autorizar el pago de los servicios sino se ha determinado, calculado y notificado al </w:t>
            </w:r>
            <w:r w:rsidR="00306B5E" w:rsidRPr="0049547A">
              <w:rPr>
                <w:rFonts w:ascii="Montserrat" w:hAnsi="Montserrat"/>
                <w:sz w:val="18"/>
                <w:szCs w:val="18"/>
                <w:lang w:val="es-ES"/>
              </w:rPr>
              <w:t>Licitante Adjudicado</w:t>
            </w:r>
            <w:r w:rsidRPr="0049547A">
              <w:rPr>
                <w:rFonts w:ascii="Montserrat" w:hAnsi="Montserrat"/>
                <w:sz w:val="18"/>
                <w:szCs w:val="18"/>
                <w:lang w:val="es-ES"/>
              </w:rPr>
              <w:t xml:space="preserve"> las penas convencionales aplicadas en términos de lo dispuesto en el contrato, así como su registro y validación en el sistema PREI </w:t>
            </w:r>
            <w:proofErr w:type="spellStart"/>
            <w:r w:rsidRPr="0049547A">
              <w:rPr>
                <w:rFonts w:ascii="Montserrat" w:hAnsi="Montserrat"/>
                <w:sz w:val="18"/>
                <w:szCs w:val="18"/>
                <w:lang w:val="es-ES"/>
              </w:rPr>
              <w:t>Millenium</w:t>
            </w:r>
            <w:proofErr w:type="spellEnd"/>
            <w:r w:rsidRPr="0049547A">
              <w:rPr>
                <w:rFonts w:ascii="Montserrat" w:hAnsi="Montserrat"/>
                <w:sz w:val="18"/>
                <w:szCs w:val="18"/>
                <w:lang w:val="es-ES"/>
              </w:rPr>
              <w:t>.</w:t>
            </w:r>
          </w:p>
          <w:p w14:paraId="31127061" w14:textId="3C4DA21F" w:rsidR="00112EDB" w:rsidRPr="0049547A" w:rsidRDefault="00112EDB" w:rsidP="00EA5B38">
            <w:pPr>
              <w:pStyle w:val="Prrafodelista"/>
              <w:spacing w:line="240" w:lineRule="auto"/>
              <w:ind w:left="0" w:right="74"/>
              <w:jc w:val="both"/>
              <w:rPr>
                <w:rFonts w:ascii="Montserrat" w:hAnsi="Montserrat"/>
                <w:sz w:val="18"/>
                <w:szCs w:val="18"/>
                <w:lang w:val="es-ES"/>
              </w:rPr>
            </w:pPr>
          </w:p>
        </w:tc>
        <w:tc>
          <w:tcPr>
            <w:tcW w:w="0" w:type="auto"/>
            <w:vAlign w:val="center"/>
          </w:tcPr>
          <w:p w14:paraId="4D0DDE65" w14:textId="222DF5A7" w:rsidR="002B5BDB" w:rsidRPr="0049547A" w:rsidRDefault="0023081E" w:rsidP="00EA5B38">
            <w:pPr>
              <w:pStyle w:val="Prrafodelista"/>
              <w:spacing w:line="240" w:lineRule="auto"/>
              <w:ind w:left="0" w:right="74"/>
              <w:jc w:val="center"/>
              <w:rPr>
                <w:rFonts w:ascii="Montserrat" w:hAnsi="Montserrat"/>
                <w:sz w:val="18"/>
                <w:szCs w:val="18"/>
                <w:lang w:val="es-ES"/>
              </w:rPr>
            </w:pPr>
            <w:r w:rsidRPr="0049547A">
              <w:rPr>
                <w:rFonts w:ascii="Montserrat" w:hAnsi="Montserrat"/>
                <w:sz w:val="18"/>
                <w:szCs w:val="18"/>
                <w:lang w:val="es-ES"/>
              </w:rPr>
              <w:lastRenderedPageBreak/>
              <w:t>Anexo T</w:t>
            </w:r>
            <w:r w:rsidR="00112EDB" w:rsidRPr="0049547A">
              <w:rPr>
                <w:rFonts w:ascii="Montserrat" w:hAnsi="Montserrat"/>
                <w:sz w:val="18"/>
                <w:szCs w:val="18"/>
                <w:lang w:val="es-ES"/>
              </w:rPr>
              <w:t>9</w:t>
            </w:r>
            <w:r w:rsidRPr="0049547A">
              <w:rPr>
                <w:rFonts w:ascii="Montserrat" w:hAnsi="Montserrat"/>
                <w:sz w:val="18"/>
                <w:szCs w:val="18"/>
                <w:lang w:val="es-ES"/>
              </w:rPr>
              <w:t xml:space="preserve">.1 </w:t>
            </w:r>
          </w:p>
          <w:p w14:paraId="2B6E007F" w14:textId="7D049054" w:rsidR="0023081E" w:rsidRPr="0049547A" w:rsidRDefault="00112EDB" w:rsidP="00EA5B38">
            <w:pPr>
              <w:pStyle w:val="Prrafodelista"/>
              <w:spacing w:line="240" w:lineRule="auto"/>
              <w:ind w:left="0" w:right="74"/>
              <w:jc w:val="center"/>
              <w:rPr>
                <w:rFonts w:ascii="Montserrat" w:hAnsi="Montserrat"/>
                <w:sz w:val="18"/>
                <w:szCs w:val="18"/>
                <w:lang w:val="es-ES"/>
              </w:rPr>
            </w:pPr>
            <w:r w:rsidRPr="0049547A">
              <w:rPr>
                <w:rFonts w:ascii="Montserrat" w:hAnsi="Montserrat"/>
                <w:sz w:val="18"/>
                <w:szCs w:val="18"/>
                <w:lang w:val="es-ES"/>
              </w:rPr>
              <w:t>Notificación de</w:t>
            </w:r>
            <w:r w:rsidR="0023081E" w:rsidRPr="0049547A">
              <w:rPr>
                <w:rFonts w:ascii="Montserrat" w:hAnsi="Montserrat"/>
                <w:sz w:val="18"/>
                <w:szCs w:val="18"/>
                <w:lang w:val="es-ES"/>
              </w:rPr>
              <w:t xml:space="preserve"> Pena Convencional</w:t>
            </w:r>
          </w:p>
          <w:p w14:paraId="3615D803" w14:textId="77777777" w:rsidR="0023081E" w:rsidRPr="0049547A" w:rsidRDefault="0023081E" w:rsidP="00EA5B38">
            <w:pPr>
              <w:pStyle w:val="Prrafodelista"/>
              <w:spacing w:line="240" w:lineRule="auto"/>
              <w:ind w:left="0"/>
              <w:contextualSpacing w:val="0"/>
              <w:jc w:val="center"/>
              <w:rPr>
                <w:rFonts w:ascii="Montserrat" w:hAnsi="Montserrat" w:cs="Arial"/>
                <w:sz w:val="18"/>
                <w:szCs w:val="18"/>
              </w:rPr>
            </w:pPr>
          </w:p>
        </w:tc>
      </w:tr>
      <w:tr w:rsidR="0023081E" w:rsidRPr="0049547A" w14:paraId="0525844B" w14:textId="77777777" w:rsidTr="000D23F4">
        <w:tc>
          <w:tcPr>
            <w:tcW w:w="0" w:type="auto"/>
            <w:vAlign w:val="center"/>
          </w:tcPr>
          <w:p w14:paraId="25C988B5" w14:textId="77777777" w:rsidR="0023081E" w:rsidRPr="0049547A" w:rsidRDefault="0023081E" w:rsidP="00EA5B38">
            <w:pPr>
              <w:spacing w:line="240" w:lineRule="auto"/>
              <w:jc w:val="center"/>
              <w:rPr>
                <w:rFonts w:ascii="Montserrat" w:eastAsia="Times New Roman" w:hAnsi="Montserrat" w:cs="Calibri"/>
                <w:b/>
                <w:bCs/>
                <w:color w:val="266659"/>
                <w:sz w:val="18"/>
                <w:szCs w:val="18"/>
                <w:lang w:eastAsia="es-MX"/>
              </w:rPr>
            </w:pPr>
            <w:r w:rsidRPr="0049547A">
              <w:rPr>
                <w:rFonts w:ascii="Montserrat" w:eastAsia="Times New Roman" w:hAnsi="Montserrat" w:cs="Calibri"/>
                <w:b/>
                <w:bCs/>
                <w:color w:val="266659"/>
                <w:sz w:val="18"/>
                <w:szCs w:val="18"/>
                <w:lang w:eastAsia="es-MX"/>
              </w:rPr>
              <w:t>Administrador del Contrato</w:t>
            </w:r>
          </w:p>
          <w:p w14:paraId="50CD7DB9" w14:textId="77777777" w:rsidR="0023081E" w:rsidRPr="0049547A" w:rsidRDefault="0023081E" w:rsidP="00EA5B38">
            <w:pPr>
              <w:spacing w:line="240" w:lineRule="auto"/>
              <w:jc w:val="center"/>
              <w:rPr>
                <w:rFonts w:ascii="Montserrat" w:eastAsia="Times New Roman" w:hAnsi="Montserrat" w:cs="Calibri"/>
                <w:b/>
                <w:bCs/>
                <w:color w:val="621132"/>
                <w:sz w:val="18"/>
                <w:szCs w:val="18"/>
                <w:lang w:eastAsia="es-MX"/>
              </w:rPr>
            </w:pPr>
            <w:r w:rsidRPr="0049547A">
              <w:rPr>
                <w:rFonts w:ascii="Montserrat" w:eastAsia="Times New Roman" w:hAnsi="Montserrat" w:cs="Calibri"/>
                <w:b/>
                <w:bCs/>
                <w:color w:val="621132"/>
                <w:sz w:val="18"/>
                <w:szCs w:val="18"/>
                <w:lang w:eastAsia="es-MX"/>
              </w:rPr>
              <w:t>Auxiliares del Administrador del Contrato</w:t>
            </w:r>
          </w:p>
          <w:p w14:paraId="68AB651D" w14:textId="77777777" w:rsidR="0023081E" w:rsidRPr="0049547A" w:rsidRDefault="0023081E" w:rsidP="00EA5B38">
            <w:pPr>
              <w:suppressAutoHyphens/>
              <w:spacing w:line="240" w:lineRule="auto"/>
              <w:ind w:right="-1"/>
              <w:jc w:val="center"/>
              <w:rPr>
                <w:rFonts w:ascii="Montserrat" w:hAnsi="Montserrat"/>
                <w:sz w:val="18"/>
                <w:szCs w:val="18"/>
                <w:lang w:val="es-ES"/>
              </w:rPr>
            </w:pPr>
            <w:r w:rsidRPr="0049547A">
              <w:rPr>
                <w:rFonts w:ascii="Montserrat" w:eastAsia="Times New Roman" w:hAnsi="Montserrat" w:cs="Calibri"/>
                <w:b/>
                <w:bCs/>
                <w:color w:val="9D2449"/>
                <w:sz w:val="18"/>
                <w:szCs w:val="18"/>
                <w:lang w:eastAsia="es-MX"/>
              </w:rPr>
              <w:t>Jefa(e) o Encargada(o) del Laboratorio Clínico</w:t>
            </w:r>
          </w:p>
        </w:tc>
        <w:tc>
          <w:tcPr>
            <w:tcW w:w="0" w:type="auto"/>
            <w:vAlign w:val="center"/>
          </w:tcPr>
          <w:p w14:paraId="12530625" w14:textId="77777777" w:rsidR="0023081E" w:rsidRPr="0049547A" w:rsidRDefault="0023081E" w:rsidP="00EA5B38">
            <w:pPr>
              <w:pStyle w:val="Ttulo1"/>
              <w:spacing w:before="0"/>
              <w:rPr>
                <w:rFonts w:ascii="Montserrat" w:eastAsiaTheme="minorHAnsi" w:hAnsi="Montserrat" w:cstheme="minorBidi"/>
                <w:sz w:val="18"/>
                <w:szCs w:val="18"/>
                <w:lang w:val="es-ES" w:eastAsia="en-US"/>
              </w:rPr>
            </w:pPr>
            <w:r w:rsidRPr="0049547A">
              <w:rPr>
                <w:rFonts w:ascii="Montserrat" w:eastAsiaTheme="minorHAnsi" w:hAnsi="Montserrat" w:cstheme="minorBidi"/>
                <w:sz w:val="18"/>
                <w:szCs w:val="18"/>
                <w:lang w:val="es-ES" w:eastAsia="en-US"/>
              </w:rPr>
              <w:t>Aplicar deducciones</w:t>
            </w:r>
          </w:p>
          <w:p w14:paraId="4F06E084" w14:textId="05316273" w:rsidR="0023081E" w:rsidRPr="0049547A" w:rsidRDefault="0023081E" w:rsidP="00EA5B38">
            <w:pPr>
              <w:spacing w:line="240" w:lineRule="auto"/>
              <w:jc w:val="both"/>
              <w:rPr>
                <w:rFonts w:ascii="Montserrat" w:hAnsi="Montserrat"/>
                <w:sz w:val="18"/>
                <w:szCs w:val="18"/>
                <w:lang w:val="es-ES"/>
              </w:rPr>
            </w:pPr>
            <w:r w:rsidRPr="0049547A">
              <w:rPr>
                <w:rFonts w:ascii="Montserrat" w:hAnsi="Montserrat"/>
                <w:sz w:val="18"/>
                <w:szCs w:val="18"/>
                <w:lang w:val="es-ES"/>
              </w:rPr>
              <w:t xml:space="preserve">El Administrador del Contrato será responsable de calcular y aplicar la deducción por concepto u obligación, nivel de servicio y unidad de medida, auxiliado del Jefe de Servicios de Prestaciones Médicas y la(el) Jefa(e) de Servicio o Encargada(o) del Laboratorio Clínico. Determinando la causa por la cual el </w:t>
            </w:r>
            <w:r w:rsidR="00306B5E" w:rsidRPr="0049547A">
              <w:rPr>
                <w:rFonts w:ascii="Montserrat" w:hAnsi="Montserrat"/>
                <w:sz w:val="18"/>
                <w:szCs w:val="18"/>
                <w:lang w:val="es-ES"/>
              </w:rPr>
              <w:t>Licitante Adjudicado</w:t>
            </w:r>
            <w:r w:rsidRPr="0049547A">
              <w:rPr>
                <w:rFonts w:ascii="Montserrat" w:hAnsi="Montserrat"/>
                <w:sz w:val="18"/>
                <w:szCs w:val="18"/>
                <w:lang w:val="es-ES"/>
              </w:rPr>
              <w:t xml:space="preserve"> es acreedor a una deductiva basada en la tabla de deducciones.</w:t>
            </w:r>
          </w:p>
          <w:p w14:paraId="0F01EB4A" w14:textId="67E0B6E1" w:rsidR="0023081E" w:rsidRPr="0049547A" w:rsidRDefault="0023081E" w:rsidP="00EA5B38">
            <w:pPr>
              <w:pStyle w:val="Prrafodelista"/>
              <w:spacing w:line="240" w:lineRule="auto"/>
              <w:ind w:left="0" w:right="74"/>
              <w:jc w:val="both"/>
              <w:rPr>
                <w:rFonts w:ascii="Montserrat" w:hAnsi="Montserrat"/>
                <w:sz w:val="18"/>
                <w:szCs w:val="18"/>
                <w:lang w:val="es-ES"/>
              </w:rPr>
            </w:pPr>
            <w:r w:rsidRPr="0049547A">
              <w:rPr>
                <w:rFonts w:ascii="Montserrat" w:hAnsi="Montserrat"/>
                <w:sz w:val="18"/>
                <w:szCs w:val="18"/>
                <w:lang w:val="es-ES"/>
              </w:rPr>
              <w:t>Las deductivas se notificará al Administrador del contrato mediante el Anexo T</w:t>
            </w:r>
            <w:r w:rsidR="00112EDB" w:rsidRPr="0049547A">
              <w:rPr>
                <w:rFonts w:ascii="Montserrat" w:hAnsi="Montserrat"/>
                <w:sz w:val="18"/>
                <w:szCs w:val="18"/>
                <w:lang w:val="es-ES"/>
              </w:rPr>
              <w:t>9</w:t>
            </w:r>
            <w:r w:rsidRPr="0049547A">
              <w:rPr>
                <w:rFonts w:ascii="Montserrat" w:hAnsi="Montserrat"/>
                <w:sz w:val="18"/>
                <w:szCs w:val="18"/>
                <w:lang w:val="es-ES"/>
              </w:rPr>
              <w:t>.2</w:t>
            </w:r>
          </w:p>
        </w:tc>
        <w:tc>
          <w:tcPr>
            <w:tcW w:w="0" w:type="auto"/>
            <w:vAlign w:val="center"/>
          </w:tcPr>
          <w:p w14:paraId="3CDA297F" w14:textId="378B26D1" w:rsidR="00112EDB" w:rsidRPr="0049547A" w:rsidRDefault="0023081E" w:rsidP="00112EDB">
            <w:pPr>
              <w:pStyle w:val="Sinespaciado"/>
              <w:jc w:val="center"/>
              <w:rPr>
                <w:rFonts w:ascii="Montserrat" w:hAnsi="Montserrat"/>
                <w:sz w:val="18"/>
                <w:szCs w:val="18"/>
                <w:lang w:val="es-ES"/>
              </w:rPr>
            </w:pPr>
            <w:r w:rsidRPr="0049547A">
              <w:rPr>
                <w:rFonts w:ascii="Montserrat" w:hAnsi="Montserrat"/>
                <w:sz w:val="18"/>
                <w:szCs w:val="18"/>
                <w:lang w:val="es-ES"/>
              </w:rPr>
              <w:t>Anexo T</w:t>
            </w:r>
            <w:r w:rsidR="00112EDB" w:rsidRPr="0049547A">
              <w:rPr>
                <w:rFonts w:ascii="Montserrat" w:hAnsi="Montserrat"/>
                <w:sz w:val="18"/>
                <w:szCs w:val="18"/>
                <w:lang w:val="es-ES"/>
              </w:rPr>
              <w:t>9</w:t>
            </w:r>
            <w:r w:rsidRPr="0049547A">
              <w:rPr>
                <w:rFonts w:ascii="Montserrat" w:hAnsi="Montserrat"/>
                <w:sz w:val="18"/>
                <w:szCs w:val="18"/>
                <w:lang w:val="es-ES"/>
              </w:rPr>
              <w:t>.2</w:t>
            </w:r>
          </w:p>
          <w:p w14:paraId="57AC3978" w14:textId="2A6E0FE5" w:rsidR="0023081E" w:rsidRPr="0049547A" w:rsidRDefault="0023081E" w:rsidP="00112EDB">
            <w:pPr>
              <w:pStyle w:val="Sinespaciado"/>
              <w:jc w:val="center"/>
              <w:rPr>
                <w:rFonts w:ascii="Montserrat" w:hAnsi="Montserrat" w:cs="Arial"/>
                <w:sz w:val="18"/>
                <w:szCs w:val="18"/>
              </w:rPr>
            </w:pPr>
            <w:r w:rsidRPr="0049547A">
              <w:rPr>
                <w:rFonts w:ascii="Montserrat" w:hAnsi="Montserrat"/>
                <w:sz w:val="18"/>
                <w:szCs w:val="18"/>
                <w:lang w:val="es-ES"/>
              </w:rPr>
              <w:t>Notificación de Deductiva</w:t>
            </w:r>
          </w:p>
        </w:tc>
      </w:tr>
      <w:tr w:rsidR="0023081E" w:rsidRPr="0049547A" w14:paraId="6F9D9423" w14:textId="77777777" w:rsidTr="000D23F4">
        <w:tc>
          <w:tcPr>
            <w:tcW w:w="0" w:type="auto"/>
            <w:vAlign w:val="center"/>
          </w:tcPr>
          <w:p w14:paraId="0B50E09B" w14:textId="77777777" w:rsidR="0023081E" w:rsidRPr="0049547A" w:rsidRDefault="0023081E" w:rsidP="00EA5B38">
            <w:pPr>
              <w:suppressAutoHyphens/>
              <w:spacing w:line="240" w:lineRule="auto"/>
              <w:ind w:right="-1"/>
              <w:jc w:val="center"/>
              <w:rPr>
                <w:rFonts w:ascii="Montserrat" w:hAnsi="Montserrat"/>
                <w:sz w:val="18"/>
                <w:szCs w:val="18"/>
                <w:lang w:val="es-ES"/>
              </w:rPr>
            </w:pPr>
            <w:r w:rsidRPr="0049547A">
              <w:rPr>
                <w:rFonts w:ascii="Montserrat" w:eastAsia="Times New Roman" w:hAnsi="Montserrat" w:cs="Calibri"/>
                <w:b/>
                <w:bCs/>
                <w:color w:val="9D2449"/>
                <w:sz w:val="18"/>
                <w:szCs w:val="18"/>
                <w:lang w:eastAsia="es-MX"/>
              </w:rPr>
              <w:t>Jefa(e) o Encargada(o) del Laboratorio Clínico</w:t>
            </w:r>
          </w:p>
        </w:tc>
        <w:tc>
          <w:tcPr>
            <w:tcW w:w="0" w:type="auto"/>
            <w:tcBorders>
              <w:bottom w:val="single" w:sz="4" w:space="0" w:color="auto"/>
            </w:tcBorders>
            <w:vAlign w:val="center"/>
          </w:tcPr>
          <w:p w14:paraId="38C545FE" w14:textId="77777777" w:rsidR="0023081E" w:rsidRPr="0049547A" w:rsidRDefault="0023081E" w:rsidP="00EA5B38">
            <w:pPr>
              <w:suppressAutoHyphens/>
              <w:spacing w:line="240" w:lineRule="auto"/>
              <w:ind w:right="-1"/>
              <w:jc w:val="both"/>
              <w:rPr>
                <w:rFonts w:ascii="Montserrat" w:hAnsi="Montserrat"/>
                <w:b/>
                <w:sz w:val="18"/>
                <w:szCs w:val="18"/>
                <w:lang w:val="es-ES"/>
              </w:rPr>
            </w:pPr>
            <w:r w:rsidRPr="0049547A">
              <w:rPr>
                <w:rFonts w:ascii="Montserrat" w:hAnsi="Montserrat"/>
                <w:b/>
                <w:sz w:val="18"/>
                <w:szCs w:val="18"/>
                <w:lang w:val="es-ES"/>
              </w:rPr>
              <w:t>Reportar incidencias</w:t>
            </w:r>
          </w:p>
          <w:p w14:paraId="3C880010" w14:textId="0B938B2E" w:rsidR="0023081E" w:rsidRPr="0049547A" w:rsidRDefault="0023081E" w:rsidP="00EA5B38">
            <w:pPr>
              <w:suppressAutoHyphens/>
              <w:spacing w:line="240" w:lineRule="auto"/>
              <w:ind w:right="-1"/>
              <w:jc w:val="both"/>
              <w:rPr>
                <w:rFonts w:ascii="Montserrat" w:hAnsi="Montserrat"/>
                <w:sz w:val="18"/>
                <w:szCs w:val="18"/>
                <w:lang w:val="es-ES"/>
              </w:rPr>
            </w:pPr>
            <w:r w:rsidRPr="0049547A">
              <w:rPr>
                <w:rFonts w:ascii="Montserrat" w:hAnsi="Montserrat"/>
                <w:sz w:val="18"/>
                <w:szCs w:val="18"/>
                <w:lang w:val="es-ES"/>
              </w:rPr>
              <w:t xml:space="preserve">La(el) Jefa(e) de Servicio o Encargada(o) del Laboratorio Clínico reportará las fallas o descomposturas de los equipos de laboratorio, complementarios, de cómputo o periféricos y del sistema de información al </w:t>
            </w:r>
            <w:r w:rsidR="00306B5E" w:rsidRPr="0049547A">
              <w:rPr>
                <w:rFonts w:ascii="Montserrat" w:hAnsi="Montserrat"/>
                <w:sz w:val="18"/>
                <w:szCs w:val="18"/>
                <w:lang w:val="es-ES"/>
              </w:rPr>
              <w:t>Licitante Adjudicado</w:t>
            </w:r>
            <w:r w:rsidRPr="0049547A">
              <w:rPr>
                <w:rFonts w:ascii="Montserrat" w:hAnsi="Montserrat"/>
                <w:sz w:val="18"/>
                <w:szCs w:val="18"/>
                <w:lang w:val="es-ES"/>
              </w:rPr>
              <w:t>, vía telefónica y correo electrónico.</w:t>
            </w:r>
          </w:p>
          <w:p w14:paraId="1FFD476D" w14:textId="133C3DFC" w:rsidR="0023081E" w:rsidRPr="0049547A" w:rsidRDefault="0023081E" w:rsidP="00EA5B38">
            <w:pPr>
              <w:suppressAutoHyphens/>
              <w:spacing w:line="240" w:lineRule="auto"/>
              <w:ind w:right="-1"/>
              <w:jc w:val="both"/>
              <w:rPr>
                <w:rFonts w:ascii="Montserrat" w:hAnsi="Montserrat"/>
                <w:sz w:val="18"/>
                <w:szCs w:val="18"/>
                <w:lang w:val="es-ES"/>
              </w:rPr>
            </w:pPr>
            <w:r w:rsidRPr="0049547A">
              <w:rPr>
                <w:rFonts w:ascii="Montserrat" w:hAnsi="Montserrat"/>
                <w:sz w:val="18"/>
                <w:szCs w:val="18"/>
                <w:lang w:val="es-ES"/>
              </w:rPr>
              <w:t xml:space="preserve">Una vez reportada alguna falla, el </w:t>
            </w:r>
            <w:r w:rsidR="00306B5E" w:rsidRPr="0049547A">
              <w:rPr>
                <w:rFonts w:ascii="Montserrat" w:hAnsi="Montserrat"/>
                <w:sz w:val="18"/>
                <w:szCs w:val="18"/>
                <w:lang w:val="es-ES"/>
              </w:rPr>
              <w:t>Licitante Adjudicado</w:t>
            </w:r>
            <w:r w:rsidRPr="0049547A">
              <w:rPr>
                <w:rFonts w:ascii="Montserrat" w:hAnsi="Montserrat"/>
                <w:sz w:val="18"/>
                <w:szCs w:val="18"/>
                <w:lang w:val="es-ES"/>
              </w:rPr>
              <w:t xml:space="preserve"> garantizará la continuidad del SMI, en estricto apego a los términos y condiciones de la convocatoria de licitación (apartado mantenimiento correctivo) y en acuerdo con el jefe de servicio. </w:t>
            </w:r>
          </w:p>
          <w:p w14:paraId="59BADD3E" w14:textId="0FB27FBE" w:rsidR="0023081E" w:rsidRPr="0049547A" w:rsidRDefault="0023081E" w:rsidP="00EA5B38">
            <w:pPr>
              <w:suppressAutoHyphens/>
              <w:spacing w:line="240" w:lineRule="auto"/>
              <w:ind w:right="-1"/>
              <w:jc w:val="both"/>
              <w:rPr>
                <w:rFonts w:ascii="Montserrat" w:hAnsi="Montserrat"/>
                <w:sz w:val="18"/>
                <w:szCs w:val="18"/>
                <w:lang w:val="es-ES"/>
              </w:rPr>
            </w:pPr>
            <w:r w:rsidRPr="0049547A">
              <w:rPr>
                <w:rFonts w:ascii="Montserrat" w:hAnsi="Montserrat"/>
                <w:sz w:val="18"/>
                <w:szCs w:val="18"/>
                <w:lang w:val="es-ES"/>
              </w:rPr>
              <w:t xml:space="preserve">La(el) Jefa(e) de Servicio o Encargada(o) del Laboratorio Clínico, de igual forma debe reportar las incidencias en la página electrónica de la CPIM apartado “Bitácora de Incidencias”. Es indispensable que para reportar alguna incidencia cuente con el folio asignado por el </w:t>
            </w:r>
            <w:r w:rsidR="00306B5E" w:rsidRPr="0049547A">
              <w:rPr>
                <w:rFonts w:ascii="Montserrat" w:hAnsi="Montserrat"/>
                <w:sz w:val="18"/>
                <w:szCs w:val="18"/>
                <w:lang w:val="es-ES"/>
              </w:rPr>
              <w:t>Licitante Adjudicado</w:t>
            </w:r>
            <w:r w:rsidRPr="0049547A">
              <w:rPr>
                <w:rFonts w:ascii="Montserrat" w:hAnsi="Montserrat"/>
                <w:sz w:val="18"/>
                <w:szCs w:val="18"/>
                <w:lang w:val="es-ES"/>
              </w:rPr>
              <w:t xml:space="preserve"> derivado del reporte de falla.</w:t>
            </w:r>
          </w:p>
        </w:tc>
        <w:tc>
          <w:tcPr>
            <w:tcW w:w="0" w:type="auto"/>
            <w:tcBorders>
              <w:bottom w:val="single" w:sz="4" w:space="0" w:color="auto"/>
            </w:tcBorders>
            <w:vAlign w:val="center"/>
          </w:tcPr>
          <w:p w14:paraId="038E5468" w14:textId="77777777" w:rsidR="0049547A" w:rsidRDefault="0049547A" w:rsidP="00EA5B38">
            <w:pPr>
              <w:suppressAutoHyphens/>
              <w:spacing w:line="240" w:lineRule="auto"/>
              <w:ind w:right="-1"/>
              <w:jc w:val="center"/>
              <w:rPr>
                <w:rFonts w:ascii="Montserrat" w:hAnsi="Montserrat"/>
                <w:sz w:val="18"/>
                <w:szCs w:val="18"/>
                <w:lang w:val="es-ES"/>
              </w:rPr>
            </w:pPr>
          </w:p>
          <w:p w14:paraId="70C68423" w14:textId="7C527CE5" w:rsidR="0023081E" w:rsidRPr="0049547A" w:rsidRDefault="0023081E" w:rsidP="00EA5B38">
            <w:pPr>
              <w:suppressAutoHyphens/>
              <w:spacing w:line="240" w:lineRule="auto"/>
              <w:ind w:right="-1"/>
              <w:jc w:val="center"/>
              <w:rPr>
                <w:rFonts w:ascii="Montserrat" w:hAnsi="Montserrat"/>
                <w:sz w:val="18"/>
                <w:szCs w:val="18"/>
                <w:lang w:val="es-ES"/>
              </w:rPr>
            </w:pPr>
            <w:r w:rsidRPr="0049547A">
              <w:rPr>
                <w:rFonts w:ascii="Montserrat" w:hAnsi="Montserrat"/>
                <w:sz w:val="18"/>
                <w:szCs w:val="18"/>
                <w:lang w:val="es-ES"/>
              </w:rPr>
              <w:t>Bitácora de cada equipo</w:t>
            </w:r>
          </w:p>
          <w:p w14:paraId="0AC83325" w14:textId="77777777" w:rsidR="0023081E" w:rsidRPr="0049547A" w:rsidRDefault="0023081E" w:rsidP="00EA5B38">
            <w:pPr>
              <w:suppressAutoHyphens/>
              <w:spacing w:line="240" w:lineRule="auto"/>
              <w:ind w:right="-1"/>
              <w:jc w:val="center"/>
              <w:rPr>
                <w:rFonts w:ascii="Montserrat" w:hAnsi="Montserrat"/>
                <w:sz w:val="18"/>
                <w:szCs w:val="18"/>
                <w:lang w:val="es-ES"/>
              </w:rPr>
            </w:pPr>
          </w:p>
          <w:p w14:paraId="3D5ED2CE" w14:textId="77777777" w:rsidR="0023081E" w:rsidRPr="0049547A" w:rsidRDefault="0023081E" w:rsidP="00EA5B38">
            <w:pPr>
              <w:suppressAutoHyphens/>
              <w:spacing w:line="240" w:lineRule="auto"/>
              <w:ind w:right="-1"/>
              <w:jc w:val="center"/>
              <w:rPr>
                <w:rFonts w:ascii="Montserrat" w:hAnsi="Montserrat"/>
                <w:sz w:val="18"/>
                <w:szCs w:val="18"/>
                <w:lang w:val="es-ES"/>
              </w:rPr>
            </w:pPr>
            <w:r w:rsidRPr="0049547A">
              <w:rPr>
                <w:rFonts w:ascii="Montserrat" w:hAnsi="Montserrat"/>
                <w:sz w:val="18"/>
                <w:szCs w:val="18"/>
                <w:lang w:val="es-ES"/>
              </w:rPr>
              <w:t>Bitácora de Incidencias en la Página de la CPIM</w:t>
            </w:r>
          </w:p>
          <w:p w14:paraId="79CA03CC" w14:textId="77777777" w:rsidR="0023081E" w:rsidRPr="0049547A" w:rsidRDefault="0023081E" w:rsidP="00EA5B38">
            <w:pPr>
              <w:suppressAutoHyphens/>
              <w:spacing w:line="240" w:lineRule="auto"/>
              <w:ind w:right="-1"/>
              <w:jc w:val="center"/>
              <w:rPr>
                <w:rFonts w:ascii="Montserrat" w:hAnsi="Montserrat"/>
                <w:sz w:val="18"/>
                <w:szCs w:val="18"/>
                <w:lang w:val="es-ES"/>
              </w:rPr>
            </w:pPr>
          </w:p>
          <w:p w14:paraId="271B1303" w14:textId="5368E930" w:rsidR="00112EDB" w:rsidRPr="0049547A" w:rsidRDefault="0023081E" w:rsidP="00112EDB">
            <w:pPr>
              <w:pStyle w:val="Sinespaciado"/>
              <w:jc w:val="center"/>
              <w:rPr>
                <w:rFonts w:ascii="Montserrat" w:hAnsi="Montserrat"/>
                <w:sz w:val="18"/>
                <w:szCs w:val="18"/>
                <w:lang w:val="es-ES"/>
              </w:rPr>
            </w:pPr>
            <w:r w:rsidRPr="0049547A">
              <w:rPr>
                <w:rFonts w:ascii="Montserrat" w:hAnsi="Montserrat"/>
                <w:sz w:val="18"/>
                <w:szCs w:val="18"/>
                <w:lang w:val="es-ES"/>
              </w:rPr>
              <w:t>Anexo T5.</w:t>
            </w:r>
            <w:r w:rsidR="00112EDB" w:rsidRPr="0049547A">
              <w:rPr>
                <w:rFonts w:ascii="Montserrat" w:hAnsi="Montserrat"/>
                <w:sz w:val="18"/>
                <w:szCs w:val="18"/>
                <w:lang w:val="es-ES"/>
              </w:rPr>
              <w:t>1</w:t>
            </w:r>
          </w:p>
          <w:p w14:paraId="56009694" w14:textId="7AC6AC14" w:rsidR="0023081E" w:rsidRPr="0049547A" w:rsidRDefault="0023081E" w:rsidP="00112EDB">
            <w:pPr>
              <w:pStyle w:val="Sinespaciado"/>
              <w:jc w:val="center"/>
              <w:rPr>
                <w:rFonts w:ascii="Montserrat" w:hAnsi="Montserrat"/>
                <w:sz w:val="18"/>
                <w:szCs w:val="18"/>
                <w:lang w:val="es-ES"/>
              </w:rPr>
            </w:pPr>
            <w:r w:rsidRPr="0049547A">
              <w:rPr>
                <w:rFonts w:ascii="Montserrat" w:hAnsi="Montserrat"/>
                <w:sz w:val="18"/>
                <w:szCs w:val="18"/>
                <w:lang w:val="es-ES"/>
              </w:rPr>
              <w:t>Reporte de falla de los equipos</w:t>
            </w:r>
          </w:p>
        </w:tc>
      </w:tr>
      <w:tr w:rsidR="0049547A" w:rsidRPr="0049547A" w14:paraId="101C5163" w14:textId="77777777" w:rsidTr="005E513A">
        <w:trPr>
          <w:trHeight w:val="7783"/>
        </w:trPr>
        <w:tc>
          <w:tcPr>
            <w:tcW w:w="0" w:type="auto"/>
            <w:vAlign w:val="center"/>
          </w:tcPr>
          <w:p w14:paraId="0B4903E5" w14:textId="74A1EF58" w:rsidR="0049547A" w:rsidRPr="0049547A" w:rsidRDefault="0049547A" w:rsidP="00EA5B38">
            <w:pPr>
              <w:spacing w:line="240" w:lineRule="auto"/>
              <w:jc w:val="center"/>
              <w:rPr>
                <w:rFonts w:ascii="Montserrat" w:eastAsia="Times New Roman" w:hAnsi="Montserrat" w:cs="Calibri"/>
                <w:b/>
                <w:bCs/>
                <w:color w:val="000000"/>
                <w:sz w:val="18"/>
                <w:szCs w:val="18"/>
                <w:lang w:eastAsia="es-MX"/>
              </w:rPr>
            </w:pPr>
            <w:r w:rsidRPr="0049547A">
              <w:rPr>
                <w:rFonts w:ascii="Montserrat" w:eastAsia="Times New Roman" w:hAnsi="Montserrat" w:cs="Calibri"/>
                <w:b/>
                <w:bCs/>
                <w:color w:val="000000"/>
                <w:sz w:val="18"/>
                <w:szCs w:val="18"/>
                <w:lang w:eastAsia="es-MX"/>
              </w:rPr>
              <w:lastRenderedPageBreak/>
              <w:t>Licitante Adjudicado</w:t>
            </w:r>
          </w:p>
          <w:p w14:paraId="0B27215E" w14:textId="77777777" w:rsidR="0049547A" w:rsidRPr="0049547A" w:rsidRDefault="0049547A" w:rsidP="00EA5B38">
            <w:pPr>
              <w:spacing w:line="240" w:lineRule="auto"/>
              <w:jc w:val="center"/>
              <w:rPr>
                <w:rFonts w:ascii="Montserrat" w:eastAsia="Times New Roman" w:hAnsi="Montserrat" w:cs="Calibri"/>
                <w:color w:val="000000"/>
                <w:sz w:val="18"/>
                <w:szCs w:val="18"/>
                <w:lang w:eastAsia="es-MX"/>
              </w:rPr>
            </w:pPr>
          </w:p>
          <w:p w14:paraId="7737B6F6" w14:textId="77777777" w:rsidR="0049547A" w:rsidRPr="0049547A" w:rsidRDefault="0049547A" w:rsidP="00EA5B38">
            <w:pPr>
              <w:suppressAutoHyphens/>
              <w:spacing w:line="240" w:lineRule="auto"/>
              <w:ind w:right="-1"/>
              <w:jc w:val="center"/>
              <w:rPr>
                <w:rFonts w:ascii="Montserrat" w:hAnsi="Montserrat"/>
                <w:sz w:val="18"/>
                <w:szCs w:val="18"/>
                <w:lang w:val="es-ES"/>
              </w:rPr>
            </w:pPr>
            <w:r w:rsidRPr="0049547A">
              <w:rPr>
                <w:rFonts w:ascii="Montserrat" w:eastAsia="Times New Roman" w:hAnsi="Montserrat" w:cs="Calibri"/>
                <w:b/>
                <w:bCs/>
                <w:color w:val="9D2449"/>
                <w:sz w:val="18"/>
                <w:szCs w:val="18"/>
                <w:lang w:eastAsia="es-MX"/>
              </w:rPr>
              <w:t>Jefa(e) o Encargada(o) del Laboratorio Clínico</w:t>
            </w:r>
          </w:p>
        </w:tc>
        <w:tc>
          <w:tcPr>
            <w:tcW w:w="0" w:type="auto"/>
            <w:vAlign w:val="center"/>
          </w:tcPr>
          <w:p w14:paraId="2F72F4D4" w14:textId="77777777" w:rsidR="0049547A" w:rsidRPr="0049547A" w:rsidRDefault="0049547A" w:rsidP="00EA5B38">
            <w:pPr>
              <w:suppressAutoHyphens/>
              <w:spacing w:line="240" w:lineRule="auto"/>
              <w:ind w:right="-1"/>
              <w:jc w:val="both"/>
              <w:rPr>
                <w:rFonts w:ascii="Montserrat" w:hAnsi="Montserrat"/>
                <w:b/>
                <w:sz w:val="18"/>
                <w:szCs w:val="18"/>
                <w:lang w:val="es-ES"/>
              </w:rPr>
            </w:pPr>
            <w:r w:rsidRPr="0049547A">
              <w:rPr>
                <w:rFonts w:ascii="Montserrat" w:hAnsi="Montserrat"/>
                <w:b/>
                <w:sz w:val="18"/>
                <w:szCs w:val="18"/>
                <w:lang w:val="es-ES"/>
              </w:rPr>
              <w:t xml:space="preserve">Conciliar y validar los estudios efectivos realizados </w:t>
            </w:r>
          </w:p>
          <w:p w14:paraId="66092C67" w14:textId="4B7F38C5" w:rsidR="0049547A" w:rsidRPr="0049547A" w:rsidRDefault="0049547A" w:rsidP="0077205E">
            <w:pPr>
              <w:spacing w:line="240" w:lineRule="auto"/>
              <w:jc w:val="both"/>
              <w:rPr>
                <w:rFonts w:ascii="Montserrat" w:hAnsi="Montserrat"/>
                <w:sz w:val="18"/>
                <w:szCs w:val="18"/>
                <w:lang w:val="es-ES"/>
              </w:rPr>
            </w:pPr>
            <w:r w:rsidRPr="0049547A">
              <w:rPr>
                <w:rFonts w:ascii="Montserrat" w:hAnsi="Montserrat"/>
                <w:sz w:val="18"/>
                <w:szCs w:val="18"/>
                <w:lang w:val="es-ES"/>
              </w:rPr>
              <w:t>Se considerarán como estudios efectivos realizados a los identificados y registrados en el sistema de Información, con excepción de aquellos estudios que se utilicen para el control de calidad interno y externo, controles y calibración de los equipos y aquellos que se deriven de fallas de estos. Además, deben estar vinculados a una solicitud requisitada por el m</w:t>
            </w:r>
            <w:r>
              <w:rPr>
                <w:rFonts w:ascii="Montserrat" w:hAnsi="Montserrat"/>
                <w:sz w:val="18"/>
                <w:szCs w:val="18"/>
                <w:lang w:val="es-ES"/>
              </w:rPr>
              <w:t>é</w:t>
            </w:r>
            <w:r w:rsidRPr="0049547A">
              <w:rPr>
                <w:rFonts w:ascii="Montserrat" w:hAnsi="Montserrat"/>
                <w:sz w:val="18"/>
                <w:szCs w:val="18"/>
                <w:lang w:val="es-ES"/>
              </w:rPr>
              <w:t>dico tratante del Instituto.</w:t>
            </w:r>
            <w:r w:rsidR="0077205E">
              <w:rPr>
                <w:rFonts w:ascii="Montserrat" w:hAnsi="Montserrat"/>
                <w:sz w:val="18"/>
                <w:szCs w:val="18"/>
                <w:lang w:val="es-ES"/>
              </w:rPr>
              <w:t xml:space="preserve"> </w:t>
            </w:r>
            <w:r w:rsidRPr="0049547A">
              <w:rPr>
                <w:rFonts w:ascii="Montserrat" w:hAnsi="Montserrat"/>
                <w:sz w:val="18"/>
                <w:szCs w:val="18"/>
                <w:lang w:val="es-ES"/>
              </w:rPr>
              <w:t>El jefe de servicio y el Licitante Adjudicado conciliarán los estudios efectivos realizados, basándose en los datos del contador de estudios de los equipos analizadores, los registros del sistema de información y la revisión de las hojas de trabajo.</w:t>
            </w:r>
            <w:r w:rsidR="0077205E">
              <w:rPr>
                <w:rFonts w:ascii="Montserrat" w:hAnsi="Montserrat"/>
                <w:sz w:val="18"/>
                <w:szCs w:val="18"/>
                <w:lang w:val="es-ES"/>
              </w:rPr>
              <w:t xml:space="preserve"> </w:t>
            </w:r>
            <w:r w:rsidRPr="0049547A">
              <w:rPr>
                <w:rFonts w:ascii="Montserrat" w:hAnsi="Montserrat"/>
                <w:sz w:val="18"/>
                <w:szCs w:val="18"/>
                <w:lang w:val="es-ES"/>
              </w:rPr>
              <w:t xml:space="preserve">La productividad para tomar en cuenta para la conciliación será a partir del día 26 del mes anterior y hasta el día 25 del mes vigente a facturar.  La conciliación deberá aprobarse a más tardar el último día hábil del mes a facturar y deberá firmarse por la(el) Jefa(e) de Servicio o Encargada(o) del Laboratorio Clínico, el Licitante Adjudicado y el director o responsable de la Unidad Médica o por la persona que designe la OOAD/UMAE. </w:t>
            </w:r>
          </w:p>
          <w:p w14:paraId="08F96BA0" w14:textId="77777777" w:rsidR="0049547A" w:rsidRPr="0049547A" w:rsidRDefault="0049547A" w:rsidP="00EA5B38">
            <w:pPr>
              <w:pStyle w:val="Prrafodelista"/>
              <w:spacing w:line="240" w:lineRule="auto"/>
              <w:ind w:left="0"/>
              <w:contextualSpacing w:val="0"/>
              <w:jc w:val="both"/>
              <w:rPr>
                <w:rFonts w:ascii="Montserrat" w:hAnsi="Montserrat"/>
                <w:sz w:val="18"/>
                <w:szCs w:val="18"/>
                <w:lang w:val="es-ES"/>
              </w:rPr>
            </w:pPr>
            <w:r w:rsidRPr="0049547A">
              <w:rPr>
                <w:rFonts w:ascii="Montserrat" w:hAnsi="Montserrat"/>
                <w:sz w:val="18"/>
                <w:szCs w:val="18"/>
                <w:lang w:val="es-ES"/>
              </w:rPr>
              <w:t xml:space="preserve">Con el resultado de esta conciliación </w:t>
            </w:r>
            <w:r w:rsidRPr="0049547A">
              <w:rPr>
                <w:rFonts w:ascii="Montserrat" w:hAnsi="Montserrat"/>
                <w:bCs/>
                <w:sz w:val="18"/>
                <w:szCs w:val="18"/>
                <w:lang w:val="es-ES"/>
              </w:rPr>
              <w:t>se elabora</w:t>
            </w:r>
            <w:r w:rsidRPr="0049547A">
              <w:rPr>
                <w:rFonts w:ascii="Montserrat" w:hAnsi="Montserrat"/>
                <w:sz w:val="18"/>
                <w:szCs w:val="18"/>
                <w:lang w:val="es-ES"/>
              </w:rPr>
              <w:t xml:space="preserve"> el formato Anexo T9 Reporte Mensual de Estudios Efectivos Realizados que deberá ser validado por el director o responsable de la Unidad Médica o por la persona que designe la OOAD/UMAE, en el que se detallarán individualmente los estudios susceptibles de pago.</w:t>
            </w:r>
          </w:p>
          <w:p w14:paraId="7BB6B067" w14:textId="77777777" w:rsidR="0049547A" w:rsidRDefault="0049547A" w:rsidP="00EA5B38">
            <w:pPr>
              <w:suppressAutoHyphens/>
              <w:spacing w:line="240" w:lineRule="auto"/>
              <w:ind w:right="-1"/>
              <w:jc w:val="both"/>
              <w:rPr>
                <w:rFonts w:ascii="Montserrat" w:hAnsi="Montserrat"/>
                <w:sz w:val="18"/>
                <w:szCs w:val="18"/>
                <w:lang w:val="es-ES"/>
              </w:rPr>
            </w:pPr>
            <w:r w:rsidRPr="0049547A">
              <w:rPr>
                <w:rFonts w:ascii="Montserrat" w:hAnsi="Montserrat"/>
                <w:sz w:val="18"/>
                <w:szCs w:val="18"/>
                <w:lang w:val="es-ES"/>
              </w:rPr>
              <w:t>El Anexo T9 invariablemente deberá ser presentado para que el proveedor pueda tramitar la factura respectiva para el trámite del pago correspondiente.</w:t>
            </w:r>
          </w:p>
          <w:p w14:paraId="4868EE82" w14:textId="04C0ACA2" w:rsidR="0077205E" w:rsidRPr="0049547A" w:rsidRDefault="0077205E" w:rsidP="00EA5B38">
            <w:pPr>
              <w:suppressAutoHyphens/>
              <w:spacing w:line="240" w:lineRule="auto"/>
              <w:ind w:right="-1"/>
              <w:jc w:val="both"/>
              <w:rPr>
                <w:rFonts w:ascii="Montserrat" w:hAnsi="Montserrat"/>
                <w:sz w:val="18"/>
                <w:szCs w:val="18"/>
                <w:lang w:val="es-ES"/>
              </w:rPr>
            </w:pPr>
            <w:r>
              <w:rPr>
                <w:rFonts w:ascii="Montserrat" w:hAnsi="Montserrat"/>
                <w:sz w:val="18"/>
                <w:szCs w:val="18"/>
                <w:lang w:val="es-ES"/>
              </w:rPr>
              <w:t>Hay claves que su forma de pago es muy diferente al procedimiento rutinario, para esto se anexa la guía para auxiliar en la forma de realizar el cobro de varias claves de estudio.</w:t>
            </w:r>
          </w:p>
        </w:tc>
        <w:tc>
          <w:tcPr>
            <w:tcW w:w="0" w:type="auto"/>
            <w:vAlign w:val="center"/>
          </w:tcPr>
          <w:p w14:paraId="7C92D374" w14:textId="77777777" w:rsidR="0049547A" w:rsidRPr="0049547A" w:rsidRDefault="0049547A" w:rsidP="00EA5B38">
            <w:pPr>
              <w:suppressAutoHyphens/>
              <w:spacing w:line="240" w:lineRule="auto"/>
              <w:ind w:right="-1"/>
              <w:jc w:val="center"/>
              <w:rPr>
                <w:rFonts w:ascii="Montserrat" w:hAnsi="Montserrat"/>
                <w:sz w:val="18"/>
                <w:szCs w:val="18"/>
                <w:lang w:val="es-ES"/>
              </w:rPr>
            </w:pPr>
            <w:r w:rsidRPr="0049547A">
              <w:rPr>
                <w:rFonts w:ascii="Montserrat" w:hAnsi="Montserrat"/>
                <w:sz w:val="18"/>
                <w:szCs w:val="18"/>
                <w:lang w:val="es-ES"/>
              </w:rPr>
              <w:t>Bitácoras de trabajo de Equipos</w:t>
            </w:r>
          </w:p>
          <w:p w14:paraId="27C70E5D" w14:textId="77777777" w:rsidR="0049547A" w:rsidRPr="0049547A" w:rsidRDefault="0049547A" w:rsidP="00EA5B38">
            <w:pPr>
              <w:suppressAutoHyphens/>
              <w:spacing w:line="240" w:lineRule="auto"/>
              <w:ind w:right="-1"/>
              <w:jc w:val="center"/>
              <w:rPr>
                <w:rFonts w:ascii="Montserrat" w:hAnsi="Montserrat"/>
                <w:sz w:val="18"/>
                <w:szCs w:val="18"/>
                <w:lang w:val="es-ES"/>
              </w:rPr>
            </w:pPr>
          </w:p>
          <w:p w14:paraId="68C20ACA" w14:textId="77777777" w:rsidR="0049547A" w:rsidRPr="0049547A" w:rsidRDefault="0049547A" w:rsidP="00EA5B38">
            <w:pPr>
              <w:suppressAutoHyphens/>
              <w:spacing w:line="240" w:lineRule="auto"/>
              <w:ind w:right="-1"/>
              <w:jc w:val="center"/>
              <w:rPr>
                <w:rFonts w:ascii="Montserrat" w:hAnsi="Montserrat"/>
                <w:sz w:val="18"/>
                <w:szCs w:val="18"/>
                <w:lang w:val="es-ES"/>
              </w:rPr>
            </w:pPr>
            <w:r w:rsidRPr="0049547A">
              <w:rPr>
                <w:rFonts w:ascii="Montserrat" w:hAnsi="Montserrat"/>
                <w:sz w:val="18"/>
                <w:szCs w:val="18"/>
                <w:lang w:val="es-ES"/>
              </w:rPr>
              <w:t>Sistema de Información</w:t>
            </w:r>
          </w:p>
          <w:p w14:paraId="7724C437" w14:textId="77777777" w:rsidR="0049547A" w:rsidRPr="0049547A" w:rsidRDefault="0049547A" w:rsidP="00112EDB">
            <w:pPr>
              <w:pStyle w:val="Sinespaciado"/>
              <w:jc w:val="center"/>
              <w:rPr>
                <w:rFonts w:ascii="Montserrat" w:hAnsi="Montserrat"/>
                <w:sz w:val="18"/>
                <w:szCs w:val="18"/>
                <w:lang w:val="es-ES"/>
              </w:rPr>
            </w:pPr>
            <w:r w:rsidRPr="0049547A">
              <w:rPr>
                <w:rFonts w:ascii="Montserrat" w:hAnsi="Montserrat"/>
                <w:sz w:val="18"/>
                <w:szCs w:val="18"/>
                <w:lang w:val="es-ES"/>
              </w:rPr>
              <w:t>Anexo T9</w:t>
            </w:r>
          </w:p>
          <w:p w14:paraId="1A7EDE21" w14:textId="58887434" w:rsidR="0049547A" w:rsidRPr="0049547A" w:rsidRDefault="0049547A" w:rsidP="00112EDB">
            <w:pPr>
              <w:pStyle w:val="Sinespaciado"/>
              <w:jc w:val="center"/>
              <w:rPr>
                <w:rFonts w:ascii="Montserrat" w:hAnsi="Montserrat"/>
                <w:sz w:val="18"/>
                <w:szCs w:val="18"/>
                <w:lang w:val="es-ES"/>
              </w:rPr>
            </w:pPr>
            <w:r w:rsidRPr="0049547A">
              <w:rPr>
                <w:rFonts w:ascii="Montserrat" w:hAnsi="Montserrat"/>
                <w:sz w:val="18"/>
                <w:szCs w:val="18"/>
                <w:lang w:val="es-ES"/>
              </w:rPr>
              <w:t>Reporte Mensual de Estudios Efectivos Realizados</w:t>
            </w:r>
          </w:p>
        </w:tc>
      </w:tr>
      <w:tr w:rsidR="0023081E" w:rsidRPr="0049547A" w14:paraId="3EE63319" w14:textId="77777777" w:rsidTr="000D23F4">
        <w:tc>
          <w:tcPr>
            <w:tcW w:w="0" w:type="auto"/>
            <w:vAlign w:val="center"/>
          </w:tcPr>
          <w:p w14:paraId="4284EBBA" w14:textId="77777777" w:rsidR="0049547A" w:rsidRDefault="0049547A" w:rsidP="00EA5B38">
            <w:pPr>
              <w:suppressAutoHyphens/>
              <w:spacing w:line="240" w:lineRule="auto"/>
              <w:ind w:right="-1"/>
              <w:jc w:val="center"/>
              <w:rPr>
                <w:rFonts w:ascii="Montserrat" w:eastAsia="Times New Roman" w:hAnsi="Montserrat" w:cs="Calibri"/>
                <w:b/>
                <w:bCs/>
                <w:color w:val="9D2449"/>
                <w:sz w:val="18"/>
                <w:szCs w:val="18"/>
                <w:lang w:eastAsia="es-MX"/>
              </w:rPr>
            </w:pPr>
          </w:p>
          <w:p w14:paraId="40216312" w14:textId="4C99C770" w:rsidR="0023081E" w:rsidRPr="0049547A" w:rsidRDefault="0023081E" w:rsidP="00EA5B38">
            <w:pPr>
              <w:suppressAutoHyphens/>
              <w:spacing w:line="240" w:lineRule="auto"/>
              <w:ind w:right="-1"/>
              <w:jc w:val="center"/>
              <w:rPr>
                <w:rFonts w:ascii="Montserrat" w:hAnsi="Montserrat"/>
                <w:sz w:val="18"/>
                <w:szCs w:val="18"/>
                <w:lang w:val="es-ES"/>
              </w:rPr>
            </w:pPr>
            <w:r w:rsidRPr="0049547A">
              <w:rPr>
                <w:rFonts w:ascii="Montserrat" w:eastAsia="Times New Roman" w:hAnsi="Montserrat" w:cs="Calibri"/>
                <w:b/>
                <w:bCs/>
                <w:color w:val="9D2449"/>
                <w:sz w:val="18"/>
                <w:szCs w:val="18"/>
                <w:lang w:eastAsia="es-MX"/>
              </w:rPr>
              <w:t>Jefa(e) o Encargada(o) del Laboratorio Clínico</w:t>
            </w:r>
          </w:p>
        </w:tc>
        <w:tc>
          <w:tcPr>
            <w:tcW w:w="0" w:type="auto"/>
            <w:vAlign w:val="center"/>
          </w:tcPr>
          <w:p w14:paraId="5BE27417" w14:textId="77777777" w:rsidR="0023081E" w:rsidRPr="0049547A" w:rsidRDefault="0023081E" w:rsidP="00EA5B38">
            <w:pPr>
              <w:suppressAutoHyphens/>
              <w:spacing w:line="240" w:lineRule="auto"/>
              <w:ind w:right="-1"/>
              <w:jc w:val="both"/>
              <w:rPr>
                <w:rFonts w:ascii="Montserrat" w:hAnsi="Montserrat"/>
                <w:b/>
                <w:sz w:val="18"/>
                <w:szCs w:val="18"/>
                <w:lang w:val="es-ES"/>
              </w:rPr>
            </w:pPr>
            <w:r w:rsidRPr="0049547A">
              <w:rPr>
                <w:rFonts w:ascii="Montserrat" w:hAnsi="Montserrat"/>
                <w:b/>
                <w:sz w:val="18"/>
                <w:szCs w:val="18"/>
                <w:lang w:val="es-ES"/>
              </w:rPr>
              <w:t>Reportar productividad mensual</w:t>
            </w:r>
          </w:p>
          <w:p w14:paraId="3FEEEF57" w14:textId="450E028E" w:rsidR="0023081E" w:rsidRDefault="0023081E" w:rsidP="00EA5B38">
            <w:pPr>
              <w:suppressAutoHyphens/>
              <w:spacing w:line="240" w:lineRule="auto"/>
              <w:ind w:right="-1"/>
              <w:jc w:val="both"/>
              <w:rPr>
                <w:rFonts w:ascii="Montserrat" w:hAnsi="Montserrat"/>
                <w:sz w:val="18"/>
                <w:szCs w:val="18"/>
                <w:lang w:val="es-ES"/>
              </w:rPr>
            </w:pPr>
            <w:r w:rsidRPr="0049547A">
              <w:rPr>
                <w:rFonts w:ascii="Montserrat" w:hAnsi="Montserrat"/>
                <w:sz w:val="18"/>
                <w:szCs w:val="18"/>
                <w:lang w:val="es-ES"/>
              </w:rPr>
              <w:t xml:space="preserve">La(el) Jefa(e) de Servicio o Encargada(o) del Laboratorio Clínico reportará la productividad del SMI de ELC, en la página electrónica de la </w:t>
            </w:r>
            <w:r w:rsidRPr="00C65E04">
              <w:rPr>
                <w:rFonts w:ascii="Montserrat" w:hAnsi="Montserrat"/>
                <w:sz w:val="18"/>
                <w:szCs w:val="18"/>
                <w:lang w:val="es-ES"/>
              </w:rPr>
              <w:t>C</w:t>
            </w:r>
            <w:r w:rsidR="002972F1" w:rsidRPr="00C65E04">
              <w:rPr>
                <w:rFonts w:ascii="Montserrat" w:hAnsi="Montserrat"/>
                <w:sz w:val="18"/>
                <w:szCs w:val="18"/>
                <w:lang w:val="es-ES"/>
              </w:rPr>
              <w:t>TSMI</w:t>
            </w:r>
            <w:r w:rsidRPr="00C65E04">
              <w:rPr>
                <w:rFonts w:ascii="Montserrat" w:hAnsi="Montserrat"/>
                <w:sz w:val="18"/>
                <w:szCs w:val="18"/>
                <w:lang w:val="es-ES"/>
              </w:rPr>
              <w:t xml:space="preserve"> apartado “Avance Laboratorio Clínico 202</w:t>
            </w:r>
            <w:r w:rsidR="00F37DCE" w:rsidRPr="00C65E04">
              <w:rPr>
                <w:rFonts w:ascii="Montserrat" w:hAnsi="Montserrat"/>
                <w:sz w:val="18"/>
                <w:szCs w:val="18"/>
                <w:lang w:val="es-ES"/>
              </w:rPr>
              <w:t>3</w:t>
            </w:r>
            <w:r w:rsidRPr="00C65E04">
              <w:rPr>
                <w:rFonts w:ascii="Montserrat" w:hAnsi="Montserrat"/>
                <w:sz w:val="18"/>
                <w:szCs w:val="18"/>
                <w:lang w:val="es-ES"/>
              </w:rPr>
              <w:t>”.</w:t>
            </w:r>
            <w:r w:rsidR="002972F1">
              <w:rPr>
                <w:rFonts w:ascii="Montserrat" w:hAnsi="Montserrat"/>
                <w:sz w:val="18"/>
                <w:szCs w:val="18"/>
                <w:lang w:val="es-ES"/>
              </w:rPr>
              <w:t xml:space="preserve">  </w:t>
            </w:r>
          </w:p>
          <w:p w14:paraId="2FB52FE2" w14:textId="48CF7FED" w:rsidR="002972F1" w:rsidRDefault="008F77B9" w:rsidP="00EA5B38">
            <w:pPr>
              <w:suppressAutoHyphens/>
              <w:spacing w:line="240" w:lineRule="auto"/>
              <w:ind w:right="-1"/>
              <w:jc w:val="both"/>
              <w:rPr>
                <w:rFonts w:ascii="Montserrat" w:hAnsi="Montserrat"/>
                <w:sz w:val="18"/>
                <w:szCs w:val="18"/>
                <w:lang w:val="es-ES"/>
              </w:rPr>
            </w:pPr>
            <w:hyperlink r:id="rId15" w:history="1">
              <w:r w:rsidR="002972F1" w:rsidRPr="00327C81">
                <w:rPr>
                  <w:rStyle w:val="Hipervnculo"/>
                  <w:rFonts w:ascii="Montserrat" w:hAnsi="Montserrat"/>
                  <w:sz w:val="18"/>
                  <w:szCs w:val="18"/>
                  <w:lang w:val="es-ES"/>
                </w:rPr>
                <w:t>http://11.21.41.15/ctsmi/indexp</w:t>
              </w:r>
            </w:hyperlink>
          </w:p>
          <w:p w14:paraId="3391F89D" w14:textId="1867F854" w:rsidR="0023081E" w:rsidRPr="0049547A" w:rsidRDefault="0023081E" w:rsidP="00EA5B38">
            <w:pPr>
              <w:suppressAutoHyphens/>
              <w:spacing w:line="240" w:lineRule="auto"/>
              <w:ind w:right="-1"/>
              <w:jc w:val="both"/>
              <w:rPr>
                <w:rFonts w:ascii="Montserrat" w:hAnsi="Montserrat"/>
                <w:sz w:val="18"/>
                <w:szCs w:val="18"/>
                <w:lang w:val="es-ES"/>
              </w:rPr>
            </w:pPr>
            <w:r w:rsidRPr="0049547A">
              <w:rPr>
                <w:rFonts w:ascii="Montserrat" w:hAnsi="Montserrat"/>
                <w:sz w:val="18"/>
                <w:szCs w:val="18"/>
                <w:lang w:val="es-ES"/>
              </w:rPr>
              <w:t xml:space="preserve">Debe reportar la productividad del SMI mensualmente y por Unidad Médica, con base al requerimiento adjudicado del </w:t>
            </w:r>
            <w:r w:rsidR="00F37DCE" w:rsidRPr="0049547A">
              <w:rPr>
                <w:rFonts w:ascii="Montserrat" w:hAnsi="Montserrat"/>
                <w:sz w:val="18"/>
                <w:szCs w:val="18"/>
                <w:lang w:val="es-ES"/>
              </w:rPr>
              <w:t>A</w:t>
            </w:r>
            <w:r w:rsidRPr="0049547A">
              <w:rPr>
                <w:rFonts w:ascii="Montserrat" w:hAnsi="Montserrat"/>
                <w:sz w:val="18"/>
                <w:szCs w:val="18"/>
                <w:lang w:val="es-ES"/>
              </w:rPr>
              <w:t>nexo T1</w:t>
            </w:r>
            <w:r w:rsidR="00F37DCE" w:rsidRPr="0049547A">
              <w:rPr>
                <w:rFonts w:ascii="Montserrat" w:hAnsi="Montserrat"/>
                <w:sz w:val="18"/>
                <w:szCs w:val="18"/>
                <w:lang w:val="es-ES"/>
              </w:rPr>
              <w:t>.</w:t>
            </w:r>
          </w:p>
          <w:p w14:paraId="288C8D36" w14:textId="77777777" w:rsidR="0023081E" w:rsidRPr="0049547A" w:rsidRDefault="0023081E" w:rsidP="00EA5B38">
            <w:pPr>
              <w:suppressAutoHyphens/>
              <w:spacing w:line="240" w:lineRule="auto"/>
              <w:ind w:right="-1"/>
              <w:jc w:val="both"/>
              <w:rPr>
                <w:rFonts w:ascii="Montserrat" w:hAnsi="Montserrat"/>
                <w:sz w:val="18"/>
                <w:szCs w:val="18"/>
                <w:lang w:val="es-ES"/>
              </w:rPr>
            </w:pPr>
            <w:r w:rsidRPr="0049547A">
              <w:rPr>
                <w:rFonts w:ascii="Montserrat" w:hAnsi="Montserrat"/>
                <w:sz w:val="18"/>
                <w:szCs w:val="18"/>
                <w:lang w:val="es-ES"/>
              </w:rPr>
              <w:t xml:space="preserve">Ejemplo: </w:t>
            </w:r>
          </w:p>
          <w:tbl>
            <w:tblPr>
              <w:tblStyle w:val="Tablaconcuadrcula"/>
              <w:tblW w:w="0" w:type="auto"/>
              <w:tblLook w:val="04A0" w:firstRow="1" w:lastRow="0" w:firstColumn="1" w:lastColumn="0" w:noHBand="0" w:noVBand="1"/>
            </w:tblPr>
            <w:tblGrid>
              <w:gridCol w:w="2434"/>
              <w:gridCol w:w="2434"/>
            </w:tblGrid>
            <w:tr w:rsidR="0023081E" w:rsidRPr="0049547A" w14:paraId="40F09A5A" w14:textId="77777777" w:rsidTr="002E4DFB">
              <w:tc>
                <w:tcPr>
                  <w:tcW w:w="2434" w:type="dxa"/>
                  <w:vAlign w:val="center"/>
                </w:tcPr>
                <w:p w14:paraId="3312170E" w14:textId="77777777" w:rsidR="0023081E" w:rsidRPr="0049547A" w:rsidRDefault="0023081E" w:rsidP="002E4DFB">
                  <w:pPr>
                    <w:suppressAutoHyphens/>
                    <w:spacing w:line="240" w:lineRule="auto"/>
                    <w:ind w:right="-1"/>
                    <w:jc w:val="center"/>
                    <w:rPr>
                      <w:rFonts w:ascii="Montserrat" w:hAnsi="Montserrat"/>
                      <w:b/>
                      <w:sz w:val="18"/>
                      <w:szCs w:val="18"/>
                      <w:lang w:val="es-ES"/>
                    </w:rPr>
                  </w:pPr>
                  <w:r w:rsidRPr="0049547A">
                    <w:rPr>
                      <w:rFonts w:ascii="Montserrat" w:hAnsi="Montserrat"/>
                      <w:b/>
                      <w:sz w:val="18"/>
                      <w:szCs w:val="18"/>
                      <w:lang w:val="es-ES"/>
                    </w:rPr>
                    <w:lastRenderedPageBreak/>
                    <w:t>Mes de registro</w:t>
                  </w:r>
                </w:p>
              </w:tc>
              <w:tc>
                <w:tcPr>
                  <w:tcW w:w="2434" w:type="dxa"/>
                  <w:vAlign w:val="center"/>
                </w:tcPr>
                <w:p w14:paraId="580B34AC" w14:textId="77777777" w:rsidR="0023081E" w:rsidRPr="0049547A" w:rsidRDefault="0023081E" w:rsidP="002E4DFB">
                  <w:pPr>
                    <w:suppressAutoHyphens/>
                    <w:spacing w:line="240" w:lineRule="auto"/>
                    <w:ind w:right="-1"/>
                    <w:jc w:val="center"/>
                    <w:rPr>
                      <w:rFonts w:ascii="Montserrat" w:hAnsi="Montserrat"/>
                      <w:b/>
                      <w:sz w:val="18"/>
                      <w:szCs w:val="18"/>
                      <w:lang w:val="es-ES"/>
                    </w:rPr>
                  </w:pPr>
                  <w:r w:rsidRPr="0049547A">
                    <w:rPr>
                      <w:rFonts w:ascii="Montserrat" w:hAnsi="Montserrat"/>
                      <w:b/>
                      <w:sz w:val="18"/>
                      <w:szCs w:val="18"/>
                      <w:lang w:val="es-ES"/>
                    </w:rPr>
                    <w:t>Período para el registro</w:t>
                  </w:r>
                </w:p>
              </w:tc>
            </w:tr>
            <w:tr w:rsidR="0023081E" w:rsidRPr="0049547A" w14:paraId="404DC4D6" w14:textId="77777777" w:rsidTr="002E4DFB">
              <w:tc>
                <w:tcPr>
                  <w:tcW w:w="2434" w:type="dxa"/>
                  <w:vAlign w:val="center"/>
                </w:tcPr>
                <w:p w14:paraId="695E4FCD" w14:textId="77777777" w:rsidR="0023081E" w:rsidRPr="0049547A" w:rsidRDefault="0023081E" w:rsidP="002E4DFB">
                  <w:pPr>
                    <w:suppressAutoHyphens/>
                    <w:spacing w:line="240" w:lineRule="auto"/>
                    <w:ind w:right="-1"/>
                    <w:jc w:val="center"/>
                    <w:rPr>
                      <w:rFonts w:ascii="Montserrat" w:hAnsi="Montserrat"/>
                      <w:sz w:val="18"/>
                      <w:szCs w:val="18"/>
                      <w:lang w:val="es-ES"/>
                    </w:rPr>
                  </w:pPr>
                  <w:r w:rsidRPr="0049547A">
                    <w:rPr>
                      <w:rFonts w:ascii="Montserrat" w:hAnsi="Montserrat"/>
                      <w:sz w:val="18"/>
                      <w:szCs w:val="18"/>
                      <w:lang w:val="es-ES"/>
                    </w:rPr>
                    <w:t>Enero</w:t>
                  </w:r>
                </w:p>
              </w:tc>
              <w:tc>
                <w:tcPr>
                  <w:tcW w:w="2434" w:type="dxa"/>
                  <w:vAlign w:val="center"/>
                </w:tcPr>
                <w:p w14:paraId="622854E5" w14:textId="77777777" w:rsidR="0023081E" w:rsidRPr="0049547A" w:rsidRDefault="0023081E" w:rsidP="002E4DFB">
                  <w:pPr>
                    <w:suppressAutoHyphens/>
                    <w:spacing w:line="240" w:lineRule="auto"/>
                    <w:ind w:right="-1"/>
                    <w:jc w:val="center"/>
                    <w:rPr>
                      <w:rFonts w:ascii="Montserrat" w:hAnsi="Montserrat"/>
                      <w:sz w:val="18"/>
                      <w:szCs w:val="18"/>
                      <w:lang w:val="es-ES"/>
                    </w:rPr>
                  </w:pPr>
                  <w:r w:rsidRPr="0049547A">
                    <w:rPr>
                      <w:rFonts w:ascii="Montserrat" w:hAnsi="Montserrat"/>
                      <w:sz w:val="18"/>
                      <w:szCs w:val="18"/>
                      <w:lang w:val="es-ES"/>
                    </w:rPr>
                    <w:t>del 26 de enero al 25 de febrero</w:t>
                  </w:r>
                </w:p>
              </w:tc>
            </w:tr>
            <w:tr w:rsidR="0023081E" w:rsidRPr="0049547A" w14:paraId="2BC711C4" w14:textId="77777777" w:rsidTr="002E4DFB">
              <w:tc>
                <w:tcPr>
                  <w:tcW w:w="2434" w:type="dxa"/>
                  <w:vAlign w:val="center"/>
                </w:tcPr>
                <w:p w14:paraId="028511F3" w14:textId="77777777" w:rsidR="0023081E" w:rsidRPr="0049547A" w:rsidRDefault="0023081E" w:rsidP="002E4DFB">
                  <w:pPr>
                    <w:suppressAutoHyphens/>
                    <w:spacing w:line="240" w:lineRule="auto"/>
                    <w:ind w:right="-1"/>
                    <w:jc w:val="center"/>
                    <w:rPr>
                      <w:rFonts w:ascii="Montserrat" w:hAnsi="Montserrat"/>
                      <w:sz w:val="18"/>
                      <w:szCs w:val="18"/>
                      <w:lang w:val="es-ES"/>
                    </w:rPr>
                  </w:pPr>
                  <w:r w:rsidRPr="0049547A">
                    <w:rPr>
                      <w:rFonts w:ascii="Montserrat" w:hAnsi="Montserrat"/>
                      <w:sz w:val="18"/>
                      <w:szCs w:val="18"/>
                      <w:lang w:val="es-ES"/>
                    </w:rPr>
                    <w:t>Febrero</w:t>
                  </w:r>
                </w:p>
              </w:tc>
              <w:tc>
                <w:tcPr>
                  <w:tcW w:w="2434" w:type="dxa"/>
                  <w:vAlign w:val="center"/>
                </w:tcPr>
                <w:p w14:paraId="460E4057" w14:textId="77777777" w:rsidR="0023081E" w:rsidRPr="0049547A" w:rsidRDefault="0023081E" w:rsidP="002E4DFB">
                  <w:pPr>
                    <w:suppressAutoHyphens/>
                    <w:spacing w:line="240" w:lineRule="auto"/>
                    <w:ind w:right="-1"/>
                    <w:jc w:val="center"/>
                    <w:rPr>
                      <w:rFonts w:ascii="Montserrat" w:hAnsi="Montserrat"/>
                      <w:sz w:val="18"/>
                      <w:szCs w:val="18"/>
                      <w:lang w:val="es-ES"/>
                    </w:rPr>
                  </w:pPr>
                  <w:r w:rsidRPr="0049547A">
                    <w:rPr>
                      <w:rFonts w:ascii="Montserrat" w:hAnsi="Montserrat"/>
                      <w:sz w:val="18"/>
                      <w:szCs w:val="18"/>
                      <w:lang w:val="es-ES"/>
                    </w:rPr>
                    <w:t>del 26 de febrero al 25 de marzo</w:t>
                  </w:r>
                </w:p>
              </w:tc>
            </w:tr>
            <w:tr w:rsidR="0023081E" w:rsidRPr="0049547A" w14:paraId="07CF0969" w14:textId="77777777" w:rsidTr="002E4DFB">
              <w:tc>
                <w:tcPr>
                  <w:tcW w:w="2434" w:type="dxa"/>
                  <w:vAlign w:val="center"/>
                </w:tcPr>
                <w:p w14:paraId="0F01539D" w14:textId="77777777" w:rsidR="0023081E" w:rsidRPr="0049547A" w:rsidRDefault="0023081E" w:rsidP="002E4DFB">
                  <w:pPr>
                    <w:suppressAutoHyphens/>
                    <w:spacing w:line="240" w:lineRule="auto"/>
                    <w:ind w:right="-1"/>
                    <w:jc w:val="center"/>
                    <w:rPr>
                      <w:rFonts w:ascii="Montserrat" w:hAnsi="Montserrat"/>
                      <w:sz w:val="18"/>
                      <w:szCs w:val="18"/>
                      <w:lang w:val="es-ES"/>
                    </w:rPr>
                  </w:pPr>
                  <w:r w:rsidRPr="0049547A">
                    <w:rPr>
                      <w:rFonts w:ascii="Montserrat" w:hAnsi="Montserrat"/>
                      <w:sz w:val="18"/>
                      <w:szCs w:val="18"/>
                      <w:lang w:val="es-ES"/>
                    </w:rPr>
                    <w:t>Marzo</w:t>
                  </w:r>
                </w:p>
              </w:tc>
              <w:tc>
                <w:tcPr>
                  <w:tcW w:w="2434" w:type="dxa"/>
                  <w:vAlign w:val="center"/>
                </w:tcPr>
                <w:p w14:paraId="40F1657B" w14:textId="77777777" w:rsidR="0023081E" w:rsidRPr="0049547A" w:rsidRDefault="0023081E" w:rsidP="002E4DFB">
                  <w:pPr>
                    <w:suppressAutoHyphens/>
                    <w:spacing w:line="240" w:lineRule="auto"/>
                    <w:ind w:right="-1"/>
                    <w:jc w:val="center"/>
                    <w:rPr>
                      <w:rFonts w:ascii="Montserrat" w:hAnsi="Montserrat"/>
                      <w:sz w:val="18"/>
                      <w:szCs w:val="18"/>
                      <w:lang w:val="es-ES"/>
                    </w:rPr>
                  </w:pPr>
                  <w:r w:rsidRPr="0049547A">
                    <w:rPr>
                      <w:rFonts w:ascii="Montserrat" w:hAnsi="Montserrat"/>
                      <w:sz w:val="18"/>
                      <w:szCs w:val="18"/>
                      <w:lang w:val="es-ES"/>
                    </w:rPr>
                    <w:t>del 26 de marzo al 25 de abril</w:t>
                  </w:r>
                </w:p>
              </w:tc>
            </w:tr>
          </w:tbl>
          <w:p w14:paraId="2CA8BFF0" w14:textId="77777777" w:rsidR="0023081E" w:rsidRPr="0049547A" w:rsidRDefault="0023081E" w:rsidP="00EA5B38">
            <w:pPr>
              <w:suppressAutoHyphens/>
              <w:spacing w:line="240" w:lineRule="auto"/>
              <w:ind w:right="-1"/>
              <w:jc w:val="both"/>
              <w:rPr>
                <w:rFonts w:ascii="Montserrat" w:hAnsi="Montserrat"/>
                <w:b/>
                <w:sz w:val="18"/>
                <w:szCs w:val="18"/>
                <w:lang w:val="es-ES"/>
              </w:rPr>
            </w:pPr>
          </w:p>
          <w:p w14:paraId="60D815E7" w14:textId="6C42AD5A" w:rsidR="0023081E" w:rsidRPr="0049547A" w:rsidRDefault="0023081E" w:rsidP="00EA5B38">
            <w:pPr>
              <w:suppressAutoHyphens/>
              <w:spacing w:line="240" w:lineRule="auto"/>
              <w:ind w:right="-1"/>
              <w:jc w:val="both"/>
              <w:rPr>
                <w:rFonts w:ascii="Montserrat" w:hAnsi="Montserrat"/>
                <w:sz w:val="18"/>
                <w:szCs w:val="18"/>
              </w:rPr>
            </w:pPr>
            <w:r w:rsidRPr="0049547A">
              <w:rPr>
                <w:rFonts w:ascii="Montserrat" w:hAnsi="Montserrat"/>
                <w:sz w:val="18"/>
                <w:szCs w:val="18"/>
                <w:lang w:val="es-ES"/>
              </w:rPr>
              <w:t>Cada Unidad Médica registrará el total de estudios efectivos realizados</w:t>
            </w:r>
            <w:r w:rsidR="00F37DCE" w:rsidRPr="0049547A">
              <w:rPr>
                <w:rFonts w:ascii="Montserrat" w:hAnsi="Montserrat"/>
                <w:sz w:val="18"/>
                <w:szCs w:val="18"/>
                <w:lang w:val="es-ES"/>
              </w:rPr>
              <w:t xml:space="preserve"> </w:t>
            </w:r>
            <w:r w:rsidRPr="0049547A">
              <w:rPr>
                <w:rFonts w:ascii="Montserrat" w:hAnsi="Montserrat"/>
                <w:sz w:val="18"/>
                <w:szCs w:val="18"/>
                <w:lang w:val="es-ES"/>
              </w:rPr>
              <w:t>(debiendo incluir los estudios asignados en su unidad, así como los que sean enviados a los CRAP).</w:t>
            </w:r>
          </w:p>
        </w:tc>
        <w:tc>
          <w:tcPr>
            <w:tcW w:w="0" w:type="auto"/>
            <w:vAlign w:val="center"/>
          </w:tcPr>
          <w:p w14:paraId="37AEC97F" w14:textId="77777777" w:rsidR="0049547A" w:rsidRDefault="0049547A" w:rsidP="00EA5B38">
            <w:pPr>
              <w:suppressAutoHyphens/>
              <w:spacing w:line="240" w:lineRule="auto"/>
              <w:ind w:right="-1"/>
              <w:jc w:val="center"/>
              <w:rPr>
                <w:rFonts w:ascii="Montserrat" w:hAnsi="Montserrat"/>
                <w:sz w:val="18"/>
                <w:szCs w:val="18"/>
                <w:lang w:val="es-ES"/>
              </w:rPr>
            </w:pPr>
          </w:p>
          <w:p w14:paraId="67B76871" w14:textId="77777777" w:rsidR="0049547A" w:rsidRDefault="0049547A" w:rsidP="00EA5B38">
            <w:pPr>
              <w:suppressAutoHyphens/>
              <w:spacing w:line="240" w:lineRule="auto"/>
              <w:ind w:right="-1"/>
              <w:jc w:val="center"/>
              <w:rPr>
                <w:rFonts w:ascii="Montserrat" w:hAnsi="Montserrat"/>
                <w:sz w:val="18"/>
                <w:szCs w:val="18"/>
                <w:lang w:val="es-ES"/>
              </w:rPr>
            </w:pPr>
          </w:p>
          <w:p w14:paraId="51CC51BB" w14:textId="77777777" w:rsidR="0049547A" w:rsidRDefault="0049547A" w:rsidP="00EA5B38">
            <w:pPr>
              <w:suppressAutoHyphens/>
              <w:spacing w:line="240" w:lineRule="auto"/>
              <w:ind w:right="-1"/>
              <w:jc w:val="center"/>
              <w:rPr>
                <w:rFonts w:ascii="Montserrat" w:hAnsi="Montserrat"/>
                <w:sz w:val="18"/>
                <w:szCs w:val="18"/>
                <w:lang w:val="es-ES"/>
              </w:rPr>
            </w:pPr>
          </w:p>
          <w:p w14:paraId="3C7BFB35" w14:textId="020EE154" w:rsidR="00306998" w:rsidRPr="00306998" w:rsidRDefault="0023081E" w:rsidP="00306998">
            <w:pPr>
              <w:pStyle w:val="Sinespaciado"/>
              <w:jc w:val="center"/>
              <w:rPr>
                <w:rFonts w:ascii="Montserrat" w:hAnsi="Montserrat"/>
                <w:sz w:val="18"/>
                <w:szCs w:val="18"/>
                <w:lang w:val="es-ES"/>
              </w:rPr>
            </w:pPr>
            <w:r w:rsidRPr="00306998">
              <w:rPr>
                <w:rFonts w:ascii="Montserrat" w:hAnsi="Montserrat"/>
                <w:sz w:val="18"/>
                <w:szCs w:val="18"/>
                <w:lang w:val="es-ES"/>
              </w:rPr>
              <w:t>Anexo T1</w:t>
            </w:r>
          </w:p>
          <w:p w14:paraId="5CCD3634" w14:textId="4C24D7EA" w:rsidR="0023081E" w:rsidRPr="00306998" w:rsidRDefault="0023081E" w:rsidP="00306998">
            <w:pPr>
              <w:pStyle w:val="Sinespaciado"/>
              <w:jc w:val="center"/>
              <w:rPr>
                <w:rFonts w:ascii="Montserrat" w:hAnsi="Montserrat"/>
                <w:sz w:val="18"/>
                <w:szCs w:val="18"/>
                <w:lang w:val="es-ES"/>
              </w:rPr>
            </w:pPr>
            <w:r w:rsidRPr="00306998">
              <w:rPr>
                <w:rFonts w:ascii="Montserrat" w:hAnsi="Montserrat"/>
                <w:sz w:val="18"/>
                <w:szCs w:val="18"/>
                <w:lang w:val="es-ES"/>
              </w:rPr>
              <w:t>Requerimiento del SMI de ELC</w:t>
            </w:r>
          </w:p>
          <w:p w14:paraId="47A54953" w14:textId="77777777" w:rsidR="0023081E" w:rsidRPr="0049547A" w:rsidRDefault="0023081E" w:rsidP="00EA5B38">
            <w:pPr>
              <w:suppressAutoHyphens/>
              <w:spacing w:line="240" w:lineRule="auto"/>
              <w:ind w:right="-1"/>
              <w:jc w:val="center"/>
              <w:rPr>
                <w:rFonts w:ascii="Montserrat" w:hAnsi="Montserrat"/>
                <w:sz w:val="18"/>
                <w:szCs w:val="18"/>
                <w:lang w:val="es-ES"/>
              </w:rPr>
            </w:pPr>
          </w:p>
          <w:p w14:paraId="2AFAC63A" w14:textId="77777777" w:rsidR="0023081E" w:rsidRPr="0049547A" w:rsidRDefault="0023081E" w:rsidP="00EA5B38">
            <w:pPr>
              <w:suppressAutoHyphens/>
              <w:spacing w:line="240" w:lineRule="auto"/>
              <w:ind w:right="-1"/>
              <w:jc w:val="center"/>
              <w:rPr>
                <w:rFonts w:ascii="Montserrat" w:hAnsi="Montserrat"/>
                <w:sz w:val="18"/>
                <w:szCs w:val="18"/>
                <w:lang w:val="es-ES"/>
              </w:rPr>
            </w:pPr>
            <w:r w:rsidRPr="0049547A">
              <w:rPr>
                <w:rFonts w:ascii="Montserrat" w:hAnsi="Montserrat"/>
                <w:sz w:val="18"/>
                <w:szCs w:val="18"/>
                <w:lang w:val="es-ES"/>
              </w:rPr>
              <w:t xml:space="preserve">Reporte </w:t>
            </w:r>
          </w:p>
          <w:p w14:paraId="0E163671" w14:textId="77777777" w:rsidR="007B5F1A" w:rsidRPr="0049547A" w:rsidRDefault="007B5F1A" w:rsidP="00EA5B38">
            <w:pPr>
              <w:suppressAutoHyphens/>
              <w:spacing w:line="240" w:lineRule="auto"/>
              <w:ind w:right="-1"/>
              <w:jc w:val="center"/>
              <w:rPr>
                <w:rFonts w:ascii="Montserrat" w:hAnsi="Montserrat"/>
                <w:sz w:val="18"/>
                <w:szCs w:val="18"/>
                <w:lang w:val="es-ES"/>
              </w:rPr>
            </w:pPr>
          </w:p>
          <w:p w14:paraId="71936713" w14:textId="0EAEEA5B" w:rsidR="0023081E" w:rsidRPr="0049547A" w:rsidRDefault="00F37DCE" w:rsidP="00EA5B38">
            <w:pPr>
              <w:suppressAutoHyphens/>
              <w:spacing w:line="240" w:lineRule="auto"/>
              <w:ind w:right="-1"/>
              <w:jc w:val="center"/>
              <w:rPr>
                <w:rFonts w:ascii="Montserrat" w:hAnsi="Montserrat"/>
                <w:sz w:val="18"/>
                <w:szCs w:val="18"/>
                <w:lang w:val="es-ES"/>
              </w:rPr>
            </w:pPr>
            <w:r w:rsidRPr="0049547A">
              <w:rPr>
                <w:rFonts w:ascii="Montserrat" w:hAnsi="Montserrat"/>
                <w:sz w:val="18"/>
                <w:szCs w:val="18"/>
                <w:lang w:val="es-ES"/>
              </w:rPr>
              <w:t>PDF</w:t>
            </w:r>
            <w:r w:rsidR="0023081E" w:rsidRPr="0049547A">
              <w:rPr>
                <w:rFonts w:ascii="Montserrat" w:hAnsi="Montserrat"/>
                <w:sz w:val="18"/>
                <w:szCs w:val="18"/>
                <w:lang w:val="es-ES"/>
              </w:rPr>
              <w:t xml:space="preserve"> de la productividad mensual generado por el sistema “Avance Laboratorio Clínico 202</w:t>
            </w:r>
            <w:r w:rsidR="002972F1">
              <w:rPr>
                <w:rFonts w:ascii="Montserrat" w:hAnsi="Montserrat"/>
                <w:sz w:val="18"/>
                <w:szCs w:val="18"/>
                <w:lang w:val="es-ES"/>
              </w:rPr>
              <w:t>3</w:t>
            </w:r>
            <w:r w:rsidR="0023081E" w:rsidRPr="0049547A">
              <w:rPr>
                <w:rFonts w:ascii="Montserrat" w:hAnsi="Montserrat"/>
                <w:sz w:val="18"/>
                <w:szCs w:val="18"/>
                <w:lang w:val="es-ES"/>
              </w:rPr>
              <w:t>”</w:t>
            </w:r>
          </w:p>
        </w:tc>
      </w:tr>
      <w:tr w:rsidR="0023081E" w:rsidRPr="0049547A" w14:paraId="15F5C431" w14:textId="77777777" w:rsidTr="000D23F4">
        <w:tc>
          <w:tcPr>
            <w:tcW w:w="0" w:type="auto"/>
            <w:vAlign w:val="center"/>
          </w:tcPr>
          <w:p w14:paraId="20430ED7" w14:textId="6FADFD57" w:rsidR="0023081E" w:rsidRPr="0049547A" w:rsidRDefault="00306B5E" w:rsidP="00EA5B38">
            <w:pPr>
              <w:spacing w:line="240" w:lineRule="auto"/>
              <w:jc w:val="center"/>
              <w:rPr>
                <w:rFonts w:ascii="Montserrat" w:eastAsia="Times New Roman" w:hAnsi="Montserrat" w:cs="Calibri"/>
                <w:b/>
                <w:bCs/>
                <w:color w:val="000000"/>
                <w:sz w:val="18"/>
                <w:szCs w:val="18"/>
                <w:lang w:eastAsia="es-MX"/>
              </w:rPr>
            </w:pPr>
            <w:r w:rsidRPr="0049547A">
              <w:rPr>
                <w:rFonts w:ascii="Montserrat" w:eastAsia="Times New Roman" w:hAnsi="Montserrat" w:cs="Calibri"/>
                <w:b/>
                <w:bCs/>
                <w:color w:val="000000"/>
                <w:sz w:val="18"/>
                <w:szCs w:val="18"/>
                <w:lang w:eastAsia="es-MX"/>
              </w:rPr>
              <w:lastRenderedPageBreak/>
              <w:t>Licitante Adjudicado</w:t>
            </w:r>
          </w:p>
          <w:p w14:paraId="479D0FE4" w14:textId="77777777" w:rsidR="0023081E" w:rsidRPr="0049547A" w:rsidRDefault="0023081E" w:rsidP="00EA5B38">
            <w:pPr>
              <w:spacing w:line="240" w:lineRule="auto"/>
              <w:jc w:val="center"/>
              <w:rPr>
                <w:rFonts w:ascii="Montserrat" w:eastAsia="Times New Roman" w:hAnsi="Montserrat" w:cs="Calibri"/>
                <w:color w:val="000000"/>
                <w:sz w:val="18"/>
                <w:szCs w:val="18"/>
                <w:lang w:eastAsia="es-MX"/>
              </w:rPr>
            </w:pPr>
          </w:p>
          <w:p w14:paraId="6F778A19" w14:textId="77777777" w:rsidR="0023081E" w:rsidRPr="0049547A" w:rsidRDefault="0023081E" w:rsidP="00EA5B38">
            <w:pPr>
              <w:suppressAutoHyphens/>
              <w:spacing w:line="240" w:lineRule="auto"/>
              <w:ind w:right="-1"/>
              <w:jc w:val="center"/>
              <w:rPr>
                <w:rFonts w:ascii="Montserrat" w:hAnsi="Montserrat"/>
                <w:sz w:val="18"/>
                <w:szCs w:val="18"/>
                <w:lang w:val="es-ES"/>
              </w:rPr>
            </w:pPr>
            <w:r w:rsidRPr="0049547A">
              <w:rPr>
                <w:rFonts w:ascii="Montserrat" w:eastAsia="Times New Roman" w:hAnsi="Montserrat" w:cs="Calibri"/>
                <w:b/>
                <w:bCs/>
                <w:color w:val="9D2449"/>
                <w:sz w:val="18"/>
                <w:szCs w:val="18"/>
                <w:lang w:eastAsia="es-MX"/>
              </w:rPr>
              <w:t>Jefa(e) o Encargada(o) del Laboratorio Clínico</w:t>
            </w:r>
          </w:p>
        </w:tc>
        <w:tc>
          <w:tcPr>
            <w:tcW w:w="0" w:type="auto"/>
            <w:vAlign w:val="center"/>
          </w:tcPr>
          <w:p w14:paraId="57F9CCFA" w14:textId="77777777" w:rsidR="0023081E" w:rsidRPr="0049547A" w:rsidRDefault="0023081E" w:rsidP="00EA5B38">
            <w:pPr>
              <w:suppressAutoHyphens/>
              <w:spacing w:line="240" w:lineRule="auto"/>
              <w:ind w:right="-1"/>
              <w:jc w:val="both"/>
              <w:rPr>
                <w:rFonts w:ascii="Montserrat" w:hAnsi="Montserrat"/>
                <w:b/>
                <w:sz w:val="18"/>
                <w:szCs w:val="18"/>
                <w:lang w:val="es-ES"/>
              </w:rPr>
            </w:pPr>
            <w:r w:rsidRPr="0049547A">
              <w:rPr>
                <w:rFonts w:ascii="Montserrat" w:hAnsi="Montserrat"/>
                <w:b/>
                <w:sz w:val="18"/>
                <w:szCs w:val="18"/>
                <w:lang w:val="es-ES"/>
              </w:rPr>
              <w:t>Analizar y reportar resultados del Control de Calidad Externo</w:t>
            </w:r>
          </w:p>
          <w:p w14:paraId="2A463BD2" w14:textId="36E8C61F" w:rsidR="0023081E" w:rsidRPr="0049547A" w:rsidRDefault="0023081E" w:rsidP="00EA5B38">
            <w:pPr>
              <w:autoSpaceDE w:val="0"/>
              <w:autoSpaceDN w:val="0"/>
              <w:adjustRightInd w:val="0"/>
              <w:spacing w:line="240" w:lineRule="auto"/>
              <w:jc w:val="both"/>
              <w:rPr>
                <w:rFonts w:ascii="Montserrat" w:eastAsia="Times New Roman" w:hAnsi="Montserrat" w:cs="Calibri"/>
                <w:color w:val="000000"/>
                <w:sz w:val="18"/>
                <w:szCs w:val="18"/>
                <w:lang w:eastAsia="es-MX"/>
              </w:rPr>
            </w:pPr>
            <w:r w:rsidRPr="0049547A">
              <w:rPr>
                <w:rFonts w:ascii="Montserrat" w:eastAsia="Times New Roman" w:hAnsi="Montserrat" w:cs="Calibri"/>
                <w:color w:val="000000"/>
                <w:sz w:val="18"/>
                <w:szCs w:val="18"/>
                <w:lang w:eastAsia="es-MX"/>
              </w:rPr>
              <w:t xml:space="preserve">Derivado de los resultados de la evaluación del Control de Calidad Externo y el análisis de los resultados entre el </w:t>
            </w:r>
            <w:r w:rsidR="00306B5E" w:rsidRPr="0049547A">
              <w:rPr>
                <w:rFonts w:ascii="Montserrat" w:eastAsia="Times New Roman" w:hAnsi="Montserrat" w:cs="Calibri"/>
                <w:color w:val="000000"/>
                <w:sz w:val="18"/>
                <w:szCs w:val="18"/>
                <w:lang w:eastAsia="es-MX"/>
              </w:rPr>
              <w:t>Licitante Adjudicado</w:t>
            </w:r>
            <w:r w:rsidRPr="0049547A">
              <w:rPr>
                <w:rFonts w:ascii="Montserrat" w:eastAsia="Times New Roman" w:hAnsi="Montserrat" w:cs="Calibri"/>
                <w:color w:val="000000"/>
                <w:sz w:val="18"/>
                <w:szCs w:val="18"/>
                <w:lang w:eastAsia="es-MX"/>
              </w:rPr>
              <w:t xml:space="preserve"> y la(el) Jefa(e) de Servicio o Encargada(o) del Laboratorio Clínico.</w:t>
            </w:r>
          </w:p>
          <w:p w14:paraId="1E559D4D" w14:textId="249A9B26" w:rsidR="0023081E" w:rsidRPr="0049547A" w:rsidRDefault="0023081E" w:rsidP="00EA5B38">
            <w:pPr>
              <w:suppressAutoHyphens/>
              <w:spacing w:line="240" w:lineRule="auto"/>
              <w:ind w:right="-1"/>
              <w:jc w:val="both"/>
              <w:rPr>
                <w:rFonts w:ascii="Montserrat" w:hAnsi="Montserrat"/>
                <w:sz w:val="18"/>
                <w:szCs w:val="18"/>
                <w:lang w:val="es-ES"/>
              </w:rPr>
            </w:pPr>
            <w:r w:rsidRPr="0049547A">
              <w:rPr>
                <w:rFonts w:ascii="Montserrat" w:hAnsi="Montserrat"/>
                <w:sz w:val="18"/>
                <w:szCs w:val="18"/>
                <w:lang w:val="es-ES"/>
              </w:rPr>
              <w:t>El Jefe de Servicio reportará el resultado del Control de Calidad Externo (CCE) del SMI de ELC, en la página electrónica de la CPIM, aparta</w:t>
            </w:r>
            <w:r w:rsidRPr="00AE423D">
              <w:rPr>
                <w:rFonts w:ascii="Montserrat" w:hAnsi="Montserrat"/>
                <w:sz w:val="18"/>
                <w:szCs w:val="18"/>
                <w:lang w:val="es-ES"/>
              </w:rPr>
              <w:t>do “Control de Calidad Externo 202</w:t>
            </w:r>
            <w:r w:rsidR="002E4DFB" w:rsidRPr="00AE423D">
              <w:rPr>
                <w:rFonts w:ascii="Montserrat" w:hAnsi="Montserrat"/>
                <w:sz w:val="18"/>
                <w:szCs w:val="18"/>
                <w:lang w:val="es-ES"/>
              </w:rPr>
              <w:t>3</w:t>
            </w:r>
            <w:r w:rsidRPr="00AE423D">
              <w:rPr>
                <w:rFonts w:ascii="Montserrat" w:hAnsi="Montserrat"/>
                <w:sz w:val="18"/>
                <w:szCs w:val="18"/>
                <w:lang w:val="es-ES"/>
              </w:rPr>
              <w:t>”.</w:t>
            </w:r>
            <w:r w:rsidRPr="0049547A">
              <w:rPr>
                <w:rFonts w:ascii="Montserrat" w:hAnsi="Montserrat"/>
                <w:sz w:val="18"/>
                <w:szCs w:val="18"/>
                <w:lang w:val="es-ES"/>
              </w:rPr>
              <w:t xml:space="preserve"> </w:t>
            </w:r>
          </w:p>
          <w:p w14:paraId="363AEE84" w14:textId="017AF75A" w:rsidR="0023081E" w:rsidRPr="0049547A" w:rsidRDefault="0023081E" w:rsidP="00EA5B38">
            <w:pPr>
              <w:suppressAutoHyphens/>
              <w:spacing w:line="240" w:lineRule="auto"/>
              <w:ind w:right="-1"/>
              <w:jc w:val="both"/>
              <w:rPr>
                <w:rFonts w:ascii="Montserrat" w:hAnsi="Montserrat"/>
                <w:sz w:val="18"/>
                <w:szCs w:val="18"/>
                <w:lang w:val="es-ES"/>
              </w:rPr>
            </w:pPr>
            <w:r w:rsidRPr="0049547A">
              <w:rPr>
                <w:rFonts w:ascii="Montserrat" w:hAnsi="Montserrat"/>
                <w:sz w:val="18"/>
                <w:szCs w:val="18"/>
                <w:lang w:val="es-ES"/>
              </w:rPr>
              <w:t>Debe reportar mensualmente los resultados del CCE de acuerdo con las unidades médicas y grupos adjudicados, con base al Anexo T1</w:t>
            </w:r>
            <w:r w:rsidR="002E4DFB" w:rsidRPr="0049547A">
              <w:rPr>
                <w:rFonts w:ascii="Montserrat" w:hAnsi="Montserrat"/>
                <w:sz w:val="18"/>
                <w:szCs w:val="18"/>
                <w:lang w:val="es-ES"/>
              </w:rPr>
              <w:t>.</w:t>
            </w:r>
          </w:p>
          <w:p w14:paraId="7750C81F" w14:textId="37269EE3" w:rsidR="0023081E" w:rsidRPr="0049547A" w:rsidRDefault="0023081E" w:rsidP="00EA5B38">
            <w:pPr>
              <w:suppressAutoHyphens/>
              <w:spacing w:line="240" w:lineRule="auto"/>
              <w:ind w:right="-1"/>
              <w:jc w:val="both"/>
              <w:rPr>
                <w:rFonts w:ascii="Montserrat" w:hAnsi="Montserrat"/>
                <w:sz w:val="18"/>
                <w:szCs w:val="18"/>
                <w:lang w:val="es-ES"/>
              </w:rPr>
            </w:pPr>
            <w:r w:rsidRPr="0049547A">
              <w:rPr>
                <w:rFonts w:ascii="Montserrat" w:hAnsi="Montserrat"/>
                <w:sz w:val="18"/>
                <w:szCs w:val="18"/>
                <w:lang w:val="es-ES"/>
              </w:rPr>
              <w:t xml:space="preserve">El </w:t>
            </w:r>
            <w:r w:rsidR="00306B5E" w:rsidRPr="0049547A">
              <w:rPr>
                <w:rFonts w:ascii="Montserrat" w:hAnsi="Montserrat"/>
                <w:sz w:val="18"/>
                <w:szCs w:val="18"/>
                <w:lang w:val="es-ES"/>
              </w:rPr>
              <w:t>Licitante Adjudicado</w:t>
            </w:r>
            <w:r w:rsidRPr="0049547A">
              <w:rPr>
                <w:rFonts w:ascii="Montserrat" w:hAnsi="Montserrat"/>
                <w:sz w:val="18"/>
                <w:szCs w:val="18"/>
                <w:lang w:val="es-ES"/>
              </w:rPr>
              <w:t xml:space="preserve"> enviará el resultado del CCE a la CPIM, al siguiente correo electrónico </w:t>
            </w:r>
            <w:hyperlink r:id="rId16" w:history="1">
              <w:r w:rsidRPr="0049547A">
                <w:rPr>
                  <w:rStyle w:val="Hipervnculo"/>
                  <w:rFonts w:ascii="Montserrat" w:hAnsi="Montserrat"/>
                  <w:sz w:val="18"/>
                  <w:szCs w:val="18"/>
                  <w:lang w:val="es-ES"/>
                </w:rPr>
                <w:t>ctsi.elc@imss.gob.mx</w:t>
              </w:r>
            </w:hyperlink>
            <w:r w:rsidRPr="0049547A">
              <w:rPr>
                <w:rFonts w:ascii="Montserrat" w:hAnsi="Montserrat"/>
                <w:sz w:val="18"/>
                <w:szCs w:val="18"/>
                <w:lang w:val="es-ES"/>
              </w:rPr>
              <w:t xml:space="preserve">, </w:t>
            </w:r>
          </w:p>
        </w:tc>
        <w:tc>
          <w:tcPr>
            <w:tcW w:w="0" w:type="auto"/>
            <w:vAlign w:val="center"/>
          </w:tcPr>
          <w:p w14:paraId="711A387B" w14:textId="77777777" w:rsidR="0023081E" w:rsidRPr="0049547A" w:rsidRDefault="0023081E" w:rsidP="00EA5B38">
            <w:pPr>
              <w:spacing w:line="240" w:lineRule="auto"/>
              <w:jc w:val="center"/>
              <w:rPr>
                <w:rFonts w:ascii="Montserrat" w:hAnsi="Montserrat" w:cs="Arial"/>
                <w:sz w:val="18"/>
                <w:szCs w:val="18"/>
              </w:rPr>
            </w:pPr>
            <w:r w:rsidRPr="0049547A">
              <w:rPr>
                <w:rFonts w:ascii="Montserrat" w:hAnsi="Montserrat" w:cs="Arial"/>
                <w:sz w:val="18"/>
                <w:szCs w:val="18"/>
              </w:rPr>
              <w:t xml:space="preserve">Reporte de evaluación del CCE </w:t>
            </w:r>
          </w:p>
        </w:tc>
      </w:tr>
      <w:tr w:rsidR="0023081E" w:rsidRPr="0049547A" w14:paraId="3C21EA30" w14:textId="77777777" w:rsidTr="000D23F4">
        <w:tc>
          <w:tcPr>
            <w:tcW w:w="0" w:type="auto"/>
            <w:vAlign w:val="center"/>
          </w:tcPr>
          <w:p w14:paraId="107448DF" w14:textId="77777777" w:rsidR="0023081E" w:rsidRPr="0049547A" w:rsidRDefault="0023081E" w:rsidP="00EA5B38">
            <w:pPr>
              <w:suppressAutoHyphens/>
              <w:spacing w:line="240" w:lineRule="auto"/>
              <w:ind w:right="-1"/>
              <w:jc w:val="center"/>
              <w:rPr>
                <w:rFonts w:ascii="Montserrat" w:hAnsi="Montserrat"/>
                <w:b/>
                <w:bCs/>
                <w:sz w:val="18"/>
                <w:szCs w:val="18"/>
                <w:lang w:val="es-ES"/>
              </w:rPr>
            </w:pPr>
            <w:r w:rsidRPr="0049547A">
              <w:rPr>
                <w:rFonts w:ascii="Montserrat" w:hAnsi="Montserrat"/>
                <w:b/>
                <w:bCs/>
                <w:color w:val="266659"/>
                <w:sz w:val="18"/>
                <w:szCs w:val="18"/>
                <w:lang w:val="es-ES"/>
              </w:rPr>
              <w:t>Instituto Mexicano del Seguro Social</w:t>
            </w:r>
          </w:p>
        </w:tc>
        <w:tc>
          <w:tcPr>
            <w:tcW w:w="0" w:type="auto"/>
            <w:vAlign w:val="center"/>
          </w:tcPr>
          <w:p w14:paraId="581C47E9" w14:textId="08E92108" w:rsidR="0023081E" w:rsidRPr="0049547A" w:rsidRDefault="0023081E" w:rsidP="00EA5B38">
            <w:pPr>
              <w:suppressAutoHyphens/>
              <w:spacing w:line="240" w:lineRule="auto"/>
              <w:ind w:right="-1"/>
              <w:jc w:val="both"/>
              <w:rPr>
                <w:rFonts w:ascii="Montserrat" w:hAnsi="Montserrat"/>
                <w:b/>
                <w:sz w:val="18"/>
                <w:szCs w:val="18"/>
                <w:lang w:val="es-ES"/>
              </w:rPr>
            </w:pPr>
            <w:r w:rsidRPr="0049547A">
              <w:rPr>
                <w:rFonts w:ascii="Montserrat" w:hAnsi="Montserrat"/>
                <w:b/>
                <w:sz w:val="18"/>
                <w:szCs w:val="18"/>
                <w:lang w:val="es-ES"/>
              </w:rPr>
              <w:t>Pago</w:t>
            </w:r>
            <w:r w:rsidR="0049547A">
              <w:rPr>
                <w:rFonts w:ascii="Montserrat" w:hAnsi="Montserrat"/>
                <w:b/>
                <w:sz w:val="18"/>
                <w:szCs w:val="18"/>
                <w:lang w:val="es-ES"/>
              </w:rPr>
              <w:t xml:space="preserve"> </w:t>
            </w:r>
            <w:r w:rsidRPr="0049547A">
              <w:rPr>
                <w:rFonts w:ascii="Montserrat" w:hAnsi="Montserrat"/>
                <w:b/>
                <w:sz w:val="18"/>
                <w:szCs w:val="18"/>
                <w:lang w:val="es-ES"/>
              </w:rPr>
              <w:t>del Servicio Médico Integral</w:t>
            </w:r>
          </w:p>
          <w:p w14:paraId="4FFF98A0" w14:textId="72A4F284" w:rsidR="0023081E" w:rsidRPr="0049547A" w:rsidRDefault="0023081E" w:rsidP="00EA5B38">
            <w:pPr>
              <w:spacing w:line="240" w:lineRule="auto"/>
              <w:jc w:val="both"/>
              <w:rPr>
                <w:rFonts w:ascii="Montserrat" w:hAnsi="Montserrat"/>
                <w:sz w:val="18"/>
                <w:szCs w:val="18"/>
                <w:lang w:val="es-ES"/>
              </w:rPr>
            </w:pPr>
            <w:r w:rsidRPr="0049547A">
              <w:rPr>
                <w:rFonts w:ascii="Montserrat" w:hAnsi="Montserrat"/>
                <w:sz w:val="18"/>
                <w:szCs w:val="18"/>
                <w:lang w:val="es-ES"/>
              </w:rPr>
              <w:t xml:space="preserve">El Instituto realizará el pago de la prestación del SMI de ELC, </w:t>
            </w:r>
            <w:proofErr w:type="gramStart"/>
            <w:r w:rsidRPr="0049547A">
              <w:rPr>
                <w:rFonts w:ascii="Montserrat" w:hAnsi="Montserrat"/>
                <w:sz w:val="18"/>
                <w:szCs w:val="18"/>
                <w:lang w:val="es-ES"/>
              </w:rPr>
              <w:t>de acuerdo al</w:t>
            </w:r>
            <w:proofErr w:type="gramEnd"/>
            <w:r w:rsidRPr="0049547A">
              <w:rPr>
                <w:rFonts w:ascii="Montserrat" w:hAnsi="Montserrat"/>
                <w:sz w:val="18"/>
                <w:szCs w:val="18"/>
                <w:lang w:val="es-ES"/>
              </w:rPr>
              <w:t xml:space="preserve"> Anexo T</w:t>
            </w:r>
            <w:r w:rsidR="002E4DFB" w:rsidRPr="0049547A">
              <w:rPr>
                <w:rFonts w:ascii="Montserrat" w:hAnsi="Montserrat"/>
                <w:sz w:val="18"/>
                <w:szCs w:val="18"/>
                <w:lang w:val="es-ES"/>
              </w:rPr>
              <w:t>9</w:t>
            </w:r>
            <w:r w:rsidRPr="0049547A">
              <w:rPr>
                <w:rFonts w:ascii="Montserrat" w:hAnsi="Montserrat"/>
                <w:sz w:val="18"/>
                <w:szCs w:val="18"/>
                <w:lang w:val="es-ES"/>
              </w:rPr>
              <w:t>, en el mes inmediato anterior que será cotejado, conciliado y aprobado mediante la firma la(el) Jefa(e) de Servicio o Encargada(o) del Laboratorio Clínico a más tardar el último día hábil del mes y también deberá ser  firmado por el Administrador Médico de Áreas Comunes y el Director Médico de la Unidad Médica así como por el representante legal del proveedor.</w:t>
            </w:r>
          </w:p>
          <w:p w14:paraId="597D37E5" w14:textId="77777777" w:rsidR="0023081E" w:rsidRPr="0049547A" w:rsidRDefault="0023081E" w:rsidP="00EA5B38">
            <w:pPr>
              <w:pStyle w:val="Prrafodelista"/>
              <w:spacing w:line="240" w:lineRule="auto"/>
              <w:ind w:left="0"/>
              <w:jc w:val="both"/>
              <w:rPr>
                <w:rFonts w:ascii="Montserrat" w:hAnsi="Montserrat"/>
                <w:sz w:val="18"/>
                <w:szCs w:val="18"/>
                <w:lang w:val="es-ES"/>
              </w:rPr>
            </w:pPr>
            <w:r w:rsidRPr="0049547A">
              <w:rPr>
                <w:rFonts w:ascii="Montserrat" w:hAnsi="Montserrat"/>
                <w:sz w:val="18"/>
                <w:szCs w:val="18"/>
                <w:lang w:val="es-ES"/>
              </w:rPr>
              <w:t>Para efectos de pago se considerarán los estudios efectivos realizados validados en el sistema de Información.</w:t>
            </w:r>
          </w:p>
          <w:p w14:paraId="33D621C3" w14:textId="77777777" w:rsidR="0023081E" w:rsidRPr="0049547A" w:rsidRDefault="0023081E" w:rsidP="00EA5B38">
            <w:pPr>
              <w:pStyle w:val="Prrafodelista"/>
              <w:spacing w:line="240" w:lineRule="auto"/>
              <w:ind w:left="0"/>
              <w:jc w:val="both"/>
              <w:rPr>
                <w:rFonts w:ascii="Montserrat" w:hAnsi="Montserrat"/>
                <w:sz w:val="18"/>
                <w:szCs w:val="18"/>
                <w:lang w:val="es-ES"/>
              </w:rPr>
            </w:pPr>
          </w:p>
          <w:p w14:paraId="38D9F9F3" w14:textId="77777777" w:rsidR="0023081E" w:rsidRPr="0049547A" w:rsidRDefault="0023081E" w:rsidP="00EA5B38">
            <w:pPr>
              <w:pStyle w:val="Prrafodelista"/>
              <w:spacing w:line="240" w:lineRule="auto"/>
              <w:ind w:left="0"/>
              <w:contextualSpacing w:val="0"/>
              <w:jc w:val="both"/>
              <w:rPr>
                <w:rFonts w:ascii="Montserrat" w:hAnsi="Montserrat"/>
                <w:sz w:val="18"/>
                <w:szCs w:val="18"/>
                <w:lang w:val="es-ES"/>
              </w:rPr>
            </w:pPr>
            <w:r w:rsidRPr="0049547A">
              <w:rPr>
                <w:rFonts w:ascii="Montserrat" w:hAnsi="Montserrat"/>
                <w:sz w:val="18"/>
                <w:szCs w:val="18"/>
                <w:lang w:val="es-ES"/>
              </w:rPr>
              <w:t>No serán considerados para efecto de pago aquellos estudios que:</w:t>
            </w:r>
          </w:p>
          <w:p w14:paraId="1D56BD64" w14:textId="77777777" w:rsidR="0023081E" w:rsidRPr="0049547A" w:rsidRDefault="0023081E" w:rsidP="00A91C00">
            <w:pPr>
              <w:pStyle w:val="Prrafodelista"/>
              <w:numPr>
                <w:ilvl w:val="0"/>
                <w:numId w:val="5"/>
              </w:numPr>
              <w:suppressAutoHyphens/>
              <w:spacing w:after="0" w:line="240" w:lineRule="auto"/>
              <w:ind w:left="338" w:hanging="302"/>
              <w:contextualSpacing w:val="0"/>
              <w:jc w:val="both"/>
              <w:rPr>
                <w:rFonts w:ascii="Montserrat" w:hAnsi="Montserrat"/>
                <w:sz w:val="18"/>
                <w:szCs w:val="18"/>
                <w:lang w:val="es-ES"/>
              </w:rPr>
            </w:pPr>
            <w:r w:rsidRPr="0049547A">
              <w:rPr>
                <w:rFonts w:ascii="Montserrat" w:hAnsi="Montserrat"/>
                <w:sz w:val="18"/>
                <w:szCs w:val="18"/>
                <w:lang w:val="es-ES"/>
              </w:rPr>
              <w:t>Se utilicen para el control de calidad interno y externo.</w:t>
            </w:r>
          </w:p>
          <w:p w14:paraId="23AC5E33" w14:textId="77777777" w:rsidR="0023081E" w:rsidRPr="0049547A" w:rsidRDefault="0023081E" w:rsidP="00A91C00">
            <w:pPr>
              <w:pStyle w:val="Prrafodelista"/>
              <w:numPr>
                <w:ilvl w:val="0"/>
                <w:numId w:val="5"/>
              </w:numPr>
              <w:suppressAutoHyphens/>
              <w:spacing w:after="0" w:line="240" w:lineRule="auto"/>
              <w:ind w:left="338" w:hanging="302"/>
              <w:contextualSpacing w:val="0"/>
              <w:jc w:val="both"/>
              <w:rPr>
                <w:rFonts w:ascii="Montserrat" w:hAnsi="Montserrat"/>
                <w:sz w:val="18"/>
                <w:szCs w:val="18"/>
                <w:lang w:val="es-ES"/>
              </w:rPr>
            </w:pPr>
            <w:r w:rsidRPr="0049547A">
              <w:rPr>
                <w:rFonts w:ascii="Montserrat" w:hAnsi="Montserrat"/>
                <w:sz w:val="18"/>
                <w:szCs w:val="18"/>
                <w:lang w:val="es-ES"/>
              </w:rPr>
              <w:t>Se utilicen para la calificación del equipo y la verificación del método del instrumento.</w:t>
            </w:r>
          </w:p>
          <w:p w14:paraId="26A69F33" w14:textId="77777777" w:rsidR="0023081E" w:rsidRPr="0049547A" w:rsidRDefault="0023081E" w:rsidP="00A91C00">
            <w:pPr>
              <w:pStyle w:val="Prrafodelista"/>
              <w:numPr>
                <w:ilvl w:val="0"/>
                <w:numId w:val="5"/>
              </w:numPr>
              <w:suppressAutoHyphens/>
              <w:spacing w:after="0" w:line="240" w:lineRule="auto"/>
              <w:ind w:left="338" w:hanging="302"/>
              <w:contextualSpacing w:val="0"/>
              <w:jc w:val="both"/>
              <w:rPr>
                <w:rFonts w:ascii="Montserrat" w:hAnsi="Montserrat"/>
                <w:sz w:val="18"/>
                <w:szCs w:val="18"/>
                <w:lang w:val="es-ES"/>
              </w:rPr>
            </w:pPr>
            <w:r w:rsidRPr="0049547A">
              <w:rPr>
                <w:rFonts w:ascii="Montserrat" w:hAnsi="Montserrat"/>
                <w:sz w:val="18"/>
                <w:szCs w:val="18"/>
                <w:lang w:val="es-ES"/>
              </w:rPr>
              <w:t>Se utilicen para controles y calibración de los equipos.</w:t>
            </w:r>
          </w:p>
          <w:p w14:paraId="613624BE" w14:textId="77777777" w:rsidR="0023081E" w:rsidRPr="0049547A" w:rsidRDefault="0023081E" w:rsidP="00A91C00">
            <w:pPr>
              <w:pStyle w:val="Prrafodelista"/>
              <w:numPr>
                <w:ilvl w:val="0"/>
                <w:numId w:val="5"/>
              </w:numPr>
              <w:suppressAutoHyphens/>
              <w:spacing w:after="0" w:line="240" w:lineRule="auto"/>
              <w:ind w:left="338" w:hanging="302"/>
              <w:contextualSpacing w:val="0"/>
              <w:jc w:val="both"/>
              <w:rPr>
                <w:rFonts w:ascii="Montserrat" w:hAnsi="Montserrat"/>
                <w:sz w:val="18"/>
                <w:szCs w:val="18"/>
                <w:lang w:val="es-ES"/>
              </w:rPr>
            </w:pPr>
            <w:r w:rsidRPr="0049547A">
              <w:rPr>
                <w:rFonts w:ascii="Montserrat" w:hAnsi="Montserrat"/>
                <w:sz w:val="18"/>
                <w:szCs w:val="18"/>
                <w:lang w:val="es-ES"/>
              </w:rPr>
              <w:lastRenderedPageBreak/>
              <w:t>Cuando habiéndose obtenido un resultado con valores fuera de rango se requieran de dilución (exceptuando las diluciones y correcciones en pruebas de coagulación, las cuales sí son susceptibles de pago).</w:t>
            </w:r>
          </w:p>
          <w:p w14:paraId="752C7638" w14:textId="22A66F07" w:rsidR="0023081E" w:rsidRPr="0049547A" w:rsidRDefault="0023081E" w:rsidP="00A91C00">
            <w:pPr>
              <w:pStyle w:val="Prrafodelista"/>
              <w:numPr>
                <w:ilvl w:val="0"/>
                <w:numId w:val="5"/>
              </w:numPr>
              <w:suppressAutoHyphens/>
              <w:spacing w:after="0" w:line="240" w:lineRule="auto"/>
              <w:ind w:left="338" w:hanging="302"/>
              <w:contextualSpacing w:val="0"/>
              <w:jc w:val="both"/>
              <w:rPr>
                <w:rFonts w:ascii="Montserrat" w:hAnsi="Montserrat"/>
                <w:sz w:val="18"/>
                <w:szCs w:val="18"/>
                <w:lang w:val="es-ES"/>
              </w:rPr>
            </w:pPr>
            <w:r w:rsidRPr="0049547A">
              <w:rPr>
                <w:rFonts w:ascii="Montserrat" w:hAnsi="Montserrat"/>
                <w:sz w:val="18"/>
                <w:szCs w:val="18"/>
                <w:lang w:val="es-ES"/>
              </w:rPr>
              <w:t xml:space="preserve">Los que efectúen los técnicos del </w:t>
            </w:r>
            <w:r w:rsidR="00306B5E" w:rsidRPr="0049547A">
              <w:rPr>
                <w:rFonts w:ascii="Montserrat" w:hAnsi="Montserrat"/>
                <w:sz w:val="18"/>
                <w:szCs w:val="18"/>
                <w:lang w:val="es-ES"/>
              </w:rPr>
              <w:t>Licitante Adjudicado</w:t>
            </w:r>
            <w:r w:rsidRPr="0049547A">
              <w:rPr>
                <w:rFonts w:ascii="Montserrat" w:hAnsi="Montserrat"/>
                <w:sz w:val="18"/>
                <w:szCs w:val="18"/>
                <w:lang w:val="es-ES"/>
              </w:rPr>
              <w:t xml:space="preserve"> con motivo de revisiones, reparaciones y/o mantenimientos de los equipos.</w:t>
            </w:r>
          </w:p>
          <w:p w14:paraId="45C04372" w14:textId="77777777" w:rsidR="0023081E" w:rsidRPr="0049547A" w:rsidRDefault="0023081E" w:rsidP="00A91C00">
            <w:pPr>
              <w:pStyle w:val="Prrafodelista"/>
              <w:numPr>
                <w:ilvl w:val="0"/>
                <w:numId w:val="5"/>
              </w:numPr>
              <w:suppressAutoHyphens/>
              <w:spacing w:after="0" w:line="240" w:lineRule="auto"/>
              <w:ind w:left="338" w:hanging="302"/>
              <w:contextualSpacing w:val="0"/>
              <w:jc w:val="both"/>
              <w:rPr>
                <w:rFonts w:ascii="Montserrat" w:hAnsi="Montserrat"/>
                <w:sz w:val="18"/>
                <w:szCs w:val="18"/>
                <w:lang w:val="es-ES"/>
              </w:rPr>
            </w:pPr>
            <w:r w:rsidRPr="0049547A">
              <w:rPr>
                <w:rFonts w:ascii="Montserrat" w:hAnsi="Montserrat"/>
                <w:sz w:val="18"/>
                <w:szCs w:val="18"/>
                <w:lang w:val="es-ES"/>
              </w:rPr>
              <w:t>Los defectuosos o que se deriven de fallas del equipo y/o de revisiones y/o reparaciones de estos.</w:t>
            </w:r>
          </w:p>
          <w:p w14:paraId="7BE8450D" w14:textId="77777777" w:rsidR="0023081E" w:rsidRPr="0049547A" w:rsidRDefault="0023081E" w:rsidP="00A91C00">
            <w:pPr>
              <w:pStyle w:val="Prrafodelista"/>
              <w:numPr>
                <w:ilvl w:val="0"/>
                <w:numId w:val="5"/>
              </w:numPr>
              <w:suppressAutoHyphens/>
              <w:spacing w:after="0" w:line="240" w:lineRule="auto"/>
              <w:ind w:left="338" w:hanging="302"/>
              <w:contextualSpacing w:val="0"/>
              <w:jc w:val="both"/>
              <w:rPr>
                <w:rFonts w:ascii="Montserrat" w:hAnsi="Montserrat"/>
                <w:sz w:val="18"/>
                <w:szCs w:val="18"/>
                <w:lang w:val="es-ES"/>
              </w:rPr>
            </w:pPr>
            <w:r w:rsidRPr="0049547A">
              <w:rPr>
                <w:rFonts w:ascii="Montserrat" w:hAnsi="Montserrat"/>
                <w:sz w:val="18"/>
                <w:szCs w:val="18"/>
                <w:lang w:val="es-ES"/>
              </w:rPr>
              <w:t>Cuando la muestra haya sido considerada “insuficiente” por el analizador para procesar el estudio</w:t>
            </w:r>
          </w:p>
          <w:p w14:paraId="18ADFF5B" w14:textId="77777777" w:rsidR="0023081E" w:rsidRPr="0049547A" w:rsidRDefault="0023081E" w:rsidP="00A91C00">
            <w:pPr>
              <w:pStyle w:val="Prrafodelista"/>
              <w:numPr>
                <w:ilvl w:val="0"/>
                <w:numId w:val="5"/>
              </w:numPr>
              <w:suppressAutoHyphens/>
              <w:spacing w:after="0" w:line="240" w:lineRule="auto"/>
              <w:ind w:left="338" w:hanging="302"/>
              <w:contextualSpacing w:val="0"/>
              <w:jc w:val="both"/>
              <w:rPr>
                <w:rFonts w:ascii="Montserrat" w:hAnsi="Montserrat"/>
                <w:sz w:val="18"/>
                <w:szCs w:val="18"/>
                <w:lang w:val="es-ES"/>
              </w:rPr>
            </w:pPr>
            <w:r w:rsidRPr="0049547A">
              <w:rPr>
                <w:rFonts w:ascii="Montserrat" w:hAnsi="Montserrat"/>
                <w:sz w:val="18"/>
                <w:szCs w:val="18"/>
                <w:lang w:val="es-ES"/>
              </w:rPr>
              <w:t>Se utilicen por la COCTI para verificar el desempeño.</w:t>
            </w:r>
          </w:p>
          <w:p w14:paraId="662A14CE" w14:textId="60406C12" w:rsidR="0023081E" w:rsidRPr="0049547A" w:rsidRDefault="0023081E" w:rsidP="00EA5B38">
            <w:pPr>
              <w:spacing w:line="240" w:lineRule="auto"/>
              <w:jc w:val="both"/>
              <w:rPr>
                <w:rFonts w:ascii="Montserrat" w:hAnsi="Montserrat"/>
                <w:sz w:val="18"/>
                <w:szCs w:val="18"/>
                <w:lang w:val="es-ES"/>
              </w:rPr>
            </w:pPr>
            <w:r w:rsidRPr="0049547A">
              <w:rPr>
                <w:rFonts w:ascii="Montserrat" w:hAnsi="Montserrat" w:cstheme="minorBidi"/>
                <w:sz w:val="18"/>
                <w:szCs w:val="18"/>
                <w:lang w:val="es-ES"/>
              </w:rPr>
              <w:br/>
            </w:r>
            <w:r w:rsidRPr="0049547A">
              <w:rPr>
                <w:rFonts w:ascii="Montserrat" w:hAnsi="Montserrat"/>
                <w:sz w:val="18"/>
                <w:szCs w:val="18"/>
                <w:lang w:val="es-ES"/>
              </w:rPr>
              <w:t xml:space="preserve">Los pagos se efectuarán en pesos mexicanos, a los 20 (veinte) días naturales posteriores a la entrega por parte del </w:t>
            </w:r>
            <w:r w:rsidR="00306B5E" w:rsidRPr="0049547A">
              <w:rPr>
                <w:rFonts w:ascii="Montserrat" w:hAnsi="Montserrat"/>
                <w:sz w:val="18"/>
                <w:szCs w:val="18"/>
                <w:lang w:val="es-ES"/>
              </w:rPr>
              <w:t>Licitante Adjudicado</w:t>
            </w:r>
            <w:r w:rsidRPr="0049547A">
              <w:rPr>
                <w:rFonts w:ascii="Montserrat" w:hAnsi="Montserrat"/>
                <w:sz w:val="18"/>
                <w:szCs w:val="18"/>
                <w:lang w:val="es-ES"/>
              </w:rPr>
              <w:t xml:space="preserve"> ante las áreas de contabilidad, de los siguientes documentos:</w:t>
            </w:r>
          </w:p>
          <w:p w14:paraId="30592EA5" w14:textId="77777777" w:rsidR="0023081E" w:rsidRPr="0049547A" w:rsidRDefault="0023081E" w:rsidP="00A91C00">
            <w:pPr>
              <w:pStyle w:val="Prrafodelista"/>
              <w:numPr>
                <w:ilvl w:val="0"/>
                <w:numId w:val="3"/>
              </w:numPr>
              <w:suppressAutoHyphens/>
              <w:spacing w:after="0" w:line="240" w:lineRule="auto"/>
              <w:ind w:left="320" w:hanging="284"/>
              <w:jc w:val="both"/>
              <w:rPr>
                <w:rFonts w:ascii="Montserrat" w:hAnsi="Montserrat"/>
                <w:sz w:val="18"/>
                <w:szCs w:val="18"/>
                <w:lang w:val="es-ES"/>
              </w:rPr>
            </w:pPr>
            <w:r w:rsidRPr="0049547A">
              <w:rPr>
                <w:rFonts w:ascii="Montserrat" w:hAnsi="Montserrat"/>
                <w:sz w:val="18"/>
                <w:szCs w:val="18"/>
                <w:lang w:val="es-ES"/>
              </w:rPr>
              <w:t>Original y copia de la factura que reúna los requisitos fiscales respectivos, en la que se indique el servicio prestado, el Anexo T10 “Reporte Mensual de Estudios Efectivos Realizados” debidamente conciliado por la Unidad Médica, número de proveedor, número de contrato, número de fianza y denominación social de la afianzadora, misma que deberá ser entregada en el Departamento de Finanzas de la Unidad Médica.</w:t>
            </w:r>
          </w:p>
          <w:p w14:paraId="685F2D28" w14:textId="77777777" w:rsidR="0023081E" w:rsidRPr="0049547A" w:rsidRDefault="0023081E" w:rsidP="00A91C00">
            <w:pPr>
              <w:pStyle w:val="Prrafodelista"/>
              <w:numPr>
                <w:ilvl w:val="0"/>
                <w:numId w:val="3"/>
              </w:numPr>
              <w:suppressAutoHyphens/>
              <w:spacing w:after="0" w:line="240" w:lineRule="auto"/>
              <w:ind w:left="320" w:hanging="284"/>
              <w:jc w:val="both"/>
              <w:rPr>
                <w:rFonts w:ascii="Montserrat" w:hAnsi="Montserrat"/>
                <w:sz w:val="18"/>
                <w:szCs w:val="18"/>
                <w:lang w:val="es-ES"/>
              </w:rPr>
            </w:pPr>
            <w:r w:rsidRPr="0049547A">
              <w:rPr>
                <w:rFonts w:ascii="Montserrat" w:hAnsi="Montserrat"/>
                <w:sz w:val="18"/>
                <w:szCs w:val="18"/>
                <w:lang w:val="es-ES"/>
              </w:rPr>
              <w:t>En caso de que el proveedor presente su factura con errores o deficiencias, el plazo de pago se ajustará en términos del artículo 90 del Reglamento de la Ley de Adquisiciones Arrendamientos y Servicios del Sector Público.</w:t>
            </w:r>
          </w:p>
          <w:p w14:paraId="265440BC" w14:textId="77777777" w:rsidR="0023081E" w:rsidRPr="0049547A" w:rsidRDefault="0023081E" w:rsidP="00A91C00">
            <w:pPr>
              <w:pStyle w:val="Prrafodelista"/>
              <w:numPr>
                <w:ilvl w:val="0"/>
                <w:numId w:val="3"/>
              </w:numPr>
              <w:suppressAutoHyphens/>
              <w:spacing w:after="0" w:line="240" w:lineRule="auto"/>
              <w:ind w:left="320" w:hanging="284"/>
              <w:jc w:val="both"/>
              <w:rPr>
                <w:rFonts w:ascii="Montserrat" w:hAnsi="Montserrat"/>
                <w:sz w:val="18"/>
                <w:szCs w:val="18"/>
                <w:lang w:val="es-ES"/>
              </w:rPr>
            </w:pPr>
            <w:r w:rsidRPr="0049547A">
              <w:rPr>
                <w:rFonts w:ascii="Montserrat" w:hAnsi="Montserrat"/>
                <w:sz w:val="18"/>
                <w:szCs w:val="18"/>
                <w:lang w:val="es-ES"/>
              </w:rPr>
              <w:t xml:space="preserve">El proveedor podrá optar porque el Instituto efectúe el pago del servicio prestado, a través del esquema electrónico interbancario que tiene en operación, con las instituciones bancarias siguientes: Banamex, S.A., BBVA, Bancomer, S.A., Banorte, S.A. y Scotiabank Inverlat, S.A., para tal efecto deberá presentar en el Departamento de Finanzas de la Unidad Médica, petición escrita indicando: razón social, domicilio fiscal, número telefónico y fax, nombre completo del apoderado legal con facultades de cobro y su firma, número de cuenta de cheques (número de </w:t>
            </w:r>
            <w:proofErr w:type="spellStart"/>
            <w:r w:rsidRPr="0049547A">
              <w:rPr>
                <w:rFonts w:ascii="Montserrat" w:hAnsi="Montserrat"/>
                <w:sz w:val="18"/>
                <w:szCs w:val="18"/>
                <w:lang w:val="es-ES"/>
              </w:rPr>
              <w:t>clabe</w:t>
            </w:r>
            <w:proofErr w:type="spellEnd"/>
            <w:r w:rsidRPr="0049547A">
              <w:rPr>
                <w:rFonts w:ascii="Montserrat" w:hAnsi="Montserrat"/>
                <w:sz w:val="18"/>
                <w:szCs w:val="18"/>
                <w:lang w:val="es-ES"/>
              </w:rPr>
              <w:t xml:space="preserve"> bancaria estandarizada), banco, sucursal y plaza, así como, número del proveedor asignado por el Instituto. </w:t>
            </w:r>
          </w:p>
          <w:p w14:paraId="28D7FCBC" w14:textId="77777777" w:rsidR="0049547A" w:rsidRDefault="0049547A" w:rsidP="00EA5B38">
            <w:pPr>
              <w:spacing w:line="240" w:lineRule="auto"/>
              <w:jc w:val="both"/>
              <w:rPr>
                <w:rFonts w:ascii="Montserrat" w:hAnsi="Montserrat"/>
                <w:sz w:val="18"/>
                <w:szCs w:val="18"/>
                <w:lang w:val="es-ES"/>
              </w:rPr>
            </w:pPr>
          </w:p>
          <w:p w14:paraId="15A63F0D" w14:textId="3CF89E26" w:rsidR="0023081E" w:rsidRPr="0049547A" w:rsidRDefault="0023081E" w:rsidP="00EA5B38">
            <w:pPr>
              <w:spacing w:line="240" w:lineRule="auto"/>
              <w:jc w:val="both"/>
              <w:rPr>
                <w:rFonts w:ascii="Montserrat" w:hAnsi="Montserrat"/>
                <w:sz w:val="18"/>
                <w:szCs w:val="18"/>
                <w:lang w:val="es-ES"/>
              </w:rPr>
            </w:pPr>
            <w:r w:rsidRPr="0049547A">
              <w:rPr>
                <w:rFonts w:ascii="Montserrat" w:hAnsi="Montserrat"/>
                <w:sz w:val="18"/>
                <w:szCs w:val="18"/>
                <w:lang w:val="es-ES"/>
              </w:rPr>
              <w:t xml:space="preserve">El pago de la prestación del servicio quedará condicionado proporcionalmente al pago que el </w:t>
            </w:r>
            <w:r w:rsidR="00306B5E" w:rsidRPr="0049547A">
              <w:rPr>
                <w:rFonts w:ascii="Montserrat" w:hAnsi="Montserrat"/>
                <w:sz w:val="18"/>
                <w:szCs w:val="18"/>
                <w:lang w:val="es-ES"/>
              </w:rPr>
              <w:t>Licitante Adjudicado</w:t>
            </w:r>
            <w:r w:rsidRPr="0049547A">
              <w:rPr>
                <w:rFonts w:ascii="Montserrat" w:hAnsi="Montserrat"/>
                <w:sz w:val="18"/>
                <w:szCs w:val="18"/>
                <w:lang w:val="es-ES"/>
              </w:rPr>
              <w:t xml:space="preserve"> deba efectuar por concepto de penas convencionales por atraso.</w:t>
            </w:r>
          </w:p>
        </w:tc>
        <w:tc>
          <w:tcPr>
            <w:tcW w:w="0" w:type="auto"/>
            <w:vAlign w:val="center"/>
          </w:tcPr>
          <w:p w14:paraId="1622E14F" w14:textId="77777777" w:rsidR="002E4DFB" w:rsidRPr="0049547A" w:rsidRDefault="002E4DFB" w:rsidP="002E4DFB">
            <w:pPr>
              <w:pStyle w:val="Sinespaciado"/>
              <w:jc w:val="center"/>
              <w:rPr>
                <w:rFonts w:ascii="Montserrat" w:hAnsi="Montserrat"/>
                <w:sz w:val="18"/>
                <w:szCs w:val="18"/>
                <w:lang w:val="es-ES"/>
              </w:rPr>
            </w:pPr>
          </w:p>
          <w:p w14:paraId="681D7978" w14:textId="2D119236" w:rsidR="002E4DFB" w:rsidRPr="0049547A" w:rsidRDefault="0023081E" w:rsidP="002E4DFB">
            <w:pPr>
              <w:pStyle w:val="Sinespaciado"/>
              <w:jc w:val="center"/>
              <w:rPr>
                <w:rFonts w:ascii="Montserrat" w:hAnsi="Montserrat"/>
                <w:sz w:val="18"/>
                <w:szCs w:val="18"/>
                <w:lang w:val="es-ES"/>
              </w:rPr>
            </w:pPr>
            <w:r w:rsidRPr="0049547A">
              <w:rPr>
                <w:rFonts w:ascii="Montserrat" w:hAnsi="Montserrat"/>
                <w:sz w:val="18"/>
                <w:szCs w:val="18"/>
                <w:lang w:val="es-ES"/>
              </w:rPr>
              <w:t>Anexo T</w:t>
            </w:r>
            <w:r w:rsidR="002E4DFB" w:rsidRPr="0049547A">
              <w:rPr>
                <w:rFonts w:ascii="Montserrat" w:hAnsi="Montserrat"/>
                <w:sz w:val="18"/>
                <w:szCs w:val="18"/>
                <w:lang w:val="es-ES"/>
              </w:rPr>
              <w:t>9</w:t>
            </w:r>
          </w:p>
          <w:p w14:paraId="25CDA406" w14:textId="79951A43" w:rsidR="0023081E" w:rsidRPr="0049547A" w:rsidRDefault="0023081E" w:rsidP="002E4DFB">
            <w:pPr>
              <w:pStyle w:val="Sinespaciado"/>
              <w:jc w:val="center"/>
              <w:rPr>
                <w:rFonts w:ascii="Montserrat" w:hAnsi="Montserrat"/>
                <w:sz w:val="18"/>
                <w:szCs w:val="18"/>
                <w:lang w:val="es-ES"/>
              </w:rPr>
            </w:pPr>
            <w:r w:rsidRPr="0049547A">
              <w:rPr>
                <w:rFonts w:ascii="Montserrat" w:hAnsi="Montserrat"/>
                <w:sz w:val="18"/>
                <w:szCs w:val="18"/>
                <w:lang w:val="es-ES"/>
              </w:rPr>
              <w:t>Reporte Mensual de Estudios Efectivos Realizados</w:t>
            </w:r>
          </w:p>
          <w:p w14:paraId="5D1A4CE6" w14:textId="77777777" w:rsidR="0023081E" w:rsidRPr="0049547A" w:rsidRDefault="0023081E" w:rsidP="00EA5B38">
            <w:pPr>
              <w:suppressAutoHyphens/>
              <w:spacing w:line="240" w:lineRule="auto"/>
              <w:ind w:right="-1"/>
              <w:jc w:val="center"/>
              <w:rPr>
                <w:rFonts w:ascii="Montserrat" w:hAnsi="Montserrat"/>
                <w:sz w:val="18"/>
                <w:szCs w:val="18"/>
                <w:lang w:val="es-ES"/>
              </w:rPr>
            </w:pPr>
          </w:p>
          <w:p w14:paraId="550501C6" w14:textId="77777777" w:rsidR="0023081E" w:rsidRPr="0049547A" w:rsidRDefault="0023081E" w:rsidP="00EA5B38">
            <w:pPr>
              <w:suppressAutoHyphens/>
              <w:spacing w:line="240" w:lineRule="auto"/>
              <w:ind w:right="-1"/>
              <w:jc w:val="center"/>
              <w:rPr>
                <w:rFonts w:ascii="Montserrat" w:hAnsi="Montserrat"/>
                <w:sz w:val="18"/>
                <w:szCs w:val="18"/>
                <w:lang w:val="es-ES"/>
              </w:rPr>
            </w:pPr>
          </w:p>
        </w:tc>
      </w:tr>
    </w:tbl>
    <w:p w14:paraId="7C22046E" w14:textId="77777777" w:rsidR="0023081E" w:rsidRPr="00F453F6" w:rsidRDefault="0023081E" w:rsidP="00EA5B38">
      <w:pPr>
        <w:suppressAutoHyphens/>
        <w:spacing w:line="240" w:lineRule="auto"/>
        <w:ind w:right="-1"/>
        <w:jc w:val="both"/>
        <w:rPr>
          <w:rFonts w:ascii="Montserrat" w:hAnsi="Montserrat"/>
          <w:sz w:val="20"/>
          <w:szCs w:val="20"/>
          <w:lang w:val="es-ES"/>
        </w:rPr>
      </w:pPr>
    </w:p>
    <w:p w14:paraId="741A7860" w14:textId="5826F34C" w:rsidR="0023081E" w:rsidRPr="00F453F6" w:rsidRDefault="00306998" w:rsidP="00EA5B38">
      <w:pPr>
        <w:pStyle w:val="Prrafodelista"/>
        <w:spacing w:line="240" w:lineRule="auto"/>
        <w:ind w:left="0" w:right="74"/>
        <w:jc w:val="center"/>
        <w:rPr>
          <w:rFonts w:ascii="Montserrat" w:hAnsi="Montserrat"/>
          <w:b/>
          <w:sz w:val="20"/>
          <w:szCs w:val="20"/>
          <w:lang w:val="es-ES"/>
        </w:rPr>
      </w:pPr>
      <w:r>
        <w:rPr>
          <w:rFonts w:ascii="Montserrat" w:hAnsi="Montserrat"/>
          <w:b/>
          <w:sz w:val="20"/>
          <w:szCs w:val="20"/>
          <w:lang w:val="es-ES"/>
        </w:rPr>
        <w:t>P</w:t>
      </w:r>
      <w:r w:rsidR="0023081E" w:rsidRPr="00F453F6">
        <w:rPr>
          <w:rFonts w:ascii="Montserrat" w:hAnsi="Montserrat"/>
          <w:b/>
          <w:sz w:val="20"/>
          <w:szCs w:val="20"/>
          <w:lang w:val="es-ES"/>
        </w:rPr>
        <w:t>enas convencionales, deducciones y anexos</w:t>
      </w:r>
    </w:p>
    <w:p w14:paraId="3688F9CE" w14:textId="77777777" w:rsidR="0023081E" w:rsidRPr="00F453F6" w:rsidRDefault="0023081E" w:rsidP="00EA5B38">
      <w:pPr>
        <w:pStyle w:val="Prrafodelista"/>
        <w:spacing w:line="240" w:lineRule="auto"/>
        <w:ind w:left="0" w:right="74"/>
        <w:jc w:val="both"/>
        <w:rPr>
          <w:rFonts w:ascii="Montserrat" w:hAnsi="Montserrat"/>
          <w:sz w:val="20"/>
          <w:szCs w:val="20"/>
          <w:lang w:val="es-ES"/>
        </w:rPr>
      </w:pPr>
    </w:p>
    <w:p w14:paraId="3FE42249" w14:textId="77777777" w:rsidR="0023081E" w:rsidRPr="00F453F6" w:rsidRDefault="0023081E" w:rsidP="00EA5B38">
      <w:pPr>
        <w:pStyle w:val="Prrafodelista"/>
        <w:spacing w:line="240" w:lineRule="auto"/>
        <w:ind w:left="0" w:right="74"/>
        <w:jc w:val="both"/>
        <w:rPr>
          <w:rFonts w:ascii="Montserrat" w:hAnsi="Montserrat"/>
          <w:sz w:val="20"/>
          <w:szCs w:val="20"/>
          <w:lang w:val="es-ES"/>
        </w:rPr>
      </w:pPr>
      <w:r w:rsidRPr="00F453F6">
        <w:rPr>
          <w:rFonts w:ascii="Montserrat" w:hAnsi="Montserrat"/>
          <w:sz w:val="20"/>
          <w:szCs w:val="20"/>
          <w:lang w:val="es-ES"/>
        </w:rPr>
        <w:t>La versión final de las penas convencionales, deducciones y anexos, se incluyen en esta guía de implementación. Debido a que se actualizaron por las precisiones realizadas durante el proceso de licitación.</w:t>
      </w:r>
    </w:p>
    <w:p w14:paraId="2E042B2E" w14:textId="77777777" w:rsidR="0023081E" w:rsidRPr="00F453F6" w:rsidRDefault="0023081E" w:rsidP="00EA5B38">
      <w:pPr>
        <w:pStyle w:val="Prrafodelista"/>
        <w:spacing w:line="240" w:lineRule="auto"/>
        <w:ind w:left="0" w:right="74"/>
        <w:jc w:val="both"/>
        <w:rPr>
          <w:rFonts w:ascii="Montserrat" w:hAnsi="Montserrat"/>
          <w:sz w:val="20"/>
          <w:szCs w:val="20"/>
          <w:lang w:val="es-ES"/>
        </w:rPr>
      </w:pPr>
    </w:p>
    <w:p w14:paraId="70F94353" w14:textId="313097FF" w:rsidR="0023081E" w:rsidRPr="00F453F6" w:rsidRDefault="0023081E" w:rsidP="00EA5B38">
      <w:pPr>
        <w:spacing w:line="240" w:lineRule="auto"/>
        <w:jc w:val="center"/>
        <w:rPr>
          <w:rFonts w:ascii="Montserrat" w:hAnsi="Montserrat" w:cs="Arial"/>
          <w:b/>
          <w:bCs/>
          <w:sz w:val="20"/>
          <w:szCs w:val="20"/>
          <w:lang w:val="es-ES"/>
        </w:rPr>
      </w:pPr>
      <w:r w:rsidRPr="00F453F6">
        <w:rPr>
          <w:rFonts w:ascii="Montserrat" w:hAnsi="Montserrat" w:cs="Arial"/>
          <w:b/>
          <w:bCs/>
          <w:sz w:val="20"/>
          <w:szCs w:val="20"/>
          <w:lang w:val="es-ES"/>
        </w:rPr>
        <w:t xml:space="preserve">Tabla de </w:t>
      </w:r>
      <w:r w:rsidR="007B5F1A" w:rsidRPr="00F453F6">
        <w:rPr>
          <w:rFonts w:ascii="Montserrat" w:hAnsi="Montserrat" w:cs="Arial"/>
          <w:b/>
          <w:bCs/>
          <w:sz w:val="20"/>
          <w:szCs w:val="20"/>
          <w:lang w:val="es-ES"/>
        </w:rPr>
        <w:t>PENAS CONVENCIONALES</w:t>
      </w:r>
    </w:p>
    <w:tbl>
      <w:tblPr>
        <w:tblW w:w="504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080"/>
        <w:gridCol w:w="1600"/>
        <w:gridCol w:w="1489"/>
        <w:gridCol w:w="1489"/>
        <w:gridCol w:w="1700"/>
        <w:gridCol w:w="1702"/>
      </w:tblGrid>
      <w:tr w:rsidR="0023081E" w:rsidRPr="0049547A" w14:paraId="3914F378" w14:textId="77777777" w:rsidTr="0049547A">
        <w:trPr>
          <w:trHeight w:val="436"/>
          <w:tblHeader/>
        </w:trPr>
        <w:tc>
          <w:tcPr>
            <w:tcW w:w="1034"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C9E53D9" w14:textId="77777777" w:rsidR="0023081E" w:rsidRPr="0049547A" w:rsidRDefault="0023081E" w:rsidP="00EA5B38">
            <w:pPr>
              <w:autoSpaceDE w:val="0"/>
              <w:autoSpaceDN w:val="0"/>
              <w:spacing w:line="240" w:lineRule="auto"/>
              <w:ind w:right="74"/>
              <w:jc w:val="center"/>
              <w:rPr>
                <w:rFonts w:ascii="Montserrat" w:hAnsi="Montserrat" w:cs="Arial"/>
                <w:b/>
                <w:sz w:val="16"/>
                <w:szCs w:val="16"/>
              </w:rPr>
            </w:pPr>
            <w:r w:rsidRPr="0049547A">
              <w:rPr>
                <w:rFonts w:ascii="Montserrat" w:hAnsi="Montserrat" w:cs="Arial"/>
                <w:b/>
                <w:sz w:val="16"/>
                <w:szCs w:val="16"/>
              </w:rPr>
              <w:lastRenderedPageBreak/>
              <w:t>Concepto</w:t>
            </w:r>
          </w:p>
        </w:tc>
        <w:tc>
          <w:tcPr>
            <w:tcW w:w="795"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1039064" w14:textId="77777777" w:rsidR="0023081E" w:rsidRPr="0049547A" w:rsidRDefault="0023081E" w:rsidP="00EA5B38">
            <w:pPr>
              <w:autoSpaceDE w:val="0"/>
              <w:autoSpaceDN w:val="0"/>
              <w:spacing w:line="240" w:lineRule="auto"/>
              <w:ind w:right="74"/>
              <w:jc w:val="center"/>
              <w:rPr>
                <w:rFonts w:ascii="Montserrat" w:hAnsi="Montserrat" w:cs="Arial"/>
                <w:b/>
                <w:sz w:val="16"/>
                <w:szCs w:val="16"/>
              </w:rPr>
            </w:pPr>
            <w:r w:rsidRPr="0049547A">
              <w:rPr>
                <w:rFonts w:ascii="Montserrat" w:hAnsi="Montserrat" w:cs="Arial"/>
                <w:b/>
                <w:sz w:val="16"/>
                <w:szCs w:val="16"/>
              </w:rPr>
              <w:t>Unidad de medida</w:t>
            </w:r>
          </w:p>
        </w:tc>
        <w:tc>
          <w:tcPr>
            <w:tcW w:w="74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45F8068" w14:textId="77777777" w:rsidR="002E4DFB" w:rsidRPr="0049547A" w:rsidRDefault="0023081E" w:rsidP="002E4DFB">
            <w:pPr>
              <w:pStyle w:val="Sinespaciado"/>
              <w:jc w:val="center"/>
              <w:rPr>
                <w:rFonts w:ascii="Montserrat" w:hAnsi="Montserrat"/>
                <w:b/>
                <w:bCs/>
                <w:sz w:val="16"/>
                <w:szCs w:val="16"/>
              </w:rPr>
            </w:pPr>
            <w:r w:rsidRPr="0049547A">
              <w:rPr>
                <w:rFonts w:ascii="Montserrat" w:hAnsi="Montserrat"/>
                <w:b/>
                <w:bCs/>
                <w:sz w:val="16"/>
                <w:szCs w:val="16"/>
              </w:rPr>
              <w:t xml:space="preserve">Límite de </w:t>
            </w:r>
            <w:proofErr w:type="spellStart"/>
            <w:r w:rsidRPr="0049547A">
              <w:rPr>
                <w:rFonts w:ascii="Montserrat" w:hAnsi="Montserrat"/>
                <w:b/>
                <w:bCs/>
                <w:sz w:val="16"/>
                <w:szCs w:val="16"/>
              </w:rPr>
              <w:t>incumpl</w:t>
            </w:r>
            <w:r w:rsidR="002E4DFB" w:rsidRPr="0049547A">
              <w:rPr>
                <w:rFonts w:ascii="Montserrat" w:hAnsi="Montserrat"/>
                <w:b/>
                <w:bCs/>
                <w:sz w:val="16"/>
                <w:szCs w:val="16"/>
              </w:rPr>
              <w:t>i</w:t>
            </w:r>
            <w:proofErr w:type="spellEnd"/>
          </w:p>
          <w:p w14:paraId="50C6F6D0" w14:textId="4A4496F1" w:rsidR="0023081E" w:rsidRPr="0049547A" w:rsidRDefault="0023081E" w:rsidP="002E4DFB">
            <w:pPr>
              <w:pStyle w:val="Sinespaciado"/>
              <w:jc w:val="center"/>
              <w:rPr>
                <w:rFonts w:ascii="Montserrat" w:hAnsi="Montserrat"/>
                <w:sz w:val="16"/>
                <w:szCs w:val="16"/>
              </w:rPr>
            </w:pPr>
            <w:r w:rsidRPr="0049547A">
              <w:rPr>
                <w:rFonts w:ascii="Montserrat" w:hAnsi="Montserrat"/>
                <w:b/>
                <w:bCs/>
                <w:sz w:val="16"/>
                <w:szCs w:val="16"/>
              </w:rPr>
              <w:t>miento</w:t>
            </w:r>
          </w:p>
        </w:tc>
        <w:tc>
          <w:tcPr>
            <w:tcW w:w="74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0F0380B" w14:textId="77777777" w:rsidR="007B5F1A" w:rsidRPr="0049547A" w:rsidRDefault="0023081E" w:rsidP="007B5F1A">
            <w:pPr>
              <w:pStyle w:val="Sinespaciado"/>
              <w:jc w:val="center"/>
              <w:rPr>
                <w:rFonts w:ascii="Montserrat" w:hAnsi="Montserrat"/>
                <w:b/>
                <w:bCs/>
                <w:sz w:val="16"/>
                <w:szCs w:val="16"/>
              </w:rPr>
            </w:pPr>
            <w:r w:rsidRPr="0049547A">
              <w:rPr>
                <w:rFonts w:ascii="Montserrat" w:hAnsi="Montserrat"/>
                <w:b/>
                <w:bCs/>
                <w:sz w:val="16"/>
                <w:szCs w:val="16"/>
              </w:rPr>
              <w:t>Penaliza</w:t>
            </w:r>
          </w:p>
          <w:p w14:paraId="7BF76306" w14:textId="002F482B" w:rsidR="0023081E" w:rsidRPr="0049547A" w:rsidRDefault="0023081E" w:rsidP="007B5F1A">
            <w:pPr>
              <w:pStyle w:val="Sinespaciado"/>
              <w:jc w:val="center"/>
              <w:rPr>
                <w:rFonts w:ascii="Montserrat" w:hAnsi="Montserrat"/>
                <w:sz w:val="16"/>
                <w:szCs w:val="16"/>
              </w:rPr>
            </w:pPr>
            <w:proofErr w:type="spellStart"/>
            <w:r w:rsidRPr="0049547A">
              <w:rPr>
                <w:rFonts w:ascii="Montserrat" w:hAnsi="Montserrat"/>
                <w:b/>
                <w:bCs/>
                <w:sz w:val="16"/>
                <w:szCs w:val="16"/>
              </w:rPr>
              <w:t>ción</w:t>
            </w:r>
            <w:proofErr w:type="spellEnd"/>
          </w:p>
        </w:tc>
        <w:tc>
          <w:tcPr>
            <w:tcW w:w="845"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C9ED8BC" w14:textId="77777777" w:rsidR="0023081E" w:rsidRPr="0049547A" w:rsidRDefault="0023081E" w:rsidP="00EA5B38">
            <w:pPr>
              <w:autoSpaceDE w:val="0"/>
              <w:autoSpaceDN w:val="0"/>
              <w:spacing w:line="240" w:lineRule="auto"/>
              <w:ind w:right="74"/>
              <w:jc w:val="center"/>
              <w:rPr>
                <w:rFonts w:ascii="Montserrat" w:hAnsi="Montserrat" w:cs="Arial"/>
                <w:b/>
                <w:sz w:val="16"/>
                <w:szCs w:val="16"/>
              </w:rPr>
            </w:pPr>
            <w:r w:rsidRPr="0049547A">
              <w:rPr>
                <w:rFonts w:ascii="Montserrat" w:hAnsi="Montserrat" w:cs="Arial"/>
                <w:b/>
                <w:sz w:val="16"/>
                <w:szCs w:val="16"/>
              </w:rPr>
              <w:t>Responsable de reportar el incumplimiento al Administrador de Contrato</w:t>
            </w:r>
          </w:p>
        </w:tc>
        <w:tc>
          <w:tcPr>
            <w:tcW w:w="846" w:type="pct"/>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54ED925E" w14:textId="77777777" w:rsidR="0023081E" w:rsidRPr="0049547A" w:rsidRDefault="0023081E" w:rsidP="00EA5B38">
            <w:pPr>
              <w:autoSpaceDE w:val="0"/>
              <w:autoSpaceDN w:val="0"/>
              <w:spacing w:line="240" w:lineRule="auto"/>
              <w:ind w:right="74"/>
              <w:jc w:val="center"/>
              <w:rPr>
                <w:rFonts w:ascii="Montserrat" w:hAnsi="Montserrat" w:cs="Arial"/>
                <w:b/>
                <w:sz w:val="16"/>
                <w:szCs w:val="16"/>
              </w:rPr>
            </w:pPr>
            <w:r w:rsidRPr="0049547A">
              <w:rPr>
                <w:rFonts w:ascii="Montserrat" w:hAnsi="Montserrat" w:cs="Arial"/>
                <w:b/>
                <w:sz w:val="16"/>
                <w:szCs w:val="16"/>
              </w:rPr>
              <w:t>Responsable del cálculo, notificación y aplicación de la pena al licitante adjudicado</w:t>
            </w:r>
          </w:p>
        </w:tc>
      </w:tr>
      <w:tr w:rsidR="00F63320" w:rsidRPr="0049547A" w14:paraId="0A0F222E" w14:textId="77777777" w:rsidTr="0049547A">
        <w:tc>
          <w:tcPr>
            <w:tcW w:w="1034" w:type="pct"/>
            <w:tcBorders>
              <w:top w:val="single" w:sz="4" w:space="0" w:color="auto"/>
              <w:left w:val="single" w:sz="4" w:space="0" w:color="auto"/>
              <w:bottom w:val="single" w:sz="4" w:space="0" w:color="auto"/>
              <w:right w:val="single" w:sz="4" w:space="0" w:color="auto"/>
            </w:tcBorders>
            <w:shd w:val="clear" w:color="auto" w:fill="auto"/>
          </w:tcPr>
          <w:p w14:paraId="73CD1BD5" w14:textId="0E72D80F" w:rsidR="00F63320" w:rsidRPr="0049547A" w:rsidRDefault="00F63320" w:rsidP="00F63320">
            <w:pPr>
              <w:tabs>
                <w:tab w:val="left" w:pos="-284"/>
              </w:tabs>
              <w:spacing w:line="240" w:lineRule="auto"/>
              <w:ind w:right="51"/>
              <w:rPr>
                <w:rFonts w:ascii="Montserrat" w:hAnsi="Montserrat" w:cs="Arial"/>
                <w:sz w:val="16"/>
                <w:szCs w:val="16"/>
              </w:rPr>
            </w:pPr>
            <w:r w:rsidRPr="0049547A">
              <w:rPr>
                <w:rFonts w:ascii="Montserrat" w:hAnsi="Montserrat" w:cs="Arial"/>
                <w:color w:val="000000"/>
                <w:sz w:val="16"/>
                <w:szCs w:val="16"/>
              </w:rPr>
              <w:t xml:space="preserve">Cuando el Licitante Adjudicado </w:t>
            </w:r>
            <w:r w:rsidRPr="0049547A">
              <w:rPr>
                <w:rFonts w:ascii="Montserrat" w:hAnsi="Montserrat" w:cs="Arial"/>
                <w:b/>
                <w:color w:val="000000"/>
                <w:sz w:val="16"/>
                <w:szCs w:val="16"/>
              </w:rPr>
              <w:t>no</w:t>
            </w:r>
            <w:r w:rsidRPr="0049547A">
              <w:rPr>
                <w:rFonts w:ascii="Montserrat" w:hAnsi="Montserrat" w:cs="Arial"/>
                <w:b/>
                <w:sz w:val="16"/>
                <w:szCs w:val="16"/>
              </w:rPr>
              <w:t xml:space="preserve"> lleve a cabo la reunión o reuniones informativas</w:t>
            </w:r>
            <w:r w:rsidRPr="0049547A">
              <w:rPr>
                <w:rFonts w:ascii="Montserrat" w:hAnsi="Montserrat" w:cs="Arial"/>
                <w:sz w:val="16"/>
                <w:szCs w:val="16"/>
              </w:rPr>
              <w:t xml:space="preserve"> para hacer del conocimiento los lineamientos del Servicio Integral contratado a las unidades médicas y CTSMI.</w:t>
            </w:r>
          </w:p>
        </w:tc>
        <w:tc>
          <w:tcPr>
            <w:tcW w:w="795" w:type="pct"/>
            <w:tcBorders>
              <w:top w:val="single" w:sz="4" w:space="0" w:color="auto"/>
              <w:left w:val="single" w:sz="4" w:space="0" w:color="auto"/>
              <w:bottom w:val="single" w:sz="4" w:space="0" w:color="auto"/>
              <w:right w:val="single" w:sz="4" w:space="0" w:color="auto"/>
            </w:tcBorders>
            <w:shd w:val="clear" w:color="auto" w:fill="auto"/>
          </w:tcPr>
          <w:p w14:paraId="1EB1A108" w14:textId="610D22EF" w:rsidR="00F63320" w:rsidRPr="0049547A" w:rsidRDefault="00F63320" w:rsidP="00F63320">
            <w:pPr>
              <w:spacing w:line="240" w:lineRule="auto"/>
              <w:rPr>
                <w:rFonts w:ascii="Montserrat" w:hAnsi="Montserrat" w:cs="Arial"/>
                <w:sz w:val="16"/>
                <w:szCs w:val="16"/>
              </w:rPr>
            </w:pPr>
            <w:r w:rsidRPr="0049547A">
              <w:rPr>
                <w:rFonts w:ascii="Montserrat" w:hAnsi="Montserrat" w:cs="Arial"/>
                <w:sz w:val="16"/>
                <w:szCs w:val="16"/>
              </w:rPr>
              <w:t xml:space="preserve">Dentro de los primeros </w:t>
            </w:r>
            <w:r w:rsidRPr="0049547A">
              <w:rPr>
                <w:rFonts w:ascii="Montserrat" w:hAnsi="Montserrat" w:cs="Arial"/>
                <w:b/>
                <w:bCs/>
                <w:sz w:val="16"/>
                <w:szCs w:val="16"/>
              </w:rPr>
              <w:t>20 (veinte) días hábiles</w:t>
            </w:r>
            <w:r w:rsidRPr="0049547A">
              <w:rPr>
                <w:rFonts w:ascii="Montserrat" w:hAnsi="Montserrat" w:cs="Arial"/>
                <w:sz w:val="16"/>
                <w:szCs w:val="16"/>
              </w:rPr>
              <w:t xml:space="preserve"> contados a partir de la emisión del </w:t>
            </w:r>
            <w:r w:rsidR="0049547A" w:rsidRPr="0049547A">
              <w:rPr>
                <w:rFonts w:ascii="Montserrat" w:hAnsi="Montserrat" w:cs="Arial"/>
                <w:sz w:val="16"/>
                <w:szCs w:val="16"/>
              </w:rPr>
              <w:t>f</w:t>
            </w:r>
            <w:r w:rsidRPr="0049547A">
              <w:rPr>
                <w:rFonts w:ascii="Montserrat" w:hAnsi="Montserrat" w:cs="Arial"/>
                <w:sz w:val="16"/>
                <w:szCs w:val="16"/>
              </w:rPr>
              <w:t>allo.</w:t>
            </w:r>
          </w:p>
        </w:tc>
        <w:tc>
          <w:tcPr>
            <w:tcW w:w="740" w:type="pct"/>
            <w:tcBorders>
              <w:top w:val="single" w:sz="4" w:space="0" w:color="auto"/>
              <w:left w:val="single" w:sz="4" w:space="0" w:color="auto"/>
              <w:bottom w:val="single" w:sz="4" w:space="0" w:color="auto"/>
              <w:right w:val="single" w:sz="4" w:space="0" w:color="auto"/>
            </w:tcBorders>
          </w:tcPr>
          <w:p w14:paraId="1F7B840E" w14:textId="08A4B777" w:rsidR="00F63320" w:rsidRPr="0049547A" w:rsidRDefault="00F63320" w:rsidP="00F63320">
            <w:pPr>
              <w:tabs>
                <w:tab w:val="left" w:pos="-284"/>
              </w:tabs>
              <w:spacing w:line="240" w:lineRule="auto"/>
              <w:ind w:right="51"/>
              <w:rPr>
                <w:rFonts w:ascii="Montserrat" w:hAnsi="Montserrat" w:cs="Arial"/>
                <w:sz w:val="16"/>
                <w:szCs w:val="16"/>
              </w:rPr>
            </w:pPr>
            <w:r w:rsidRPr="0049547A">
              <w:rPr>
                <w:rFonts w:ascii="Montserrat" w:hAnsi="Montserrat" w:cs="Arial"/>
                <w:sz w:val="16"/>
                <w:szCs w:val="16"/>
              </w:rPr>
              <w:t xml:space="preserve">Hasta </w:t>
            </w:r>
            <w:r w:rsidRPr="0049547A">
              <w:rPr>
                <w:rFonts w:ascii="Montserrat" w:hAnsi="Montserrat" w:cs="Arial"/>
                <w:b/>
                <w:bCs/>
                <w:sz w:val="16"/>
                <w:szCs w:val="16"/>
              </w:rPr>
              <w:t>5 (cinco) días hábiles</w:t>
            </w:r>
            <w:r w:rsidRPr="0049547A">
              <w:rPr>
                <w:rFonts w:ascii="Montserrat" w:hAnsi="Montserrat" w:cs="Arial"/>
                <w:sz w:val="16"/>
                <w:szCs w:val="16"/>
              </w:rPr>
              <w:t xml:space="preserve"> más al plazo establecido.</w:t>
            </w:r>
          </w:p>
        </w:tc>
        <w:tc>
          <w:tcPr>
            <w:tcW w:w="740" w:type="pct"/>
            <w:tcBorders>
              <w:top w:val="single" w:sz="4" w:space="0" w:color="auto"/>
              <w:left w:val="single" w:sz="4" w:space="0" w:color="auto"/>
              <w:bottom w:val="single" w:sz="4" w:space="0" w:color="auto"/>
              <w:right w:val="single" w:sz="4" w:space="0" w:color="auto"/>
            </w:tcBorders>
            <w:shd w:val="clear" w:color="auto" w:fill="auto"/>
          </w:tcPr>
          <w:p w14:paraId="6085BFE3" w14:textId="18A43E08" w:rsidR="00F63320" w:rsidRPr="0049547A" w:rsidRDefault="00F63320" w:rsidP="00F63320">
            <w:pPr>
              <w:spacing w:line="240" w:lineRule="auto"/>
              <w:ind w:left="-86"/>
              <w:rPr>
                <w:rFonts w:ascii="Montserrat" w:hAnsi="Montserrat" w:cs="Arial"/>
                <w:sz w:val="16"/>
                <w:szCs w:val="16"/>
              </w:rPr>
            </w:pPr>
            <w:r w:rsidRPr="0049547A">
              <w:rPr>
                <w:rFonts w:ascii="Montserrat" w:hAnsi="Montserrat" w:cs="Arial"/>
                <w:b/>
                <w:bCs/>
                <w:sz w:val="16"/>
                <w:szCs w:val="16"/>
              </w:rPr>
              <w:t>0.5% diario</w:t>
            </w:r>
            <w:r w:rsidRPr="0049547A">
              <w:rPr>
                <w:rFonts w:ascii="Montserrat" w:hAnsi="Montserrat" w:cs="Arial"/>
                <w:sz w:val="16"/>
                <w:szCs w:val="16"/>
              </w:rPr>
              <w:t xml:space="preserve"> sobre el valor de la garantía sin incluir el IVA.</w:t>
            </w:r>
          </w:p>
          <w:p w14:paraId="061F4727" w14:textId="77777777" w:rsidR="00F63320" w:rsidRPr="0049547A" w:rsidRDefault="00F63320" w:rsidP="00F63320">
            <w:pPr>
              <w:spacing w:line="240" w:lineRule="auto"/>
              <w:ind w:left="-86"/>
              <w:rPr>
                <w:rFonts w:ascii="Montserrat" w:hAnsi="Montserrat" w:cs="Arial"/>
                <w:sz w:val="16"/>
                <w:szCs w:val="16"/>
              </w:rPr>
            </w:pPr>
          </w:p>
        </w:tc>
        <w:tc>
          <w:tcPr>
            <w:tcW w:w="845" w:type="pct"/>
            <w:tcBorders>
              <w:top w:val="single" w:sz="4" w:space="0" w:color="auto"/>
              <w:left w:val="single" w:sz="4" w:space="0" w:color="auto"/>
              <w:bottom w:val="single" w:sz="4" w:space="0" w:color="auto"/>
              <w:right w:val="single" w:sz="4" w:space="0" w:color="auto"/>
            </w:tcBorders>
            <w:shd w:val="clear" w:color="auto" w:fill="auto"/>
          </w:tcPr>
          <w:p w14:paraId="4A87FC5F" w14:textId="77777777" w:rsidR="00F63320" w:rsidRPr="0049547A" w:rsidRDefault="00F63320" w:rsidP="00F63320">
            <w:pPr>
              <w:spacing w:line="240" w:lineRule="auto"/>
              <w:jc w:val="center"/>
              <w:rPr>
                <w:rFonts w:ascii="Montserrat" w:hAnsi="Montserrat" w:cs="Arial"/>
                <w:bCs/>
                <w:sz w:val="16"/>
                <w:szCs w:val="16"/>
              </w:rPr>
            </w:pPr>
          </w:p>
          <w:p w14:paraId="6A1F84AC" w14:textId="77777777" w:rsidR="00F63320" w:rsidRPr="0049547A" w:rsidRDefault="00F63320" w:rsidP="00F63320">
            <w:pPr>
              <w:spacing w:line="240" w:lineRule="auto"/>
              <w:jc w:val="center"/>
              <w:rPr>
                <w:rFonts w:ascii="Montserrat" w:hAnsi="Montserrat" w:cs="Arial"/>
                <w:bCs/>
                <w:sz w:val="16"/>
                <w:szCs w:val="16"/>
              </w:rPr>
            </w:pPr>
          </w:p>
          <w:p w14:paraId="2B1AB391" w14:textId="77777777" w:rsidR="00F63320" w:rsidRPr="0049547A" w:rsidRDefault="00F63320" w:rsidP="00F63320">
            <w:pPr>
              <w:spacing w:line="240" w:lineRule="auto"/>
              <w:jc w:val="center"/>
              <w:rPr>
                <w:rFonts w:ascii="Montserrat" w:hAnsi="Montserrat" w:cs="Arial"/>
                <w:bCs/>
                <w:sz w:val="16"/>
                <w:szCs w:val="16"/>
              </w:rPr>
            </w:pPr>
          </w:p>
          <w:p w14:paraId="78F954EB" w14:textId="6EAE2DAA" w:rsidR="00F63320" w:rsidRPr="0049547A" w:rsidRDefault="00F63320" w:rsidP="00F63320">
            <w:pPr>
              <w:spacing w:line="240" w:lineRule="auto"/>
              <w:jc w:val="center"/>
              <w:rPr>
                <w:rFonts w:ascii="Montserrat" w:hAnsi="Montserrat" w:cs="Arial"/>
                <w:bCs/>
                <w:sz w:val="16"/>
                <w:szCs w:val="16"/>
              </w:rPr>
            </w:pPr>
            <w:r w:rsidRPr="0049547A">
              <w:rPr>
                <w:rFonts w:ascii="Montserrat" w:hAnsi="Montserrat" w:cs="Arial"/>
                <w:bCs/>
                <w:sz w:val="16"/>
                <w:szCs w:val="16"/>
              </w:rPr>
              <w:t>CTSMI</w:t>
            </w:r>
          </w:p>
        </w:tc>
        <w:tc>
          <w:tcPr>
            <w:tcW w:w="846" w:type="pct"/>
            <w:tcBorders>
              <w:top w:val="single" w:sz="4" w:space="0" w:color="auto"/>
              <w:left w:val="single" w:sz="4" w:space="0" w:color="auto"/>
              <w:bottom w:val="single" w:sz="4" w:space="0" w:color="auto"/>
              <w:right w:val="single" w:sz="4" w:space="0" w:color="auto"/>
            </w:tcBorders>
            <w:shd w:val="clear" w:color="auto" w:fill="auto"/>
          </w:tcPr>
          <w:p w14:paraId="49082F52" w14:textId="77777777" w:rsidR="00F63320" w:rsidRPr="0049547A" w:rsidRDefault="00F63320" w:rsidP="00F63320">
            <w:pPr>
              <w:spacing w:line="240" w:lineRule="auto"/>
              <w:ind w:left="19"/>
              <w:rPr>
                <w:rFonts w:ascii="Montserrat" w:hAnsi="Montserrat" w:cs="Arial"/>
                <w:sz w:val="16"/>
                <w:szCs w:val="16"/>
              </w:rPr>
            </w:pPr>
          </w:p>
          <w:p w14:paraId="234D7C81" w14:textId="77777777" w:rsidR="00F63320" w:rsidRPr="0049547A" w:rsidRDefault="00F63320" w:rsidP="00F63320">
            <w:pPr>
              <w:spacing w:line="240" w:lineRule="auto"/>
              <w:ind w:left="19"/>
              <w:rPr>
                <w:rFonts w:ascii="Montserrat" w:hAnsi="Montserrat" w:cs="Arial"/>
                <w:sz w:val="16"/>
                <w:szCs w:val="16"/>
              </w:rPr>
            </w:pPr>
          </w:p>
          <w:p w14:paraId="31EE7DD6" w14:textId="77777777" w:rsidR="00F63320" w:rsidRPr="0049547A" w:rsidRDefault="00F63320" w:rsidP="00F63320">
            <w:pPr>
              <w:spacing w:line="240" w:lineRule="auto"/>
              <w:ind w:left="19"/>
              <w:rPr>
                <w:rFonts w:ascii="Montserrat" w:hAnsi="Montserrat" w:cs="Arial"/>
                <w:sz w:val="16"/>
                <w:szCs w:val="16"/>
              </w:rPr>
            </w:pPr>
          </w:p>
          <w:p w14:paraId="4314A51D" w14:textId="5A0C4204" w:rsidR="00F63320" w:rsidRPr="0049547A" w:rsidRDefault="00F63320" w:rsidP="00F63320">
            <w:pPr>
              <w:spacing w:line="240" w:lineRule="auto"/>
              <w:ind w:left="19"/>
              <w:rPr>
                <w:rFonts w:ascii="Montserrat" w:hAnsi="Montserrat" w:cs="Arial"/>
                <w:sz w:val="16"/>
                <w:szCs w:val="16"/>
              </w:rPr>
            </w:pPr>
            <w:r w:rsidRPr="0049547A">
              <w:rPr>
                <w:rFonts w:ascii="Montserrat" w:hAnsi="Montserrat" w:cs="Arial"/>
                <w:sz w:val="16"/>
                <w:szCs w:val="16"/>
              </w:rPr>
              <w:t>Administrador de Contrato.</w:t>
            </w:r>
          </w:p>
        </w:tc>
      </w:tr>
      <w:tr w:rsidR="00F63320" w:rsidRPr="0049547A" w14:paraId="2F835C34" w14:textId="77777777" w:rsidTr="0049547A">
        <w:tc>
          <w:tcPr>
            <w:tcW w:w="1034" w:type="pct"/>
            <w:tcBorders>
              <w:top w:val="single" w:sz="4" w:space="0" w:color="auto"/>
              <w:left w:val="single" w:sz="4" w:space="0" w:color="auto"/>
              <w:bottom w:val="single" w:sz="4" w:space="0" w:color="auto"/>
              <w:right w:val="single" w:sz="4" w:space="0" w:color="auto"/>
            </w:tcBorders>
            <w:shd w:val="clear" w:color="auto" w:fill="auto"/>
          </w:tcPr>
          <w:p w14:paraId="199DAD11" w14:textId="46400864" w:rsidR="00F63320" w:rsidRPr="0049547A" w:rsidRDefault="00F63320" w:rsidP="00F63320">
            <w:pPr>
              <w:tabs>
                <w:tab w:val="left" w:pos="-284"/>
              </w:tabs>
              <w:spacing w:line="240" w:lineRule="auto"/>
              <w:ind w:right="51"/>
              <w:rPr>
                <w:rFonts w:ascii="Montserrat" w:hAnsi="Montserrat" w:cs="Arial"/>
                <w:color w:val="000000"/>
                <w:sz w:val="16"/>
                <w:szCs w:val="16"/>
              </w:rPr>
            </w:pPr>
            <w:r w:rsidRPr="0049547A">
              <w:rPr>
                <w:rFonts w:ascii="Montserrat" w:hAnsi="Montserrat" w:cs="Arial"/>
                <w:color w:val="000000"/>
                <w:sz w:val="16"/>
                <w:szCs w:val="16"/>
              </w:rPr>
              <w:t xml:space="preserve">Cuando el Licitante adjudicado a cada Partida no realice las </w:t>
            </w:r>
            <w:r w:rsidRPr="0049547A">
              <w:rPr>
                <w:rFonts w:ascii="Montserrat" w:hAnsi="Montserrat" w:cs="Arial"/>
                <w:b/>
                <w:bCs/>
                <w:color w:val="000000"/>
                <w:sz w:val="16"/>
                <w:szCs w:val="16"/>
              </w:rPr>
              <w:t>adecuaciones del área física</w:t>
            </w:r>
            <w:r w:rsidRPr="0049547A">
              <w:rPr>
                <w:rFonts w:ascii="Montserrat" w:hAnsi="Montserrat" w:cs="Arial"/>
                <w:color w:val="000000"/>
                <w:sz w:val="16"/>
                <w:szCs w:val="16"/>
              </w:rPr>
              <w:t xml:space="preserve"> necesarias para el adecuado funcionamiento de los equipos en cada una de las áreas del Laboratorio Clínico de acuerdo con el </w:t>
            </w:r>
            <w:r w:rsidRPr="0049547A">
              <w:rPr>
                <w:rFonts w:ascii="Montserrat" w:hAnsi="Montserrat" w:cs="Arial"/>
                <w:b/>
                <w:bCs/>
                <w:color w:val="000000"/>
                <w:sz w:val="16"/>
                <w:szCs w:val="16"/>
              </w:rPr>
              <w:t>Anexo T3 y Anexo TI.2.</w:t>
            </w:r>
          </w:p>
        </w:tc>
        <w:tc>
          <w:tcPr>
            <w:tcW w:w="795" w:type="pct"/>
            <w:tcBorders>
              <w:top w:val="single" w:sz="4" w:space="0" w:color="auto"/>
              <w:left w:val="single" w:sz="4" w:space="0" w:color="auto"/>
              <w:bottom w:val="single" w:sz="4" w:space="0" w:color="auto"/>
              <w:right w:val="single" w:sz="4" w:space="0" w:color="auto"/>
            </w:tcBorders>
            <w:shd w:val="clear" w:color="auto" w:fill="auto"/>
          </w:tcPr>
          <w:p w14:paraId="51053101" w14:textId="211DAEA1" w:rsidR="00F63320" w:rsidRPr="0049547A" w:rsidRDefault="00F63320" w:rsidP="00F63320">
            <w:pPr>
              <w:spacing w:line="240" w:lineRule="auto"/>
              <w:rPr>
                <w:rFonts w:ascii="Montserrat" w:hAnsi="Montserrat" w:cs="Arial"/>
                <w:sz w:val="16"/>
                <w:szCs w:val="16"/>
              </w:rPr>
            </w:pPr>
            <w:r w:rsidRPr="0049547A">
              <w:rPr>
                <w:rFonts w:ascii="Montserrat" w:hAnsi="Montserrat" w:cs="Arial"/>
                <w:sz w:val="16"/>
                <w:szCs w:val="16"/>
              </w:rPr>
              <w:t xml:space="preserve">Por cada día natural que exceda los </w:t>
            </w:r>
            <w:r w:rsidRPr="0049547A">
              <w:rPr>
                <w:rFonts w:ascii="Montserrat" w:hAnsi="Montserrat" w:cs="Arial"/>
                <w:b/>
                <w:bCs/>
                <w:sz w:val="16"/>
                <w:szCs w:val="16"/>
              </w:rPr>
              <w:t>90 (noventa) días naturales</w:t>
            </w:r>
            <w:r w:rsidRPr="0049547A">
              <w:rPr>
                <w:rFonts w:ascii="Montserrat" w:hAnsi="Montserrat" w:cs="Arial"/>
                <w:sz w:val="16"/>
                <w:szCs w:val="16"/>
              </w:rPr>
              <w:t xml:space="preserve"> posteriores al día natural siguiente de la emisión y notificación del fallo.</w:t>
            </w:r>
          </w:p>
        </w:tc>
        <w:tc>
          <w:tcPr>
            <w:tcW w:w="740" w:type="pct"/>
            <w:tcBorders>
              <w:top w:val="single" w:sz="4" w:space="0" w:color="auto"/>
              <w:left w:val="single" w:sz="4" w:space="0" w:color="auto"/>
              <w:bottom w:val="single" w:sz="4" w:space="0" w:color="auto"/>
              <w:right w:val="single" w:sz="4" w:space="0" w:color="auto"/>
            </w:tcBorders>
          </w:tcPr>
          <w:p w14:paraId="4F35C64F" w14:textId="4A28FA78" w:rsidR="00F63320" w:rsidRPr="0049547A" w:rsidRDefault="00F63320" w:rsidP="00F63320">
            <w:pPr>
              <w:tabs>
                <w:tab w:val="left" w:pos="-284"/>
              </w:tabs>
              <w:spacing w:line="240" w:lineRule="auto"/>
              <w:ind w:right="51"/>
              <w:rPr>
                <w:rFonts w:ascii="Montserrat" w:hAnsi="Montserrat" w:cs="Arial"/>
                <w:sz w:val="16"/>
                <w:szCs w:val="16"/>
              </w:rPr>
            </w:pPr>
            <w:r w:rsidRPr="0049547A">
              <w:rPr>
                <w:rFonts w:ascii="Montserrat" w:hAnsi="Montserrat" w:cs="Arial"/>
                <w:sz w:val="16"/>
                <w:szCs w:val="16"/>
              </w:rPr>
              <w:t xml:space="preserve">Hasta </w:t>
            </w:r>
            <w:r w:rsidRPr="0049547A">
              <w:rPr>
                <w:rFonts w:ascii="Montserrat" w:hAnsi="Montserrat" w:cs="Arial"/>
                <w:b/>
                <w:bCs/>
                <w:sz w:val="16"/>
                <w:szCs w:val="16"/>
              </w:rPr>
              <w:t>10 (diez) días naturales</w:t>
            </w:r>
            <w:r w:rsidRPr="0049547A">
              <w:rPr>
                <w:rFonts w:ascii="Montserrat" w:hAnsi="Montserrat" w:cs="Arial"/>
                <w:sz w:val="16"/>
                <w:szCs w:val="16"/>
              </w:rPr>
              <w:t xml:space="preserve"> adicionales al plazo establecido.</w:t>
            </w:r>
          </w:p>
        </w:tc>
        <w:tc>
          <w:tcPr>
            <w:tcW w:w="740" w:type="pct"/>
            <w:tcBorders>
              <w:top w:val="single" w:sz="4" w:space="0" w:color="auto"/>
              <w:left w:val="single" w:sz="4" w:space="0" w:color="auto"/>
              <w:bottom w:val="single" w:sz="4" w:space="0" w:color="auto"/>
              <w:right w:val="single" w:sz="4" w:space="0" w:color="auto"/>
            </w:tcBorders>
            <w:shd w:val="clear" w:color="auto" w:fill="auto"/>
          </w:tcPr>
          <w:p w14:paraId="5D05A176" w14:textId="04EC4355" w:rsidR="00F63320" w:rsidRPr="0049547A" w:rsidRDefault="00F63320" w:rsidP="00F63320">
            <w:pPr>
              <w:spacing w:line="240" w:lineRule="auto"/>
              <w:ind w:left="-86"/>
              <w:rPr>
                <w:rFonts w:ascii="Montserrat" w:hAnsi="Montserrat" w:cs="Arial"/>
                <w:sz w:val="16"/>
                <w:szCs w:val="16"/>
              </w:rPr>
            </w:pPr>
            <w:r w:rsidRPr="0049547A">
              <w:rPr>
                <w:rFonts w:ascii="Montserrat" w:hAnsi="Montserrat" w:cs="Arial"/>
                <w:b/>
                <w:bCs/>
                <w:sz w:val="16"/>
                <w:szCs w:val="16"/>
              </w:rPr>
              <w:t>0.5% diario</w:t>
            </w:r>
            <w:r w:rsidRPr="0049547A">
              <w:rPr>
                <w:rFonts w:ascii="Montserrat" w:hAnsi="Montserrat" w:cs="Arial"/>
                <w:sz w:val="16"/>
                <w:szCs w:val="16"/>
              </w:rPr>
              <w:t xml:space="preserve"> sobre el valor de la garantía del contrato en su proporcionalidad para esa Unidad Médica, sin incluir el IVA.</w:t>
            </w:r>
          </w:p>
        </w:tc>
        <w:tc>
          <w:tcPr>
            <w:tcW w:w="845" w:type="pct"/>
            <w:tcBorders>
              <w:top w:val="single" w:sz="4" w:space="0" w:color="auto"/>
              <w:left w:val="single" w:sz="4" w:space="0" w:color="auto"/>
              <w:bottom w:val="single" w:sz="4" w:space="0" w:color="auto"/>
              <w:right w:val="single" w:sz="4" w:space="0" w:color="auto"/>
            </w:tcBorders>
            <w:shd w:val="clear" w:color="auto" w:fill="auto"/>
          </w:tcPr>
          <w:p w14:paraId="2C9B03ED" w14:textId="77777777" w:rsidR="00F63320" w:rsidRPr="0049547A" w:rsidRDefault="00F63320" w:rsidP="00F63320">
            <w:pPr>
              <w:spacing w:line="240" w:lineRule="auto"/>
              <w:jc w:val="center"/>
              <w:rPr>
                <w:rFonts w:ascii="Montserrat" w:hAnsi="Montserrat" w:cs="Arial"/>
                <w:bCs/>
                <w:sz w:val="16"/>
                <w:szCs w:val="16"/>
              </w:rPr>
            </w:pPr>
          </w:p>
          <w:p w14:paraId="5BB1018D" w14:textId="77777777" w:rsidR="00F63320" w:rsidRPr="0049547A" w:rsidRDefault="00F63320" w:rsidP="00F63320">
            <w:pPr>
              <w:spacing w:line="240" w:lineRule="auto"/>
              <w:jc w:val="center"/>
              <w:rPr>
                <w:rFonts w:ascii="Montserrat" w:hAnsi="Montserrat" w:cs="Arial"/>
                <w:bCs/>
                <w:sz w:val="16"/>
                <w:szCs w:val="16"/>
              </w:rPr>
            </w:pPr>
          </w:p>
          <w:p w14:paraId="3C1000C3" w14:textId="51F268F3" w:rsidR="00F63320" w:rsidRPr="0049547A" w:rsidRDefault="00F63320" w:rsidP="00F63320">
            <w:pPr>
              <w:spacing w:line="240" w:lineRule="auto"/>
              <w:jc w:val="center"/>
              <w:rPr>
                <w:rFonts w:ascii="Montserrat" w:hAnsi="Montserrat" w:cs="Arial"/>
                <w:bCs/>
                <w:sz w:val="16"/>
                <w:szCs w:val="16"/>
              </w:rPr>
            </w:pPr>
            <w:r w:rsidRPr="0049547A">
              <w:rPr>
                <w:rFonts w:ascii="Montserrat" w:hAnsi="Montserrat" w:cs="Arial"/>
                <w:bCs/>
                <w:sz w:val="16"/>
                <w:szCs w:val="16"/>
              </w:rPr>
              <w:t>Jefe o Encargado del Laboratorio Clínico.</w:t>
            </w:r>
          </w:p>
        </w:tc>
        <w:tc>
          <w:tcPr>
            <w:tcW w:w="846" w:type="pct"/>
            <w:tcBorders>
              <w:top w:val="single" w:sz="4" w:space="0" w:color="auto"/>
              <w:left w:val="single" w:sz="4" w:space="0" w:color="auto"/>
              <w:bottom w:val="single" w:sz="4" w:space="0" w:color="auto"/>
              <w:right w:val="single" w:sz="4" w:space="0" w:color="auto"/>
            </w:tcBorders>
            <w:shd w:val="clear" w:color="auto" w:fill="auto"/>
          </w:tcPr>
          <w:p w14:paraId="6D62E3D8" w14:textId="77777777" w:rsidR="00F63320" w:rsidRPr="0049547A" w:rsidRDefault="00F63320" w:rsidP="00F63320">
            <w:pPr>
              <w:spacing w:line="240" w:lineRule="auto"/>
              <w:rPr>
                <w:rFonts w:ascii="Montserrat" w:hAnsi="Montserrat" w:cs="Arial"/>
                <w:sz w:val="16"/>
                <w:szCs w:val="16"/>
              </w:rPr>
            </w:pPr>
          </w:p>
          <w:p w14:paraId="73E8A63C" w14:textId="77777777" w:rsidR="00F63320" w:rsidRPr="0049547A" w:rsidRDefault="00F63320" w:rsidP="00F63320">
            <w:pPr>
              <w:spacing w:line="240" w:lineRule="auto"/>
              <w:rPr>
                <w:rFonts w:ascii="Montserrat" w:hAnsi="Montserrat" w:cs="Arial"/>
                <w:sz w:val="16"/>
                <w:szCs w:val="16"/>
              </w:rPr>
            </w:pPr>
          </w:p>
          <w:p w14:paraId="4CFA0AF6" w14:textId="05CBBB9A" w:rsidR="00F63320" w:rsidRPr="0049547A" w:rsidRDefault="00F63320" w:rsidP="00F63320">
            <w:pPr>
              <w:spacing w:line="240" w:lineRule="auto"/>
              <w:jc w:val="center"/>
              <w:rPr>
                <w:rFonts w:ascii="Montserrat" w:hAnsi="Montserrat" w:cs="Arial"/>
                <w:b/>
                <w:sz w:val="16"/>
                <w:szCs w:val="16"/>
              </w:rPr>
            </w:pPr>
            <w:r w:rsidRPr="0049547A">
              <w:rPr>
                <w:rFonts w:ascii="Montserrat" w:hAnsi="Montserrat" w:cs="Arial"/>
                <w:sz w:val="16"/>
                <w:szCs w:val="16"/>
              </w:rPr>
              <w:t>Administrador de Contrato.</w:t>
            </w:r>
          </w:p>
        </w:tc>
      </w:tr>
      <w:tr w:rsidR="00F63320" w:rsidRPr="0049547A" w14:paraId="2DC9C47C" w14:textId="77777777" w:rsidTr="0049547A">
        <w:tc>
          <w:tcPr>
            <w:tcW w:w="1034" w:type="pct"/>
            <w:tcBorders>
              <w:top w:val="single" w:sz="4" w:space="0" w:color="auto"/>
              <w:left w:val="single" w:sz="4" w:space="0" w:color="auto"/>
              <w:bottom w:val="single" w:sz="4" w:space="0" w:color="auto"/>
              <w:right w:val="single" w:sz="4" w:space="0" w:color="auto"/>
            </w:tcBorders>
            <w:shd w:val="clear" w:color="auto" w:fill="auto"/>
          </w:tcPr>
          <w:p w14:paraId="019EED9F" w14:textId="163792E8" w:rsidR="00F63320" w:rsidRPr="0049547A" w:rsidRDefault="00F63320" w:rsidP="00F63320">
            <w:pPr>
              <w:spacing w:line="240" w:lineRule="auto"/>
              <w:contextualSpacing/>
              <w:rPr>
                <w:rFonts w:ascii="Montserrat" w:hAnsi="Montserrat" w:cs="Arial"/>
                <w:sz w:val="16"/>
                <w:szCs w:val="16"/>
                <w:lang w:eastAsia="es-ES"/>
              </w:rPr>
            </w:pPr>
            <w:r w:rsidRPr="0049547A">
              <w:rPr>
                <w:rFonts w:ascii="Montserrat" w:hAnsi="Montserrat" w:cs="Arial"/>
                <w:sz w:val="16"/>
                <w:szCs w:val="16"/>
                <w:lang w:eastAsia="es-ES"/>
              </w:rPr>
              <w:t xml:space="preserve">Cuando el Licitante adjudicado a cada Partida no ponga </w:t>
            </w:r>
            <w:r w:rsidRPr="0049547A">
              <w:rPr>
                <w:rFonts w:ascii="Montserrat" w:hAnsi="Montserrat" w:cs="Arial"/>
                <w:b/>
                <w:bCs/>
                <w:sz w:val="16"/>
                <w:szCs w:val="16"/>
                <w:lang w:eastAsia="es-ES"/>
              </w:rPr>
              <w:t>a punto los equipos</w:t>
            </w:r>
            <w:r w:rsidRPr="0049547A">
              <w:rPr>
                <w:rFonts w:ascii="Montserrat" w:hAnsi="Montserrat" w:cs="Arial"/>
                <w:sz w:val="16"/>
                <w:szCs w:val="16"/>
                <w:lang w:eastAsia="es-ES"/>
              </w:rPr>
              <w:t xml:space="preserve"> en cada una de las áreas del Laboratorio Clínico de acuerdo con el </w:t>
            </w:r>
            <w:r w:rsidRPr="0049547A">
              <w:rPr>
                <w:rFonts w:ascii="Montserrat" w:hAnsi="Montserrat" w:cs="Arial"/>
                <w:b/>
                <w:bCs/>
                <w:sz w:val="16"/>
                <w:szCs w:val="16"/>
                <w:lang w:eastAsia="es-ES"/>
              </w:rPr>
              <w:t>Anexo T3.</w:t>
            </w:r>
            <w:r w:rsidRPr="0049547A">
              <w:rPr>
                <w:rFonts w:ascii="Montserrat" w:hAnsi="Montserrat" w:cs="Arial"/>
                <w:sz w:val="16"/>
                <w:szCs w:val="16"/>
                <w:lang w:eastAsia="es-ES"/>
              </w:rPr>
              <w:t xml:space="preserve"> </w:t>
            </w:r>
          </w:p>
        </w:tc>
        <w:tc>
          <w:tcPr>
            <w:tcW w:w="795" w:type="pct"/>
            <w:tcBorders>
              <w:top w:val="single" w:sz="4" w:space="0" w:color="auto"/>
              <w:left w:val="single" w:sz="4" w:space="0" w:color="auto"/>
              <w:bottom w:val="single" w:sz="4" w:space="0" w:color="auto"/>
              <w:right w:val="single" w:sz="4" w:space="0" w:color="auto"/>
            </w:tcBorders>
            <w:shd w:val="clear" w:color="auto" w:fill="auto"/>
          </w:tcPr>
          <w:p w14:paraId="490E94FF" w14:textId="073550C6" w:rsidR="00F63320" w:rsidRPr="0049547A" w:rsidRDefault="00F63320" w:rsidP="00F63320">
            <w:pPr>
              <w:spacing w:line="240" w:lineRule="auto"/>
              <w:rPr>
                <w:rFonts w:ascii="Montserrat" w:hAnsi="Montserrat" w:cs="Arial"/>
                <w:sz w:val="16"/>
                <w:szCs w:val="16"/>
              </w:rPr>
            </w:pPr>
            <w:r w:rsidRPr="0049547A">
              <w:rPr>
                <w:rFonts w:ascii="Montserrat" w:hAnsi="Montserrat" w:cs="Arial"/>
                <w:sz w:val="16"/>
                <w:szCs w:val="16"/>
              </w:rPr>
              <w:t xml:space="preserve">Por cada día natural que exceda los </w:t>
            </w:r>
            <w:r w:rsidRPr="0049547A">
              <w:rPr>
                <w:rFonts w:ascii="Montserrat" w:hAnsi="Montserrat" w:cs="Arial"/>
                <w:b/>
                <w:bCs/>
                <w:sz w:val="16"/>
                <w:szCs w:val="16"/>
              </w:rPr>
              <w:t>90 (noventa) días naturales</w:t>
            </w:r>
            <w:r w:rsidRPr="0049547A">
              <w:rPr>
                <w:rFonts w:ascii="Montserrat" w:hAnsi="Montserrat" w:cs="Arial"/>
                <w:sz w:val="16"/>
                <w:szCs w:val="16"/>
              </w:rPr>
              <w:t xml:space="preserve"> posteriores al día natural siguiente de la emisión y notificación del fallo.</w:t>
            </w:r>
          </w:p>
        </w:tc>
        <w:tc>
          <w:tcPr>
            <w:tcW w:w="740" w:type="pct"/>
            <w:tcBorders>
              <w:top w:val="single" w:sz="4" w:space="0" w:color="auto"/>
              <w:left w:val="single" w:sz="4" w:space="0" w:color="auto"/>
              <w:bottom w:val="single" w:sz="4" w:space="0" w:color="auto"/>
              <w:right w:val="single" w:sz="4" w:space="0" w:color="auto"/>
            </w:tcBorders>
          </w:tcPr>
          <w:p w14:paraId="4F76E93B" w14:textId="77777777" w:rsidR="00F63320" w:rsidRPr="0049547A" w:rsidRDefault="00F63320" w:rsidP="00F63320">
            <w:pPr>
              <w:spacing w:line="240" w:lineRule="auto"/>
              <w:rPr>
                <w:rFonts w:ascii="Montserrat" w:hAnsi="Montserrat" w:cs="Arial"/>
                <w:sz w:val="16"/>
                <w:szCs w:val="16"/>
              </w:rPr>
            </w:pPr>
            <w:r w:rsidRPr="0049547A">
              <w:rPr>
                <w:rFonts w:ascii="Montserrat" w:hAnsi="Montserrat" w:cs="Arial"/>
                <w:sz w:val="16"/>
                <w:szCs w:val="16"/>
              </w:rPr>
              <w:t xml:space="preserve">Hasta </w:t>
            </w:r>
            <w:r w:rsidRPr="0049547A">
              <w:rPr>
                <w:rFonts w:ascii="Montserrat" w:hAnsi="Montserrat" w:cs="Arial"/>
                <w:b/>
                <w:bCs/>
                <w:sz w:val="16"/>
                <w:szCs w:val="16"/>
              </w:rPr>
              <w:t xml:space="preserve">10 días naturales </w:t>
            </w:r>
            <w:r w:rsidRPr="0049547A">
              <w:rPr>
                <w:rFonts w:ascii="Montserrat" w:hAnsi="Montserrat" w:cs="Arial"/>
                <w:sz w:val="16"/>
                <w:szCs w:val="16"/>
              </w:rPr>
              <w:t>más al plazo establecido.</w:t>
            </w:r>
          </w:p>
        </w:tc>
        <w:tc>
          <w:tcPr>
            <w:tcW w:w="740" w:type="pct"/>
            <w:tcBorders>
              <w:top w:val="single" w:sz="4" w:space="0" w:color="auto"/>
              <w:left w:val="single" w:sz="4" w:space="0" w:color="auto"/>
              <w:bottom w:val="single" w:sz="4" w:space="0" w:color="auto"/>
              <w:right w:val="single" w:sz="4" w:space="0" w:color="auto"/>
            </w:tcBorders>
            <w:shd w:val="clear" w:color="auto" w:fill="auto"/>
          </w:tcPr>
          <w:p w14:paraId="1FDE65A3" w14:textId="4AF69194" w:rsidR="00F63320" w:rsidRPr="0049547A" w:rsidRDefault="00F63320" w:rsidP="00F63320">
            <w:pPr>
              <w:spacing w:line="240" w:lineRule="auto"/>
              <w:rPr>
                <w:rFonts w:ascii="Montserrat" w:hAnsi="Montserrat" w:cs="Arial"/>
                <w:sz w:val="16"/>
                <w:szCs w:val="16"/>
              </w:rPr>
            </w:pPr>
            <w:r w:rsidRPr="0049547A">
              <w:rPr>
                <w:rFonts w:ascii="Montserrat" w:hAnsi="Montserrat" w:cs="Arial"/>
                <w:b/>
                <w:bCs/>
                <w:sz w:val="16"/>
                <w:szCs w:val="16"/>
              </w:rPr>
              <w:t>0.5% diario</w:t>
            </w:r>
            <w:r w:rsidRPr="0049547A">
              <w:rPr>
                <w:rFonts w:ascii="Montserrat" w:hAnsi="Montserrat" w:cs="Arial"/>
                <w:sz w:val="16"/>
                <w:szCs w:val="16"/>
              </w:rPr>
              <w:t xml:space="preserve"> sobre el valor de la garantía del contrato en su proporcionalidad para esa Unidad Médica, sin incluir el IVA.</w:t>
            </w:r>
          </w:p>
        </w:tc>
        <w:tc>
          <w:tcPr>
            <w:tcW w:w="845" w:type="pct"/>
            <w:tcBorders>
              <w:top w:val="single" w:sz="4" w:space="0" w:color="auto"/>
              <w:left w:val="single" w:sz="4" w:space="0" w:color="auto"/>
              <w:bottom w:val="single" w:sz="4" w:space="0" w:color="auto"/>
              <w:right w:val="single" w:sz="4" w:space="0" w:color="auto"/>
            </w:tcBorders>
            <w:shd w:val="clear" w:color="auto" w:fill="auto"/>
          </w:tcPr>
          <w:p w14:paraId="703DCDA0" w14:textId="77777777" w:rsidR="00F63320" w:rsidRPr="0049547A" w:rsidRDefault="00F63320" w:rsidP="00F63320">
            <w:pPr>
              <w:spacing w:line="240" w:lineRule="auto"/>
              <w:jc w:val="center"/>
              <w:rPr>
                <w:rFonts w:ascii="Montserrat" w:hAnsi="Montserrat" w:cs="Arial"/>
                <w:bCs/>
                <w:sz w:val="16"/>
                <w:szCs w:val="16"/>
              </w:rPr>
            </w:pPr>
          </w:p>
          <w:p w14:paraId="0E065CDA" w14:textId="77777777" w:rsidR="00F63320" w:rsidRPr="0049547A" w:rsidRDefault="00F63320" w:rsidP="00F63320">
            <w:pPr>
              <w:spacing w:line="240" w:lineRule="auto"/>
              <w:jc w:val="center"/>
              <w:rPr>
                <w:rFonts w:ascii="Montserrat" w:hAnsi="Montserrat" w:cs="Arial"/>
                <w:bCs/>
                <w:sz w:val="16"/>
                <w:szCs w:val="16"/>
              </w:rPr>
            </w:pPr>
          </w:p>
          <w:p w14:paraId="189E34BF" w14:textId="2524D610" w:rsidR="00F63320" w:rsidRPr="0049547A" w:rsidRDefault="00F63320" w:rsidP="00F63320">
            <w:pPr>
              <w:spacing w:line="240" w:lineRule="auto"/>
              <w:jc w:val="center"/>
              <w:rPr>
                <w:rFonts w:ascii="Montserrat" w:hAnsi="Montserrat" w:cs="Arial"/>
                <w:b/>
                <w:sz w:val="16"/>
                <w:szCs w:val="16"/>
              </w:rPr>
            </w:pPr>
            <w:r w:rsidRPr="0049547A">
              <w:rPr>
                <w:rFonts w:ascii="Montserrat" w:hAnsi="Montserrat" w:cs="Arial"/>
                <w:bCs/>
                <w:sz w:val="16"/>
                <w:szCs w:val="16"/>
              </w:rPr>
              <w:t>Jefe o Encargado del Laboratorio Clínico.</w:t>
            </w:r>
          </w:p>
        </w:tc>
        <w:tc>
          <w:tcPr>
            <w:tcW w:w="846" w:type="pct"/>
            <w:tcBorders>
              <w:top w:val="single" w:sz="4" w:space="0" w:color="auto"/>
              <w:left w:val="single" w:sz="4" w:space="0" w:color="auto"/>
              <w:bottom w:val="single" w:sz="4" w:space="0" w:color="auto"/>
              <w:right w:val="single" w:sz="4" w:space="0" w:color="auto"/>
            </w:tcBorders>
            <w:shd w:val="clear" w:color="auto" w:fill="auto"/>
          </w:tcPr>
          <w:p w14:paraId="357B894D" w14:textId="77777777" w:rsidR="00F63320" w:rsidRPr="0049547A" w:rsidRDefault="00F63320" w:rsidP="00F63320">
            <w:pPr>
              <w:spacing w:line="240" w:lineRule="auto"/>
              <w:jc w:val="center"/>
              <w:rPr>
                <w:rFonts w:ascii="Montserrat" w:hAnsi="Montserrat" w:cs="Arial"/>
                <w:sz w:val="16"/>
                <w:szCs w:val="16"/>
              </w:rPr>
            </w:pPr>
          </w:p>
          <w:p w14:paraId="7BE8D934" w14:textId="77777777" w:rsidR="00F63320" w:rsidRPr="0049547A" w:rsidRDefault="00F63320" w:rsidP="00F63320">
            <w:pPr>
              <w:spacing w:line="240" w:lineRule="auto"/>
              <w:jc w:val="center"/>
              <w:rPr>
                <w:rFonts w:ascii="Montserrat" w:hAnsi="Montserrat" w:cs="Arial"/>
                <w:sz w:val="16"/>
                <w:szCs w:val="16"/>
              </w:rPr>
            </w:pPr>
          </w:p>
          <w:p w14:paraId="73B97BA8" w14:textId="2EE1A005" w:rsidR="00F63320" w:rsidRPr="0049547A" w:rsidRDefault="00F63320" w:rsidP="00F63320">
            <w:pPr>
              <w:spacing w:line="240" w:lineRule="auto"/>
              <w:ind w:left="19"/>
              <w:jc w:val="center"/>
              <w:rPr>
                <w:rFonts w:ascii="Montserrat" w:hAnsi="Montserrat" w:cs="Arial"/>
                <w:sz w:val="16"/>
                <w:szCs w:val="16"/>
              </w:rPr>
            </w:pPr>
            <w:r w:rsidRPr="0049547A">
              <w:rPr>
                <w:rFonts w:ascii="Montserrat" w:hAnsi="Montserrat" w:cs="Arial"/>
                <w:sz w:val="16"/>
                <w:szCs w:val="16"/>
              </w:rPr>
              <w:t>Administrador de Contrato.</w:t>
            </w:r>
          </w:p>
        </w:tc>
      </w:tr>
      <w:tr w:rsidR="00F63320" w:rsidRPr="0049547A" w14:paraId="15AC91F6" w14:textId="77777777" w:rsidTr="0049547A">
        <w:tc>
          <w:tcPr>
            <w:tcW w:w="1034" w:type="pct"/>
            <w:tcBorders>
              <w:top w:val="single" w:sz="4" w:space="0" w:color="auto"/>
              <w:left w:val="single" w:sz="4" w:space="0" w:color="auto"/>
              <w:bottom w:val="single" w:sz="4" w:space="0" w:color="auto"/>
              <w:right w:val="single" w:sz="4" w:space="0" w:color="auto"/>
            </w:tcBorders>
            <w:shd w:val="clear" w:color="auto" w:fill="auto"/>
          </w:tcPr>
          <w:p w14:paraId="5FF8BC29" w14:textId="18E09660" w:rsidR="00F63320" w:rsidRPr="0049547A" w:rsidRDefault="00F63320" w:rsidP="00F63320">
            <w:pPr>
              <w:spacing w:line="240" w:lineRule="auto"/>
              <w:contextualSpacing/>
              <w:rPr>
                <w:rFonts w:ascii="Montserrat" w:hAnsi="Montserrat" w:cs="Arial"/>
                <w:sz w:val="16"/>
                <w:szCs w:val="16"/>
                <w:lang w:eastAsia="es-ES"/>
              </w:rPr>
            </w:pPr>
            <w:r w:rsidRPr="0049547A">
              <w:rPr>
                <w:rFonts w:ascii="Montserrat" w:hAnsi="Montserrat" w:cs="Arial"/>
                <w:sz w:val="16"/>
                <w:szCs w:val="16"/>
                <w:lang w:eastAsia="es-ES"/>
              </w:rPr>
              <w:t xml:space="preserve">Cuando el Licitante adjudicado a cada Partida </w:t>
            </w:r>
            <w:r w:rsidRPr="0049547A">
              <w:rPr>
                <w:rFonts w:ascii="Montserrat" w:hAnsi="Montserrat" w:cs="Arial"/>
                <w:b/>
                <w:bCs/>
                <w:sz w:val="16"/>
                <w:szCs w:val="16"/>
                <w:lang w:eastAsia="es-ES"/>
              </w:rPr>
              <w:t>no entregue los Anexos T4.1</w:t>
            </w:r>
            <w:r w:rsidRPr="0049547A">
              <w:rPr>
                <w:rFonts w:ascii="Montserrat" w:hAnsi="Montserrat" w:cs="Arial"/>
                <w:sz w:val="16"/>
                <w:szCs w:val="16"/>
                <w:lang w:eastAsia="es-ES"/>
              </w:rPr>
              <w:t xml:space="preserve"> por cada equipo instalado, en original al Jefe o encargado del Laboratorio Clínico y en copia digital a la CPSMA/CTSMI, </w:t>
            </w:r>
          </w:p>
        </w:tc>
        <w:tc>
          <w:tcPr>
            <w:tcW w:w="795" w:type="pct"/>
            <w:tcBorders>
              <w:top w:val="single" w:sz="4" w:space="0" w:color="auto"/>
              <w:left w:val="single" w:sz="4" w:space="0" w:color="auto"/>
              <w:bottom w:val="single" w:sz="4" w:space="0" w:color="auto"/>
              <w:right w:val="single" w:sz="4" w:space="0" w:color="auto"/>
            </w:tcBorders>
            <w:shd w:val="clear" w:color="auto" w:fill="auto"/>
          </w:tcPr>
          <w:p w14:paraId="6457573F" w14:textId="291AB614" w:rsidR="00F63320" w:rsidRPr="0049547A" w:rsidRDefault="00F63320" w:rsidP="00F63320">
            <w:pPr>
              <w:spacing w:line="240" w:lineRule="auto"/>
              <w:rPr>
                <w:rFonts w:ascii="Montserrat" w:hAnsi="Montserrat" w:cs="Arial"/>
                <w:sz w:val="16"/>
                <w:szCs w:val="16"/>
              </w:rPr>
            </w:pPr>
            <w:r w:rsidRPr="0049547A">
              <w:rPr>
                <w:rFonts w:ascii="Montserrat" w:hAnsi="Montserrat" w:cs="Arial"/>
                <w:sz w:val="16"/>
                <w:szCs w:val="16"/>
              </w:rPr>
              <w:t xml:space="preserve">Por cada día natural que exceda los </w:t>
            </w:r>
            <w:r w:rsidRPr="0049547A">
              <w:rPr>
                <w:rFonts w:ascii="Montserrat" w:hAnsi="Montserrat" w:cs="Arial"/>
                <w:b/>
                <w:bCs/>
                <w:sz w:val="16"/>
                <w:szCs w:val="16"/>
              </w:rPr>
              <w:t>90 (noventa) días naturales</w:t>
            </w:r>
            <w:r w:rsidRPr="0049547A">
              <w:rPr>
                <w:rFonts w:ascii="Montserrat" w:hAnsi="Montserrat" w:cs="Arial"/>
                <w:sz w:val="16"/>
                <w:szCs w:val="16"/>
              </w:rPr>
              <w:t xml:space="preserve"> posteriores al día natural siguiente de la emisión y notificación del fallo.  </w:t>
            </w:r>
          </w:p>
        </w:tc>
        <w:tc>
          <w:tcPr>
            <w:tcW w:w="740" w:type="pct"/>
            <w:tcBorders>
              <w:top w:val="single" w:sz="4" w:space="0" w:color="auto"/>
              <w:left w:val="single" w:sz="4" w:space="0" w:color="auto"/>
              <w:bottom w:val="single" w:sz="4" w:space="0" w:color="auto"/>
              <w:right w:val="single" w:sz="4" w:space="0" w:color="auto"/>
            </w:tcBorders>
          </w:tcPr>
          <w:p w14:paraId="05BAF5D7" w14:textId="743E0802" w:rsidR="00F63320" w:rsidRPr="0049547A" w:rsidRDefault="00F63320" w:rsidP="00F63320">
            <w:pPr>
              <w:spacing w:line="240" w:lineRule="auto"/>
              <w:rPr>
                <w:rFonts w:ascii="Montserrat" w:hAnsi="Montserrat" w:cs="Arial"/>
                <w:sz w:val="16"/>
                <w:szCs w:val="16"/>
              </w:rPr>
            </w:pPr>
            <w:r w:rsidRPr="0049547A">
              <w:rPr>
                <w:rFonts w:ascii="Montserrat" w:hAnsi="Montserrat" w:cs="Arial"/>
                <w:sz w:val="16"/>
                <w:szCs w:val="16"/>
              </w:rPr>
              <w:t xml:space="preserve">Hasta </w:t>
            </w:r>
            <w:r w:rsidRPr="0049547A">
              <w:rPr>
                <w:rFonts w:ascii="Montserrat" w:hAnsi="Montserrat" w:cs="Arial"/>
                <w:b/>
                <w:bCs/>
                <w:sz w:val="16"/>
                <w:szCs w:val="16"/>
              </w:rPr>
              <w:t xml:space="preserve">10 días naturales </w:t>
            </w:r>
            <w:r w:rsidRPr="0049547A">
              <w:rPr>
                <w:rFonts w:ascii="Montserrat" w:hAnsi="Montserrat" w:cs="Arial"/>
                <w:sz w:val="16"/>
                <w:szCs w:val="16"/>
              </w:rPr>
              <w:t>más al plazo establecido</w:t>
            </w:r>
          </w:p>
        </w:tc>
        <w:tc>
          <w:tcPr>
            <w:tcW w:w="740" w:type="pct"/>
            <w:tcBorders>
              <w:top w:val="single" w:sz="4" w:space="0" w:color="auto"/>
              <w:left w:val="single" w:sz="4" w:space="0" w:color="auto"/>
              <w:bottom w:val="single" w:sz="4" w:space="0" w:color="auto"/>
              <w:right w:val="single" w:sz="4" w:space="0" w:color="auto"/>
            </w:tcBorders>
            <w:shd w:val="clear" w:color="auto" w:fill="auto"/>
          </w:tcPr>
          <w:p w14:paraId="7075E66F" w14:textId="68D53E11" w:rsidR="00F63320" w:rsidRPr="0049547A" w:rsidRDefault="00F63320" w:rsidP="00F63320">
            <w:pPr>
              <w:spacing w:line="240" w:lineRule="auto"/>
              <w:rPr>
                <w:rFonts w:ascii="Montserrat" w:hAnsi="Montserrat" w:cs="Arial"/>
                <w:sz w:val="16"/>
                <w:szCs w:val="16"/>
              </w:rPr>
            </w:pPr>
            <w:r w:rsidRPr="0049547A">
              <w:rPr>
                <w:rFonts w:ascii="Montserrat" w:hAnsi="Montserrat" w:cs="Arial"/>
                <w:b/>
                <w:bCs/>
                <w:sz w:val="16"/>
                <w:szCs w:val="16"/>
              </w:rPr>
              <w:t>0.2% diario</w:t>
            </w:r>
            <w:r w:rsidRPr="0049547A">
              <w:rPr>
                <w:rFonts w:ascii="Montserrat" w:hAnsi="Montserrat" w:cs="Arial"/>
                <w:sz w:val="16"/>
                <w:szCs w:val="16"/>
              </w:rPr>
              <w:t xml:space="preserve"> sobre el valor de la garantía del contrato, en su proporcionalidad para esa Unidad Médica, sin incluir el IVA.</w:t>
            </w:r>
          </w:p>
        </w:tc>
        <w:tc>
          <w:tcPr>
            <w:tcW w:w="845" w:type="pct"/>
            <w:tcBorders>
              <w:top w:val="single" w:sz="4" w:space="0" w:color="auto"/>
              <w:left w:val="single" w:sz="4" w:space="0" w:color="auto"/>
              <w:bottom w:val="single" w:sz="4" w:space="0" w:color="auto"/>
              <w:right w:val="single" w:sz="4" w:space="0" w:color="auto"/>
            </w:tcBorders>
            <w:shd w:val="clear" w:color="auto" w:fill="auto"/>
          </w:tcPr>
          <w:p w14:paraId="7120B385" w14:textId="77777777" w:rsidR="00F63320" w:rsidRPr="0049547A" w:rsidRDefault="00F63320" w:rsidP="00F63320">
            <w:pPr>
              <w:spacing w:line="240" w:lineRule="auto"/>
              <w:jc w:val="center"/>
              <w:rPr>
                <w:rFonts w:ascii="Montserrat" w:hAnsi="Montserrat" w:cs="Arial"/>
                <w:bCs/>
                <w:sz w:val="16"/>
                <w:szCs w:val="16"/>
              </w:rPr>
            </w:pPr>
          </w:p>
          <w:p w14:paraId="0E93F5D2" w14:textId="77777777" w:rsidR="00F63320" w:rsidRPr="0049547A" w:rsidRDefault="00F63320" w:rsidP="00F63320">
            <w:pPr>
              <w:spacing w:line="240" w:lineRule="auto"/>
              <w:jc w:val="center"/>
              <w:rPr>
                <w:rFonts w:ascii="Montserrat" w:hAnsi="Montserrat" w:cs="Arial"/>
                <w:bCs/>
                <w:sz w:val="16"/>
                <w:szCs w:val="16"/>
              </w:rPr>
            </w:pPr>
          </w:p>
          <w:p w14:paraId="76162C67" w14:textId="5D4A408B" w:rsidR="00F63320" w:rsidRPr="0049547A" w:rsidRDefault="00F63320" w:rsidP="00F63320">
            <w:pPr>
              <w:spacing w:line="240" w:lineRule="auto"/>
              <w:jc w:val="center"/>
              <w:rPr>
                <w:rFonts w:ascii="Montserrat" w:hAnsi="Montserrat" w:cs="Arial"/>
                <w:b/>
                <w:sz w:val="16"/>
                <w:szCs w:val="16"/>
              </w:rPr>
            </w:pPr>
            <w:r w:rsidRPr="0049547A">
              <w:rPr>
                <w:rFonts w:ascii="Montserrat" w:hAnsi="Montserrat" w:cs="Arial"/>
                <w:bCs/>
                <w:sz w:val="16"/>
                <w:szCs w:val="16"/>
              </w:rPr>
              <w:t>Jefe o Encargado del Laboratorio Clínico.</w:t>
            </w:r>
          </w:p>
        </w:tc>
        <w:tc>
          <w:tcPr>
            <w:tcW w:w="846" w:type="pct"/>
            <w:tcBorders>
              <w:top w:val="single" w:sz="4" w:space="0" w:color="auto"/>
              <w:left w:val="single" w:sz="4" w:space="0" w:color="auto"/>
              <w:bottom w:val="single" w:sz="4" w:space="0" w:color="auto"/>
              <w:right w:val="single" w:sz="4" w:space="0" w:color="auto"/>
            </w:tcBorders>
            <w:shd w:val="clear" w:color="auto" w:fill="auto"/>
          </w:tcPr>
          <w:p w14:paraId="4AF799E6" w14:textId="77777777" w:rsidR="00F63320" w:rsidRPr="0049547A" w:rsidRDefault="00F63320" w:rsidP="00F63320">
            <w:pPr>
              <w:spacing w:line="240" w:lineRule="auto"/>
              <w:jc w:val="center"/>
              <w:rPr>
                <w:rFonts w:ascii="Montserrat" w:hAnsi="Montserrat" w:cs="Arial"/>
                <w:sz w:val="16"/>
                <w:szCs w:val="16"/>
              </w:rPr>
            </w:pPr>
          </w:p>
          <w:p w14:paraId="5243D021" w14:textId="77777777" w:rsidR="00F63320" w:rsidRPr="0049547A" w:rsidRDefault="00F63320" w:rsidP="00F63320">
            <w:pPr>
              <w:spacing w:line="240" w:lineRule="auto"/>
              <w:jc w:val="center"/>
              <w:rPr>
                <w:rFonts w:ascii="Montserrat" w:hAnsi="Montserrat" w:cs="Arial"/>
                <w:sz w:val="16"/>
                <w:szCs w:val="16"/>
              </w:rPr>
            </w:pPr>
          </w:p>
          <w:p w14:paraId="4BB263D4" w14:textId="0E9455C3" w:rsidR="00F63320" w:rsidRPr="0049547A" w:rsidRDefault="00F63320" w:rsidP="00F63320">
            <w:pPr>
              <w:spacing w:line="240" w:lineRule="auto"/>
              <w:jc w:val="center"/>
              <w:rPr>
                <w:rFonts w:ascii="Montserrat" w:hAnsi="Montserrat" w:cs="Arial"/>
                <w:b/>
                <w:sz w:val="16"/>
                <w:szCs w:val="16"/>
              </w:rPr>
            </w:pPr>
            <w:r w:rsidRPr="0049547A">
              <w:rPr>
                <w:rFonts w:ascii="Montserrat" w:hAnsi="Montserrat" w:cs="Arial"/>
                <w:sz w:val="16"/>
                <w:szCs w:val="16"/>
              </w:rPr>
              <w:t>Administrador de Contrato.</w:t>
            </w:r>
          </w:p>
        </w:tc>
      </w:tr>
      <w:tr w:rsidR="00F63320" w:rsidRPr="0049547A" w14:paraId="304C8EE3" w14:textId="77777777" w:rsidTr="0049547A">
        <w:tc>
          <w:tcPr>
            <w:tcW w:w="1034" w:type="pct"/>
            <w:tcBorders>
              <w:top w:val="single" w:sz="4" w:space="0" w:color="auto"/>
              <w:left w:val="single" w:sz="4" w:space="0" w:color="auto"/>
              <w:bottom w:val="single" w:sz="4" w:space="0" w:color="auto"/>
              <w:right w:val="single" w:sz="4" w:space="0" w:color="auto"/>
            </w:tcBorders>
            <w:shd w:val="clear" w:color="auto" w:fill="auto"/>
          </w:tcPr>
          <w:p w14:paraId="1C1E0D7A" w14:textId="77777777" w:rsidR="00F63320" w:rsidRPr="0049547A" w:rsidRDefault="00F63320" w:rsidP="00F63320">
            <w:pPr>
              <w:spacing w:line="240" w:lineRule="auto"/>
              <w:contextualSpacing/>
              <w:rPr>
                <w:rFonts w:ascii="Montserrat" w:hAnsi="Montserrat" w:cs="Arial"/>
                <w:sz w:val="16"/>
                <w:szCs w:val="16"/>
                <w:lang w:eastAsia="es-ES"/>
              </w:rPr>
            </w:pPr>
            <w:r w:rsidRPr="0049547A">
              <w:rPr>
                <w:rFonts w:ascii="Montserrat" w:hAnsi="Montserrat" w:cs="Arial"/>
                <w:color w:val="000000"/>
                <w:sz w:val="16"/>
                <w:szCs w:val="16"/>
              </w:rPr>
              <w:t xml:space="preserve">Cuando el Licitante Adjudicado </w:t>
            </w:r>
            <w:r w:rsidRPr="0049547A">
              <w:rPr>
                <w:rFonts w:ascii="Montserrat" w:hAnsi="Montserrat" w:cs="Arial"/>
                <w:b/>
                <w:color w:val="000000"/>
                <w:sz w:val="16"/>
                <w:szCs w:val="16"/>
              </w:rPr>
              <w:t>no</w:t>
            </w:r>
            <w:r w:rsidRPr="0049547A">
              <w:rPr>
                <w:rFonts w:ascii="Montserrat" w:hAnsi="Montserrat" w:cs="Arial"/>
                <w:b/>
                <w:sz w:val="16"/>
                <w:szCs w:val="16"/>
                <w:lang w:eastAsia="es-ES"/>
              </w:rPr>
              <w:t xml:space="preserve"> entregue la primera dotación de bienes</w:t>
            </w:r>
            <w:r w:rsidRPr="0049547A">
              <w:rPr>
                <w:rFonts w:ascii="Montserrat" w:hAnsi="Montserrat" w:cs="Arial"/>
                <w:sz w:val="16"/>
                <w:szCs w:val="16"/>
                <w:lang w:eastAsia="es-ES"/>
              </w:rPr>
              <w:t xml:space="preserve"> de consumo de acuerdo con el Anexo Técnico. </w:t>
            </w:r>
          </w:p>
        </w:tc>
        <w:tc>
          <w:tcPr>
            <w:tcW w:w="795" w:type="pct"/>
            <w:tcBorders>
              <w:top w:val="single" w:sz="4" w:space="0" w:color="auto"/>
              <w:left w:val="single" w:sz="4" w:space="0" w:color="auto"/>
              <w:bottom w:val="single" w:sz="4" w:space="0" w:color="auto"/>
              <w:right w:val="single" w:sz="4" w:space="0" w:color="auto"/>
            </w:tcBorders>
            <w:shd w:val="clear" w:color="auto" w:fill="auto"/>
          </w:tcPr>
          <w:p w14:paraId="47F7B219" w14:textId="77777777" w:rsidR="00F63320" w:rsidRPr="0049547A" w:rsidRDefault="00F63320" w:rsidP="00F63320">
            <w:pPr>
              <w:spacing w:line="240" w:lineRule="auto"/>
              <w:rPr>
                <w:rFonts w:ascii="Montserrat" w:hAnsi="Montserrat" w:cs="Arial"/>
                <w:sz w:val="16"/>
                <w:szCs w:val="16"/>
              </w:rPr>
            </w:pPr>
            <w:r w:rsidRPr="0049547A">
              <w:rPr>
                <w:rFonts w:ascii="Montserrat" w:hAnsi="Montserrat" w:cs="Arial"/>
                <w:sz w:val="16"/>
                <w:szCs w:val="16"/>
              </w:rPr>
              <w:t xml:space="preserve">Por cada día natural de atraso que exceda los </w:t>
            </w:r>
            <w:r w:rsidRPr="0049547A">
              <w:rPr>
                <w:rFonts w:ascii="Montserrat" w:hAnsi="Montserrat" w:cs="Arial"/>
                <w:b/>
                <w:bCs/>
                <w:sz w:val="16"/>
                <w:szCs w:val="16"/>
              </w:rPr>
              <w:t xml:space="preserve">7 (siete) días naturales, previos </w:t>
            </w:r>
            <w:r w:rsidRPr="0049547A">
              <w:rPr>
                <w:rFonts w:ascii="Montserrat" w:hAnsi="Montserrat" w:cs="Arial"/>
                <w:sz w:val="16"/>
                <w:szCs w:val="16"/>
              </w:rPr>
              <w:t>a la puesta en operación del servicio.</w:t>
            </w:r>
          </w:p>
        </w:tc>
        <w:tc>
          <w:tcPr>
            <w:tcW w:w="740" w:type="pct"/>
            <w:tcBorders>
              <w:top w:val="single" w:sz="4" w:space="0" w:color="auto"/>
              <w:left w:val="single" w:sz="4" w:space="0" w:color="auto"/>
              <w:bottom w:val="single" w:sz="4" w:space="0" w:color="auto"/>
              <w:right w:val="single" w:sz="4" w:space="0" w:color="auto"/>
            </w:tcBorders>
          </w:tcPr>
          <w:p w14:paraId="04784C71" w14:textId="35F8045B" w:rsidR="00F63320" w:rsidRPr="0049547A" w:rsidRDefault="00F63320" w:rsidP="00F63320">
            <w:pPr>
              <w:spacing w:line="240" w:lineRule="auto"/>
              <w:rPr>
                <w:rFonts w:ascii="Montserrat" w:hAnsi="Montserrat" w:cs="Arial"/>
                <w:sz w:val="16"/>
                <w:szCs w:val="16"/>
              </w:rPr>
            </w:pPr>
            <w:r w:rsidRPr="0049547A">
              <w:rPr>
                <w:rFonts w:ascii="Montserrat" w:hAnsi="Montserrat" w:cs="Arial"/>
                <w:sz w:val="16"/>
                <w:szCs w:val="16"/>
              </w:rPr>
              <w:t xml:space="preserve">Hasta </w:t>
            </w:r>
            <w:r w:rsidRPr="0049547A">
              <w:rPr>
                <w:rFonts w:ascii="Montserrat" w:hAnsi="Montserrat" w:cs="Arial"/>
                <w:b/>
                <w:bCs/>
                <w:sz w:val="16"/>
                <w:szCs w:val="16"/>
              </w:rPr>
              <w:t>5 (cinco) días naturales</w:t>
            </w:r>
            <w:r w:rsidRPr="0049547A">
              <w:rPr>
                <w:rFonts w:ascii="Montserrat" w:hAnsi="Montserrat" w:cs="Arial"/>
                <w:sz w:val="16"/>
                <w:szCs w:val="16"/>
              </w:rPr>
              <w:t xml:space="preserve"> posterior a la puesta en operación de los equipos. .</w:t>
            </w:r>
          </w:p>
        </w:tc>
        <w:tc>
          <w:tcPr>
            <w:tcW w:w="740" w:type="pct"/>
            <w:tcBorders>
              <w:top w:val="single" w:sz="4" w:space="0" w:color="auto"/>
              <w:left w:val="single" w:sz="4" w:space="0" w:color="auto"/>
              <w:bottom w:val="single" w:sz="4" w:space="0" w:color="auto"/>
              <w:right w:val="single" w:sz="4" w:space="0" w:color="auto"/>
            </w:tcBorders>
            <w:shd w:val="clear" w:color="auto" w:fill="auto"/>
          </w:tcPr>
          <w:p w14:paraId="161938FC" w14:textId="7D90C848" w:rsidR="00F63320" w:rsidRPr="0049547A" w:rsidRDefault="00F63320" w:rsidP="00F63320">
            <w:pPr>
              <w:spacing w:line="240" w:lineRule="auto"/>
              <w:rPr>
                <w:rFonts w:ascii="Montserrat" w:hAnsi="Montserrat" w:cs="Arial"/>
                <w:sz w:val="16"/>
                <w:szCs w:val="16"/>
              </w:rPr>
            </w:pPr>
            <w:r w:rsidRPr="0049547A">
              <w:rPr>
                <w:rFonts w:ascii="Montserrat" w:hAnsi="Montserrat" w:cs="Arial"/>
                <w:b/>
                <w:bCs/>
                <w:color w:val="000000"/>
                <w:sz w:val="16"/>
                <w:szCs w:val="16"/>
              </w:rPr>
              <w:t>0.4%</w:t>
            </w:r>
            <w:r w:rsidRPr="0049547A">
              <w:rPr>
                <w:rFonts w:ascii="Montserrat" w:hAnsi="Montserrat" w:cs="Arial"/>
                <w:color w:val="000000"/>
                <w:sz w:val="16"/>
                <w:szCs w:val="16"/>
              </w:rPr>
              <w:t xml:space="preserve"> </w:t>
            </w:r>
            <w:r w:rsidRPr="0049547A">
              <w:rPr>
                <w:rFonts w:ascii="Montserrat" w:hAnsi="Montserrat" w:cs="Arial"/>
                <w:sz w:val="16"/>
                <w:szCs w:val="16"/>
              </w:rPr>
              <w:t>sobre el valor de la garantía sin incluir el IVA.</w:t>
            </w:r>
          </w:p>
          <w:p w14:paraId="60ABDC49" w14:textId="77777777" w:rsidR="00F63320" w:rsidRPr="0049547A" w:rsidRDefault="00F63320" w:rsidP="00F63320">
            <w:pPr>
              <w:spacing w:line="240" w:lineRule="auto"/>
              <w:rPr>
                <w:rFonts w:ascii="Montserrat" w:hAnsi="Montserrat" w:cs="Arial"/>
                <w:sz w:val="16"/>
                <w:szCs w:val="16"/>
              </w:rPr>
            </w:pPr>
          </w:p>
          <w:p w14:paraId="3C2EB3F6" w14:textId="77777777" w:rsidR="00F63320" w:rsidRPr="0049547A" w:rsidRDefault="00F63320" w:rsidP="00F63320">
            <w:pPr>
              <w:spacing w:line="240" w:lineRule="auto"/>
              <w:rPr>
                <w:rFonts w:ascii="Montserrat" w:hAnsi="Montserrat" w:cs="Arial"/>
                <w:sz w:val="16"/>
                <w:szCs w:val="16"/>
              </w:rPr>
            </w:pPr>
          </w:p>
        </w:tc>
        <w:tc>
          <w:tcPr>
            <w:tcW w:w="845" w:type="pct"/>
            <w:tcBorders>
              <w:top w:val="single" w:sz="4" w:space="0" w:color="auto"/>
              <w:left w:val="single" w:sz="4" w:space="0" w:color="auto"/>
              <w:bottom w:val="single" w:sz="4" w:space="0" w:color="auto"/>
              <w:right w:val="single" w:sz="4" w:space="0" w:color="auto"/>
            </w:tcBorders>
            <w:shd w:val="clear" w:color="auto" w:fill="auto"/>
          </w:tcPr>
          <w:p w14:paraId="1063E98F" w14:textId="77777777" w:rsidR="00F63320" w:rsidRPr="0049547A" w:rsidRDefault="00F63320" w:rsidP="00F63320">
            <w:pPr>
              <w:spacing w:line="240" w:lineRule="auto"/>
              <w:jc w:val="center"/>
              <w:rPr>
                <w:rFonts w:ascii="Montserrat" w:hAnsi="Montserrat" w:cs="Arial"/>
                <w:bCs/>
                <w:sz w:val="16"/>
                <w:szCs w:val="16"/>
              </w:rPr>
            </w:pPr>
          </w:p>
          <w:p w14:paraId="2BC1924A" w14:textId="0022324D" w:rsidR="00F63320" w:rsidRPr="0049547A" w:rsidRDefault="00F63320" w:rsidP="00F63320">
            <w:pPr>
              <w:spacing w:line="240" w:lineRule="auto"/>
              <w:jc w:val="center"/>
              <w:rPr>
                <w:rFonts w:ascii="Montserrat" w:hAnsi="Montserrat" w:cs="Arial"/>
                <w:sz w:val="16"/>
                <w:szCs w:val="16"/>
              </w:rPr>
            </w:pPr>
            <w:r w:rsidRPr="0049547A">
              <w:rPr>
                <w:rFonts w:ascii="Montserrat" w:hAnsi="Montserrat" w:cs="Arial"/>
                <w:bCs/>
                <w:sz w:val="16"/>
                <w:szCs w:val="16"/>
              </w:rPr>
              <w:t>Jefe o Encargado del Laboratorio Clínico.</w:t>
            </w:r>
          </w:p>
        </w:tc>
        <w:tc>
          <w:tcPr>
            <w:tcW w:w="846" w:type="pct"/>
            <w:tcBorders>
              <w:top w:val="single" w:sz="4" w:space="0" w:color="auto"/>
              <w:left w:val="single" w:sz="4" w:space="0" w:color="auto"/>
              <w:bottom w:val="single" w:sz="4" w:space="0" w:color="auto"/>
              <w:right w:val="single" w:sz="4" w:space="0" w:color="auto"/>
            </w:tcBorders>
            <w:shd w:val="clear" w:color="auto" w:fill="auto"/>
          </w:tcPr>
          <w:p w14:paraId="30F77865" w14:textId="77777777" w:rsidR="00F63320" w:rsidRPr="0049547A" w:rsidRDefault="00F63320" w:rsidP="00F63320">
            <w:pPr>
              <w:spacing w:line="240" w:lineRule="auto"/>
              <w:jc w:val="center"/>
              <w:rPr>
                <w:rFonts w:ascii="Montserrat" w:hAnsi="Montserrat" w:cs="Arial"/>
                <w:sz w:val="16"/>
                <w:szCs w:val="16"/>
              </w:rPr>
            </w:pPr>
          </w:p>
          <w:p w14:paraId="16A4187F" w14:textId="37B7A773" w:rsidR="00F63320" w:rsidRPr="0049547A" w:rsidRDefault="00F63320" w:rsidP="00F63320">
            <w:pPr>
              <w:spacing w:line="240" w:lineRule="auto"/>
              <w:ind w:left="19"/>
              <w:jc w:val="center"/>
              <w:rPr>
                <w:rFonts w:ascii="Montserrat" w:hAnsi="Montserrat" w:cs="Arial"/>
                <w:b/>
                <w:sz w:val="16"/>
                <w:szCs w:val="16"/>
              </w:rPr>
            </w:pPr>
            <w:r w:rsidRPr="0049547A">
              <w:rPr>
                <w:rFonts w:ascii="Montserrat" w:hAnsi="Montserrat" w:cs="Arial"/>
                <w:sz w:val="16"/>
                <w:szCs w:val="16"/>
              </w:rPr>
              <w:t>Administrador de Contrato.</w:t>
            </w:r>
          </w:p>
        </w:tc>
      </w:tr>
      <w:tr w:rsidR="00F63320" w:rsidRPr="0049547A" w14:paraId="14C8E3D3" w14:textId="77777777" w:rsidTr="0049547A">
        <w:tc>
          <w:tcPr>
            <w:tcW w:w="1034" w:type="pct"/>
            <w:tcBorders>
              <w:top w:val="single" w:sz="4" w:space="0" w:color="auto"/>
              <w:left w:val="single" w:sz="4" w:space="0" w:color="auto"/>
              <w:bottom w:val="single" w:sz="4" w:space="0" w:color="auto"/>
              <w:right w:val="single" w:sz="4" w:space="0" w:color="auto"/>
            </w:tcBorders>
            <w:shd w:val="clear" w:color="auto" w:fill="auto"/>
          </w:tcPr>
          <w:p w14:paraId="1FA9B8D6" w14:textId="16A8488C" w:rsidR="00F63320" w:rsidRPr="0049547A" w:rsidRDefault="00F63320" w:rsidP="00F63320">
            <w:pPr>
              <w:spacing w:line="240" w:lineRule="auto"/>
              <w:contextualSpacing/>
              <w:rPr>
                <w:rFonts w:ascii="Montserrat" w:hAnsi="Montserrat" w:cs="Arial"/>
                <w:color w:val="000000"/>
                <w:sz w:val="16"/>
                <w:szCs w:val="16"/>
              </w:rPr>
            </w:pPr>
            <w:r w:rsidRPr="0049547A">
              <w:rPr>
                <w:rFonts w:ascii="Montserrat" w:hAnsi="Montserrat" w:cs="Arial"/>
                <w:color w:val="000000"/>
                <w:sz w:val="16"/>
                <w:szCs w:val="16"/>
              </w:rPr>
              <w:t xml:space="preserve">Cuando el Licitante adjudicado a cada Partida no inscriba a todos los Laboratorio Clínicos a un programa de </w:t>
            </w:r>
            <w:r w:rsidRPr="0049547A">
              <w:rPr>
                <w:rFonts w:ascii="Montserrat" w:hAnsi="Montserrat" w:cs="Arial"/>
                <w:b/>
                <w:bCs/>
                <w:color w:val="000000"/>
                <w:sz w:val="16"/>
                <w:szCs w:val="16"/>
              </w:rPr>
              <w:t>Control de Calidad Externo</w:t>
            </w:r>
            <w:r w:rsidRPr="0049547A">
              <w:rPr>
                <w:rFonts w:ascii="Montserrat" w:hAnsi="Montserrat" w:cs="Arial"/>
                <w:color w:val="000000"/>
                <w:sz w:val="16"/>
                <w:szCs w:val="16"/>
              </w:rPr>
              <w:t xml:space="preserve"> cada año.</w:t>
            </w:r>
          </w:p>
        </w:tc>
        <w:tc>
          <w:tcPr>
            <w:tcW w:w="795" w:type="pct"/>
            <w:tcBorders>
              <w:top w:val="single" w:sz="4" w:space="0" w:color="auto"/>
              <w:left w:val="single" w:sz="4" w:space="0" w:color="auto"/>
              <w:bottom w:val="single" w:sz="4" w:space="0" w:color="auto"/>
              <w:right w:val="single" w:sz="4" w:space="0" w:color="auto"/>
            </w:tcBorders>
            <w:shd w:val="clear" w:color="auto" w:fill="auto"/>
          </w:tcPr>
          <w:p w14:paraId="4D24B7AB" w14:textId="204D7758" w:rsidR="00F63320" w:rsidRPr="0049547A" w:rsidRDefault="00F63320" w:rsidP="00F63320">
            <w:pPr>
              <w:spacing w:line="240" w:lineRule="auto"/>
              <w:rPr>
                <w:rFonts w:ascii="Montserrat" w:hAnsi="Montserrat" w:cs="Arial"/>
                <w:sz w:val="16"/>
                <w:szCs w:val="16"/>
              </w:rPr>
            </w:pPr>
            <w:r w:rsidRPr="0049547A">
              <w:rPr>
                <w:rFonts w:ascii="Montserrat" w:hAnsi="Montserrat" w:cs="Arial"/>
                <w:sz w:val="16"/>
                <w:szCs w:val="16"/>
              </w:rPr>
              <w:t xml:space="preserve">Por cada día natural de atraso que exceda los </w:t>
            </w:r>
            <w:r w:rsidRPr="0049547A">
              <w:rPr>
                <w:rFonts w:ascii="Montserrat" w:hAnsi="Montserrat" w:cs="Arial"/>
                <w:b/>
                <w:bCs/>
                <w:sz w:val="16"/>
                <w:szCs w:val="16"/>
              </w:rPr>
              <w:t>90 (noventa) días</w:t>
            </w:r>
            <w:r w:rsidRPr="0049547A">
              <w:rPr>
                <w:rFonts w:ascii="Montserrat" w:hAnsi="Montserrat" w:cs="Arial"/>
                <w:sz w:val="16"/>
                <w:szCs w:val="16"/>
              </w:rPr>
              <w:t xml:space="preserve"> naturales contados a partir del día natural </w:t>
            </w:r>
            <w:r w:rsidRPr="0049547A">
              <w:rPr>
                <w:rFonts w:ascii="Montserrat" w:hAnsi="Montserrat" w:cs="Arial"/>
                <w:sz w:val="16"/>
                <w:szCs w:val="16"/>
              </w:rPr>
              <w:lastRenderedPageBreak/>
              <w:t xml:space="preserve">siguiente a la fecha de emisión y notificación del fallo y a más tardar el </w:t>
            </w:r>
            <w:r w:rsidRPr="0049547A">
              <w:rPr>
                <w:rFonts w:ascii="Montserrat" w:hAnsi="Montserrat" w:cs="Arial"/>
                <w:b/>
                <w:bCs/>
                <w:sz w:val="16"/>
                <w:szCs w:val="16"/>
              </w:rPr>
              <w:t>día 90 (noventa) natural de cada año.</w:t>
            </w:r>
          </w:p>
        </w:tc>
        <w:tc>
          <w:tcPr>
            <w:tcW w:w="740" w:type="pct"/>
            <w:tcBorders>
              <w:top w:val="single" w:sz="4" w:space="0" w:color="auto"/>
              <w:left w:val="single" w:sz="4" w:space="0" w:color="auto"/>
              <w:bottom w:val="single" w:sz="4" w:space="0" w:color="auto"/>
              <w:right w:val="single" w:sz="4" w:space="0" w:color="auto"/>
            </w:tcBorders>
          </w:tcPr>
          <w:p w14:paraId="14A6F15E" w14:textId="44D1B266" w:rsidR="00F63320" w:rsidRPr="0049547A" w:rsidRDefault="00F63320" w:rsidP="00F63320">
            <w:pPr>
              <w:spacing w:line="240" w:lineRule="auto"/>
              <w:rPr>
                <w:rFonts w:ascii="Montserrat" w:hAnsi="Montserrat" w:cs="Arial"/>
                <w:sz w:val="16"/>
                <w:szCs w:val="16"/>
              </w:rPr>
            </w:pPr>
            <w:r w:rsidRPr="0049547A">
              <w:rPr>
                <w:rFonts w:ascii="Montserrat" w:hAnsi="Montserrat" w:cs="Arial"/>
                <w:sz w:val="16"/>
                <w:szCs w:val="16"/>
              </w:rPr>
              <w:lastRenderedPageBreak/>
              <w:t xml:space="preserve">Hasta </w:t>
            </w:r>
            <w:r w:rsidRPr="0049547A">
              <w:rPr>
                <w:rFonts w:ascii="Montserrat" w:hAnsi="Montserrat" w:cs="Arial"/>
                <w:b/>
                <w:sz w:val="16"/>
                <w:szCs w:val="16"/>
              </w:rPr>
              <w:t>10 (diez) días naturales</w:t>
            </w:r>
            <w:r w:rsidRPr="0049547A">
              <w:rPr>
                <w:rFonts w:ascii="Montserrat" w:hAnsi="Montserrat" w:cs="Arial"/>
                <w:sz w:val="16"/>
                <w:szCs w:val="16"/>
              </w:rPr>
              <w:t xml:space="preserve"> adicionales al plazo establecido.</w:t>
            </w:r>
          </w:p>
        </w:tc>
        <w:tc>
          <w:tcPr>
            <w:tcW w:w="740" w:type="pct"/>
            <w:tcBorders>
              <w:top w:val="single" w:sz="4" w:space="0" w:color="auto"/>
              <w:left w:val="single" w:sz="4" w:space="0" w:color="auto"/>
              <w:bottom w:val="single" w:sz="4" w:space="0" w:color="auto"/>
              <w:right w:val="single" w:sz="4" w:space="0" w:color="auto"/>
            </w:tcBorders>
            <w:shd w:val="clear" w:color="auto" w:fill="auto"/>
          </w:tcPr>
          <w:p w14:paraId="6386593F" w14:textId="2C11C669" w:rsidR="00F63320" w:rsidRPr="0049547A" w:rsidRDefault="00F63320" w:rsidP="00F63320">
            <w:pPr>
              <w:spacing w:line="240" w:lineRule="auto"/>
              <w:rPr>
                <w:rFonts w:ascii="Montserrat" w:hAnsi="Montserrat" w:cs="Arial"/>
                <w:b/>
                <w:bCs/>
                <w:color w:val="000000"/>
                <w:sz w:val="16"/>
                <w:szCs w:val="16"/>
              </w:rPr>
            </w:pPr>
            <w:r w:rsidRPr="0049547A">
              <w:rPr>
                <w:rFonts w:ascii="Montserrat" w:hAnsi="Montserrat" w:cs="Arial"/>
                <w:b/>
                <w:bCs/>
                <w:color w:val="000000"/>
                <w:sz w:val="16"/>
                <w:szCs w:val="16"/>
              </w:rPr>
              <w:t xml:space="preserve">0.2% diario </w:t>
            </w:r>
            <w:r w:rsidRPr="0049547A">
              <w:rPr>
                <w:rFonts w:ascii="Montserrat" w:hAnsi="Montserrat" w:cs="Arial"/>
                <w:color w:val="000000"/>
                <w:sz w:val="16"/>
                <w:szCs w:val="16"/>
              </w:rPr>
              <w:t xml:space="preserve">sobre el valor de la garantía del contrato, en su proporcionalidad para esa Unidad </w:t>
            </w:r>
            <w:r w:rsidRPr="0049547A">
              <w:rPr>
                <w:rFonts w:ascii="Montserrat" w:hAnsi="Montserrat" w:cs="Arial"/>
                <w:color w:val="000000"/>
                <w:sz w:val="16"/>
                <w:szCs w:val="16"/>
              </w:rPr>
              <w:lastRenderedPageBreak/>
              <w:t>Médica, sin incluir el IVA.</w:t>
            </w:r>
          </w:p>
        </w:tc>
        <w:tc>
          <w:tcPr>
            <w:tcW w:w="845" w:type="pct"/>
            <w:tcBorders>
              <w:top w:val="single" w:sz="4" w:space="0" w:color="auto"/>
              <w:left w:val="single" w:sz="4" w:space="0" w:color="auto"/>
              <w:bottom w:val="single" w:sz="4" w:space="0" w:color="auto"/>
              <w:right w:val="single" w:sz="4" w:space="0" w:color="auto"/>
            </w:tcBorders>
            <w:shd w:val="clear" w:color="auto" w:fill="auto"/>
          </w:tcPr>
          <w:p w14:paraId="5EB46609" w14:textId="77777777" w:rsidR="00F63320" w:rsidRPr="0049547A" w:rsidRDefault="00F63320" w:rsidP="00F63320">
            <w:pPr>
              <w:spacing w:line="240" w:lineRule="auto"/>
              <w:jc w:val="center"/>
              <w:rPr>
                <w:rFonts w:ascii="Montserrat" w:hAnsi="Montserrat" w:cs="Arial"/>
                <w:bCs/>
                <w:sz w:val="16"/>
                <w:szCs w:val="16"/>
              </w:rPr>
            </w:pPr>
          </w:p>
          <w:p w14:paraId="49BB48E7" w14:textId="77777777" w:rsidR="00F63320" w:rsidRPr="0049547A" w:rsidRDefault="00F63320" w:rsidP="00F63320">
            <w:pPr>
              <w:spacing w:line="240" w:lineRule="auto"/>
              <w:jc w:val="center"/>
              <w:rPr>
                <w:rFonts w:ascii="Montserrat" w:hAnsi="Montserrat" w:cs="Arial"/>
                <w:bCs/>
                <w:sz w:val="16"/>
                <w:szCs w:val="16"/>
              </w:rPr>
            </w:pPr>
          </w:p>
          <w:p w14:paraId="510E870A" w14:textId="77777777" w:rsidR="00F63320" w:rsidRPr="0049547A" w:rsidRDefault="00F63320" w:rsidP="00F63320">
            <w:pPr>
              <w:spacing w:line="240" w:lineRule="auto"/>
              <w:jc w:val="center"/>
              <w:rPr>
                <w:rFonts w:ascii="Montserrat" w:hAnsi="Montserrat" w:cs="Arial"/>
                <w:bCs/>
                <w:sz w:val="16"/>
                <w:szCs w:val="16"/>
              </w:rPr>
            </w:pPr>
          </w:p>
          <w:p w14:paraId="3837B202" w14:textId="77777777" w:rsidR="00F63320" w:rsidRPr="0049547A" w:rsidRDefault="00F63320" w:rsidP="00F63320">
            <w:pPr>
              <w:spacing w:line="240" w:lineRule="auto"/>
              <w:jc w:val="center"/>
              <w:rPr>
                <w:rFonts w:ascii="Montserrat" w:hAnsi="Montserrat" w:cs="Arial"/>
                <w:bCs/>
                <w:sz w:val="16"/>
                <w:szCs w:val="16"/>
              </w:rPr>
            </w:pPr>
          </w:p>
          <w:p w14:paraId="341AA546" w14:textId="30E89365" w:rsidR="00F63320" w:rsidRPr="0049547A" w:rsidRDefault="00F63320" w:rsidP="00F63320">
            <w:pPr>
              <w:spacing w:line="240" w:lineRule="auto"/>
              <w:jc w:val="center"/>
              <w:rPr>
                <w:rFonts w:ascii="Montserrat" w:hAnsi="Montserrat" w:cs="Arial"/>
                <w:b/>
                <w:sz w:val="16"/>
                <w:szCs w:val="16"/>
              </w:rPr>
            </w:pPr>
            <w:r w:rsidRPr="0049547A">
              <w:rPr>
                <w:rFonts w:ascii="Montserrat" w:hAnsi="Montserrat" w:cs="Arial"/>
                <w:bCs/>
                <w:sz w:val="16"/>
                <w:szCs w:val="16"/>
              </w:rPr>
              <w:t>Jefe o Encargado del Laboratorio Clínico.</w:t>
            </w:r>
          </w:p>
        </w:tc>
        <w:tc>
          <w:tcPr>
            <w:tcW w:w="846" w:type="pct"/>
            <w:tcBorders>
              <w:top w:val="single" w:sz="4" w:space="0" w:color="auto"/>
              <w:left w:val="single" w:sz="4" w:space="0" w:color="auto"/>
              <w:bottom w:val="single" w:sz="4" w:space="0" w:color="auto"/>
              <w:right w:val="single" w:sz="4" w:space="0" w:color="auto"/>
            </w:tcBorders>
            <w:shd w:val="clear" w:color="auto" w:fill="auto"/>
          </w:tcPr>
          <w:p w14:paraId="62C7F63C" w14:textId="77777777" w:rsidR="00F63320" w:rsidRPr="0049547A" w:rsidRDefault="00F63320" w:rsidP="00F63320">
            <w:pPr>
              <w:spacing w:line="240" w:lineRule="auto"/>
              <w:jc w:val="center"/>
              <w:rPr>
                <w:rFonts w:ascii="Montserrat" w:hAnsi="Montserrat" w:cs="Arial"/>
                <w:sz w:val="16"/>
                <w:szCs w:val="16"/>
              </w:rPr>
            </w:pPr>
          </w:p>
          <w:p w14:paraId="2C3E38EF" w14:textId="77777777" w:rsidR="00F63320" w:rsidRPr="0049547A" w:rsidRDefault="00F63320" w:rsidP="00F63320">
            <w:pPr>
              <w:spacing w:line="240" w:lineRule="auto"/>
              <w:jc w:val="center"/>
              <w:rPr>
                <w:rFonts w:ascii="Montserrat" w:hAnsi="Montserrat" w:cs="Arial"/>
                <w:sz w:val="16"/>
                <w:szCs w:val="16"/>
              </w:rPr>
            </w:pPr>
          </w:p>
          <w:p w14:paraId="72BABBF5" w14:textId="77777777" w:rsidR="00F63320" w:rsidRPr="0049547A" w:rsidRDefault="00F63320" w:rsidP="00F63320">
            <w:pPr>
              <w:spacing w:line="240" w:lineRule="auto"/>
              <w:jc w:val="center"/>
              <w:rPr>
                <w:rFonts w:ascii="Montserrat" w:hAnsi="Montserrat" w:cs="Arial"/>
                <w:sz w:val="16"/>
                <w:szCs w:val="16"/>
              </w:rPr>
            </w:pPr>
          </w:p>
          <w:p w14:paraId="6A1AFA32" w14:textId="77777777" w:rsidR="00F63320" w:rsidRPr="0049547A" w:rsidRDefault="00F63320" w:rsidP="00F63320">
            <w:pPr>
              <w:spacing w:line="240" w:lineRule="auto"/>
              <w:jc w:val="center"/>
              <w:rPr>
                <w:rFonts w:ascii="Montserrat" w:hAnsi="Montserrat" w:cs="Arial"/>
                <w:sz w:val="16"/>
                <w:szCs w:val="16"/>
              </w:rPr>
            </w:pPr>
          </w:p>
          <w:p w14:paraId="7D432AAB" w14:textId="27FD340C" w:rsidR="00F63320" w:rsidRPr="0049547A" w:rsidRDefault="00F63320" w:rsidP="00F63320">
            <w:pPr>
              <w:spacing w:line="240" w:lineRule="auto"/>
              <w:jc w:val="center"/>
              <w:rPr>
                <w:rFonts w:ascii="Montserrat" w:hAnsi="Montserrat" w:cs="Arial"/>
                <w:b/>
                <w:sz w:val="16"/>
                <w:szCs w:val="16"/>
              </w:rPr>
            </w:pPr>
            <w:r w:rsidRPr="0049547A">
              <w:rPr>
                <w:rFonts w:ascii="Montserrat" w:hAnsi="Montserrat" w:cs="Arial"/>
                <w:sz w:val="16"/>
                <w:szCs w:val="16"/>
              </w:rPr>
              <w:t>Administrador de Contrato.</w:t>
            </w:r>
          </w:p>
        </w:tc>
      </w:tr>
      <w:tr w:rsidR="00F63320" w:rsidRPr="0049547A" w14:paraId="5B02BA26" w14:textId="77777777" w:rsidTr="0049547A">
        <w:tc>
          <w:tcPr>
            <w:tcW w:w="1034" w:type="pct"/>
            <w:tcBorders>
              <w:top w:val="single" w:sz="4" w:space="0" w:color="auto"/>
              <w:left w:val="single" w:sz="4" w:space="0" w:color="auto"/>
              <w:bottom w:val="single" w:sz="4" w:space="0" w:color="auto"/>
              <w:right w:val="single" w:sz="4" w:space="0" w:color="auto"/>
            </w:tcBorders>
            <w:shd w:val="clear" w:color="auto" w:fill="auto"/>
          </w:tcPr>
          <w:p w14:paraId="63636144" w14:textId="5B8519B1" w:rsidR="00F63320" w:rsidRPr="0049547A" w:rsidRDefault="00F63320" w:rsidP="00F63320">
            <w:pPr>
              <w:tabs>
                <w:tab w:val="left" w:pos="-284"/>
                <w:tab w:val="left" w:pos="360"/>
                <w:tab w:val="left" w:pos="9498"/>
              </w:tabs>
              <w:spacing w:line="240" w:lineRule="auto"/>
              <w:ind w:right="51"/>
              <w:rPr>
                <w:rFonts w:ascii="Montserrat" w:hAnsi="Montserrat" w:cs="Arial"/>
                <w:color w:val="000000"/>
                <w:sz w:val="16"/>
                <w:szCs w:val="16"/>
              </w:rPr>
            </w:pPr>
            <w:r w:rsidRPr="0049547A">
              <w:rPr>
                <w:rFonts w:ascii="Montserrat" w:hAnsi="Montserrat" w:cs="Arial"/>
                <w:bCs/>
                <w:color w:val="000000"/>
                <w:sz w:val="16"/>
                <w:szCs w:val="16"/>
              </w:rPr>
              <w:lastRenderedPageBreak/>
              <w:t xml:space="preserve">Cuando el Licitante Adjudicado a cada Partida no entregue el </w:t>
            </w:r>
            <w:r w:rsidRPr="0049547A">
              <w:rPr>
                <w:rFonts w:ascii="Montserrat" w:hAnsi="Montserrat" w:cs="Arial"/>
                <w:b/>
                <w:color w:val="000000"/>
                <w:sz w:val="16"/>
                <w:szCs w:val="16"/>
              </w:rPr>
              <w:t xml:space="preserve">Anexo T5 Programa de Mantenimiento Preventivo </w:t>
            </w:r>
            <w:r w:rsidRPr="0049547A">
              <w:rPr>
                <w:rFonts w:ascii="Montserrat" w:hAnsi="Montserrat" w:cs="Arial"/>
                <w:bCs/>
                <w:color w:val="000000"/>
                <w:sz w:val="16"/>
                <w:szCs w:val="16"/>
              </w:rPr>
              <w:t>de la totalidad de los equipos.</w:t>
            </w:r>
          </w:p>
        </w:tc>
        <w:tc>
          <w:tcPr>
            <w:tcW w:w="795" w:type="pct"/>
            <w:tcBorders>
              <w:top w:val="single" w:sz="4" w:space="0" w:color="auto"/>
              <w:left w:val="single" w:sz="4" w:space="0" w:color="auto"/>
              <w:bottom w:val="single" w:sz="4" w:space="0" w:color="auto"/>
              <w:right w:val="single" w:sz="4" w:space="0" w:color="auto"/>
            </w:tcBorders>
            <w:shd w:val="clear" w:color="auto" w:fill="auto"/>
          </w:tcPr>
          <w:p w14:paraId="76975759" w14:textId="601A3F44" w:rsidR="00F63320" w:rsidRPr="0049547A" w:rsidRDefault="00F63320" w:rsidP="00F63320">
            <w:pPr>
              <w:spacing w:line="240" w:lineRule="auto"/>
              <w:rPr>
                <w:rFonts w:ascii="Montserrat" w:hAnsi="Montserrat" w:cs="Arial"/>
                <w:color w:val="000000"/>
                <w:sz w:val="16"/>
                <w:szCs w:val="16"/>
              </w:rPr>
            </w:pPr>
            <w:r w:rsidRPr="0049547A">
              <w:rPr>
                <w:rFonts w:ascii="Montserrat" w:hAnsi="Montserrat" w:cs="Arial"/>
                <w:color w:val="000000"/>
                <w:sz w:val="16"/>
                <w:szCs w:val="16"/>
              </w:rPr>
              <w:t xml:space="preserve">Por cada día natural que exceda los </w:t>
            </w:r>
            <w:r w:rsidRPr="0049547A">
              <w:rPr>
                <w:rFonts w:ascii="Montserrat" w:hAnsi="Montserrat" w:cs="Arial"/>
                <w:b/>
                <w:bCs/>
                <w:color w:val="000000"/>
                <w:sz w:val="16"/>
                <w:szCs w:val="16"/>
              </w:rPr>
              <w:t>90 (noventa) días naturales</w:t>
            </w:r>
            <w:r w:rsidRPr="0049547A">
              <w:rPr>
                <w:rFonts w:ascii="Montserrat" w:hAnsi="Montserrat" w:cs="Arial"/>
                <w:color w:val="000000"/>
                <w:sz w:val="16"/>
                <w:szCs w:val="16"/>
              </w:rPr>
              <w:t xml:space="preserve"> posteriores al día natural siguiente de la emisión y notificación del fallo y de manera anual dentro de los </w:t>
            </w:r>
            <w:r w:rsidRPr="0049547A">
              <w:rPr>
                <w:rFonts w:ascii="Montserrat" w:hAnsi="Montserrat" w:cs="Arial"/>
                <w:b/>
                <w:bCs/>
                <w:color w:val="000000"/>
                <w:sz w:val="16"/>
                <w:szCs w:val="16"/>
              </w:rPr>
              <w:t>primeros 90 (noventa) días naturales</w:t>
            </w:r>
            <w:r w:rsidRPr="0049547A">
              <w:rPr>
                <w:rFonts w:ascii="Montserrat" w:hAnsi="Montserrat" w:cs="Arial"/>
                <w:color w:val="000000"/>
                <w:sz w:val="16"/>
                <w:szCs w:val="16"/>
              </w:rPr>
              <w:t xml:space="preserve"> de cada año.</w:t>
            </w:r>
          </w:p>
        </w:tc>
        <w:tc>
          <w:tcPr>
            <w:tcW w:w="740" w:type="pct"/>
            <w:tcBorders>
              <w:top w:val="single" w:sz="4" w:space="0" w:color="auto"/>
              <w:left w:val="single" w:sz="4" w:space="0" w:color="auto"/>
              <w:bottom w:val="single" w:sz="4" w:space="0" w:color="auto"/>
              <w:right w:val="single" w:sz="4" w:space="0" w:color="auto"/>
            </w:tcBorders>
          </w:tcPr>
          <w:p w14:paraId="26FEF5E2" w14:textId="42858B47" w:rsidR="00F63320" w:rsidRPr="0049547A" w:rsidRDefault="00F63320" w:rsidP="00F63320">
            <w:pPr>
              <w:spacing w:line="240" w:lineRule="auto"/>
              <w:rPr>
                <w:rFonts w:ascii="Montserrat" w:hAnsi="Montserrat" w:cs="Arial"/>
                <w:sz w:val="16"/>
                <w:szCs w:val="16"/>
              </w:rPr>
            </w:pPr>
            <w:r w:rsidRPr="0049547A">
              <w:rPr>
                <w:rFonts w:ascii="Montserrat" w:hAnsi="Montserrat" w:cs="Arial"/>
                <w:sz w:val="16"/>
                <w:szCs w:val="16"/>
              </w:rPr>
              <w:t xml:space="preserve">Hasta </w:t>
            </w:r>
            <w:r w:rsidRPr="0049547A">
              <w:rPr>
                <w:rFonts w:ascii="Montserrat" w:hAnsi="Montserrat" w:cs="Arial"/>
                <w:b/>
                <w:bCs/>
                <w:sz w:val="16"/>
                <w:szCs w:val="16"/>
              </w:rPr>
              <w:t>10 (diez) días naturales</w:t>
            </w:r>
            <w:r w:rsidRPr="0049547A">
              <w:rPr>
                <w:rFonts w:ascii="Montserrat" w:hAnsi="Montserrat" w:cs="Arial"/>
                <w:sz w:val="16"/>
                <w:szCs w:val="16"/>
              </w:rPr>
              <w:t xml:space="preserve"> adicionales al plazo establecido.</w:t>
            </w:r>
          </w:p>
        </w:tc>
        <w:tc>
          <w:tcPr>
            <w:tcW w:w="740" w:type="pct"/>
            <w:tcBorders>
              <w:top w:val="single" w:sz="4" w:space="0" w:color="auto"/>
              <w:left w:val="single" w:sz="4" w:space="0" w:color="auto"/>
              <w:bottom w:val="single" w:sz="4" w:space="0" w:color="auto"/>
              <w:right w:val="single" w:sz="4" w:space="0" w:color="auto"/>
            </w:tcBorders>
            <w:shd w:val="clear" w:color="auto" w:fill="auto"/>
          </w:tcPr>
          <w:p w14:paraId="1E2B9F05" w14:textId="3FF3E8AA" w:rsidR="00F63320" w:rsidRPr="0049547A" w:rsidRDefault="00F63320" w:rsidP="00F63320">
            <w:pPr>
              <w:spacing w:line="240" w:lineRule="auto"/>
              <w:rPr>
                <w:rFonts w:ascii="Montserrat" w:hAnsi="Montserrat" w:cs="Arial"/>
                <w:color w:val="000000"/>
                <w:sz w:val="16"/>
                <w:szCs w:val="16"/>
              </w:rPr>
            </w:pPr>
            <w:r w:rsidRPr="0049547A">
              <w:rPr>
                <w:rFonts w:ascii="Montserrat" w:hAnsi="Montserrat" w:cs="Arial"/>
                <w:b/>
                <w:bCs/>
                <w:color w:val="000000"/>
                <w:sz w:val="16"/>
                <w:szCs w:val="16"/>
              </w:rPr>
              <w:t>0.5% diario</w:t>
            </w:r>
            <w:r w:rsidRPr="0049547A">
              <w:rPr>
                <w:rFonts w:ascii="Montserrat" w:hAnsi="Montserrat" w:cs="Arial"/>
                <w:color w:val="000000"/>
                <w:sz w:val="16"/>
                <w:szCs w:val="16"/>
              </w:rPr>
              <w:t xml:space="preserve"> sobre el valor de la garantía del contrato, en su proporcionalidad para esa Unidad Médica, sin incluir el IVA.</w:t>
            </w:r>
          </w:p>
        </w:tc>
        <w:tc>
          <w:tcPr>
            <w:tcW w:w="845" w:type="pct"/>
            <w:tcBorders>
              <w:top w:val="single" w:sz="4" w:space="0" w:color="auto"/>
              <w:left w:val="single" w:sz="4" w:space="0" w:color="auto"/>
              <w:bottom w:val="single" w:sz="4" w:space="0" w:color="auto"/>
              <w:right w:val="single" w:sz="4" w:space="0" w:color="auto"/>
            </w:tcBorders>
            <w:shd w:val="clear" w:color="auto" w:fill="auto"/>
          </w:tcPr>
          <w:p w14:paraId="189FF0B5" w14:textId="77777777" w:rsidR="00F63320" w:rsidRPr="0049547A" w:rsidRDefault="00F63320" w:rsidP="00F63320">
            <w:pPr>
              <w:spacing w:line="240" w:lineRule="auto"/>
              <w:jc w:val="center"/>
              <w:rPr>
                <w:rFonts w:ascii="Montserrat" w:hAnsi="Montserrat" w:cs="Arial"/>
                <w:bCs/>
                <w:sz w:val="16"/>
                <w:szCs w:val="16"/>
              </w:rPr>
            </w:pPr>
          </w:p>
          <w:p w14:paraId="039B178B" w14:textId="77777777" w:rsidR="00F63320" w:rsidRPr="0049547A" w:rsidRDefault="00F63320" w:rsidP="00F63320">
            <w:pPr>
              <w:spacing w:line="240" w:lineRule="auto"/>
              <w:jc w:val="center"/>
              <w:rPr>
                <w:rFonts w:ascii="Montserrat" w:hAnsi="Montserrat" w:cs="Arial"/>
                <w:bCs/>
                <w:sz w:val="16"/>
                <w:szCs w:val="16"/>
              </w:rPr>
            </w:pPr>
          </w:p>
          <w:p w14:paraId="4AE202DB" w14:textId="77777777" w:rsidR="00F63320" w:rsidRPr="0049547A" w:rsidRDefault="00F63320" w:rsidP="00F63320">
            <w:pPr>
              <w:spacing w:line="240" w:lineRule="auto"/>
              <w:jc w:val="center"/>
              <w:rPr>
                <w:rFonts w:ascii="Montserrat" w:hAnsi="Montserrat" w:cs="Arial"/>
                <w:bCs/>
                <w:sz w:val="16"/>
                <w:szCs w:val="16"/>
              </w:rPr>
            </w:pPr>
          </w:p>
          <w:p w14:paraId="0A8033F9" w14:textId="5B9460C0" w:rsidR="00F63320" w:rsidRPr="0049547A" w:rsidRDefault="00F63320" w:rsidP="00F63320">
            <w:pPr>
              <w:spacing w:line="240" w:lineRule="auto"/>
              <w:jc w:val="center"/>
              <w:rPr>
                <w:rFonts w:ascii="Montserrat" w:hAnsi="Montserrat" w:cs="Arial"/>
                <w:b/>
                <w:sz w:val="16"/>
                <w:szCs w:val="16"/>
              </w:rPr>
            </w:pPr>
            <w:r w:rsidRPr="0049547A">
              <w:rPr>
                <w:rFonts w:ascii="Montserrat" w:hAnsi="Montserrat" w:cs="Arial"/>
                <w:bCs/>
                <w:sz w:val="16"/>
                <w:szCs w:val="16"/>
              </w:rPr>
              <w:t>Jefe o Encargado del Laboratorio Clínico.</w:t>
            </w:r>
          </w:p>
        </w:tc>
        <w:tc>
          <w:tcPr>
            <w:tcW w:w="846" w:type="pct"/>
            <w:tcBorders>
              <w:top w:val="single" w:sz="4" w:space="0" w:color="auto"/>
              <w:left w:val="single" w:sz="4" w:space="0" w:color="auto"/>
              <w:bottom w:val="single" w:sz="4" w:space="0" w:color="auto"/>
              <w:right w:val="single" w:sz="4" w:space="0" w:color="auto"/>
            </w:tcBorders>
            <w:shd w:val="clear" w:color="auto" w:fill="auto"/>
          </w:tcPr>
          <w:p w14:paraId="3C40D2BD" w14:textId="77777777" w:rsidR="00F63320" w:rsidRPr="0049547A" w:rsidRDefault="00F63320" w:rsidP="00F63320">
            <w:pPr>
              <w:spacing w:line="240" w:lineRule="auto"/>
              <w:jc w:val="center"/>
              <w:rPr>
                <w:rFonts w:ascii="Montserrat" w:hAnsi="Montserrat" w:cs="Arial"/>
                <w:sz w:val="16"/>
                <w:szCs w:val="16"/>
              </w:rPr>
            </w:pPr>
          </w:p>
          <w:p w14:paraId="1DE17A06" w14:textId="77777777" w:rsidR="00F63320" w:rsidRPr="0049547A" w:rsidRDefault="00F63320" w:rsidP="00F63320">
            <w:pPr>
              <w:spacing w:line="240" w:lineRule="auto"/>
              <w:jc w:val="center"/>
              <w:rPr>
                <w:rFonts w:ascii="Montserrat" w:hAnsi="Montserrat" w:cs="Arial"/>
                <w:sz w:val="16"/>
                <w:szCs w:val="16"/>
              </w:rPr>
            </w:pPr>
          </w:p>
          <w:p w14:paraId="6E12F817" w14:textId="77777777" w:rsidR="00F63320" w:rsidRPr="0049547A" w:rsidRDefault="00F63320" w:rsidP="00F63320">
            <w:pPr>
              <w:spacing w:line="240" w:lineRule="auto"/>
              <w:jc w:val="center"/>
              <w:rPr>
                <w:rFonts w:ascii="Montserrat" w:hAnsi="Montserrat" w:cs="Arial"/>
                <w:sz w:val="16"/>
                <w:szCs w:val="16"/>
              </w:rPr>
            </w:pPr>
          </w:p>
          <w:p w14:paraId="735690ED" w14:textId="68C4883C" w:rsidR="00F63320" w:rsidRPr="0049547A" w:rsidRDefault="00F63320" w:rsidP="00F63320">
            <w:pPr>
              <w:spacing w:line="240" w:lineRule="auto"/>
              <w:jc w:val="center"/>
              <w:rPr>
                <w:rFonts w:ascii="Montserrat" w:hAnsi="Montserrat" w:cs="Arial"/>
                <w:bCs/>
                <w:sz w:val="16"/>
                <w:szCs w:val="16"/>
              </w:rPr>
            </w:pPr>
            <w:r w:rsidRPr="0049547A">
              <w:rPr>
                <w:rFonts w:ascii="Montserrat" w:hAnsi="Montserrat" w:cs="Arial"/>
                <w:sz w:val="16"/>
                <w:szCs w:val="16"/>
              </w:rPr>
              <w:t>Administrador de Contrato.</w:t>
            </w:r>
          </w:p>
        </w:tc>
      </w:tr>
      <w:tr w:rsidR="00F63320" w:rsidRPr="0049547A" w14:paraId="1D9C86E2" w14:textId="77777777" w:rsidTr="0049547A">
        <w:tc>
          <w:tcPr>
            <w:tcW w:w="1034" w:type="pct"/>
            <w:tcBorders>
              <w:top w:val="single" w:sz="4" w:space="0" w:color="auto"/>
              <w:left w:val="single" w:sz="4" w:space="0" w:color="auto"/>
              <w:bottom w:val="single" w:sz="4" w:space="0" w:color="auto"/>
              <w:right w:val="single" w:sz="4" w:space="0" w:color="auto"/>
            </w:tcBorders>
            <w:shd w:val="clear" w:color="auto" w:fill="auto"/>
          </w:tcPr>
          <w:p w14:paraId="247E6B29" w14:textId="0532321E" w:rsidR="00F63320" w:rsidRPr="0049547A" w:rsidRDefault="00F63320" w:rsidP="00F63320">
            <w:pPr>
              <w:tabs>
                <w:tab w:val="left" w:pos="-284"/>
                <w:tab w:val="left" w:pos="360"/>
                <w:tab w:val="left" w:pos="9498"/>
              </w:tabs>
              <w:spacing w:line="240" w:lineRule="auto"/>
              <w:ind w:right="51"/>
              <w:rPr>
                <w:rFonts w:ascii="Montserrat" w:hAnsi="Montserrat" w:cs="Arial"/>
                <w:color w:val="000000"/>
                <w:sz w:val="16"/>
                <w:szCs w:val="16"/>
              </w:rPr>
            </w:pPr>
            <w:r w:rsidRPr="0049547A">
              <w:rPr>
                <w:rFonts w:ascii="Montserrat" w:hAnsi="Montserrat" w:cs="Arial"/>
                <w:bCs/>
                <w:color w:val="000000"/>
                <w:sz w:val="16"/>
                <w:szCs w:val="16"/>
              </w:rPr>
              <w:t xml:space="preserve">Cuando el Licitante Adjudicado a cada Partida no otorgue </w:t>
            </w:r>
            <w:r w:rsidRPr="0049547A">
              <w:rPr>
                <w:rFonts w:ascii="Montserrat" w:hAnsi="Montserrat" w:cs="Arial"/>
                <w:color w:val="000000"/>
                <w:sz w:val="16"/>
                <w:szCs w:val="16"/>
              </w:rPr>
              <w:t>al personal del Laboratorio Clínico</w:t>
            </w:r>
            <w:r w:rsidRPr="0049547A">
              <w:rPr>
                <w:rFonts w:ascii="Montserrat" w:hAnsi="Montserrat" w:cs="Arial"/>
                <w:bCs/>
                <w:color w:val="000000"/>
                <w:sz w:val="16"/>
                <w:szCs w:val="16"/>
              </w:rPr>
              <w:t xml:space="preserve"> la </w:t>
            </w:r>
            <w:r w:rsidRPr="0049547A">
              <w:rPr>
                <w:rFonts w:ascii="Montserrat" w:hAnsi="Montserrat" w:cs="Arial"/>
                <w:b/>
                <w:color w:val="000000"/>
                <w:sz w:val="16"/>
                <w:szCs w:val="16"/>
              </w:rPr>
              <w:t>capacitación previa</w:t>
            </w:r>
            <w:r w:rsidRPr="0049547A">
              <w:rPr>
                <w:rFonts w:ascii="Montserrat" w:hAnsi="Montserrat" w:cs="Arial"/>
                <w:bCs/>
                <w:color w:val="000000"/>
                <w:sz w:val="16"/>
                <w:szCs w:val="16"/>
              </w:rPr>
              <w:t xml:space="preserve"> en los equipos antes del inicio de la prestación del servicio.</w:t>
            </w:r>
          </w:p>
        </w:tc>
        <w:tc>
          <w:tcPr>
            <w:tcW w:w="795" w:type="pct"/>
            <w:tcBorders>
              <w:top w:val="single" w:sz="4" w:space="0" w:color="auto"/>
              <w:left w:val="single" w:sz="4" w:space="0" w:color="auto"/>
              <w:bottom w:val="single" w:sz="4" w:space="0" w:color="auto"/>
              <w:right w:val="single" w:sz="4" w:space="0" w:color="auto"/>
            </w:tcBorders>
            <w:shd w:val="clear" w:color="auto" w:fill="auto"/>
          </w:tcPr>
          <w:p w14:paraId="20E1CB74" w14:textId="61D67B09" w:rsidR="00F63320" w:rsidRPr="0049547A" w:rsidRDefault="00F63320" w:rsidP="00F63320">
            <w:pPr>
              <w:spacing w:line="240" w:lineRule="auto"/>
              <w:rPr>
                <w:rFonts w:ascii="Montserrat" w:hAnsi="Montserrat" w:cs="Arial"/>
                <w:color w:val="000000"/>
                <w:sz w:val="16"/>
                <w:szCs w:val="16"/>
              </w:rPr>
            </w:pPr>
            <w:r w:rsidRPr="0049547A">
              <w:rPr>
                <w:rFonts w:ascii="Montserrat" w:hAnsi="Montserrat" w:cs="Arial"/>
                <w:color w:val="000000"/>
                <w:sz w:val="16"/>
                <w:szCs w:val="16"/>
              </w:rPr>
              <w:t xml:space="preserve">Por cada día natural plazo que exceda los </w:t>
            </w:r>
            <w:r w:rsidRPr="0049547A">
              <w:rPr>
                <w:rFonts w:ascii="Montserrat" w:hAnsi="Montserrat" w:cs="Arial"/>
                <w:b/>
                <w:bCs/>
                <w:color w:val="000000"/>
                <w:sz w:val="16"/>
                <w:szCs w:val="16"/>
              </w:rPr>
              <w:t>90 (noventa) días naturales</w:t>
            </w:r>
            <w:r w:rsidRPr="0049547A">
              <w:rPr>
                <w:rFonts w:ascii="Montserrat" w:hAnsi="Montserrat" w:cs="Arial"/>
                <w:color w:val="000000"/>
                <w:sz w:val="16"/>
                <w:szCs w:val="16"/>
              </w:rPr>
              <w:t xml:space="preserve"> posteriores al día natural siguiente de la emisión y notificación del fallo.</w:t>
            </w:r>
          </w:p>
        </w:tc>
        <w:tc>
          <w:tcPr>
            <w:tcW w:w="740" w:type="pct"/>
            <w:tcBorders>
              <w:top w:val="single" w:sz="4" w:space="0" w:color="auto"/>
              <w:left w:val="single" w:sz="4" w:space="0" w:color="auto"/>
              <w:bottom w:val="single" w:sz="4" w:space="0" w:color="auto"/>
              <w:right w:val="single" w:sz="4" w:space="0" w:color="auto"/>
            </w:tcBorders>
          </w:tcPr>
          <w:p w14:paraId="1146E687" w14:textId="274DBBAF" w:rsidR="00F63320" w:rsidRPr="0049547A" w:rsidRDefault="00F63320" w:rsidP="00F63320">
            <w:pPr>
              <w:spacing w:line="240" w:lineRule="auto"/>
              <w:rPr>
                <w:rFonts w:ascii="Montserrat" w:hAnsi="Montserrat" w:cs="Arial"/>
                <w:sz w:val="16"/>
                <w:szCs w:val="16"/>
              </w:rPr>
            </w:pPr>
            <w:r w:rsidRPr="0049547A">
              <w:rPr>
                <w:rFonts w:ascii="Montserrat" w:hAnsi="Montserrat" w:cs="Arial"/>
                <w:sz w:val="16"/>
                <w:szCs w:val="16"/>
              </w:rPr>
              <w:t xml:space="preserve">Hasta </w:t>
            </w:r>
            <w:r w:rsidRPr="0049547A">
              <w:rPr>
                <w:rFonts w:ascii="Montserrat" w:hAnsi="Montserrat" w:cs="Arial"/>
                <w:b/>
                <w:bCs/>
                <w:sz w:val="16"/>
                <w:szCs w:val="16"/>
              </w:rPr>
              <w:t>10 (diez) días naturales</w:t>
            </w:r>
            <w:r w:rsidRPr="0049547A">
              <w:rPr>
                <w:rFonts w:ascii="Montserrat" w:hAnsi="Montserrat" w:cs="Arial"/>
                <w:sz w:val="16"/>
                <w:szCs w:val="16"/>
              </w:rPr>
              <w:t xml:space="preserve"> adicionales al plazo establecido.</w:t>
            </w:r>
          </w:p>
        </w:tc>
        <w:tc>
          <w:tcPr>
            <w:tcW w:w="740" w:type="pct"/>
            <w:tcBorders>
              <w:top w:val="single" w:sz="4" w:space="0" w:color="auto"/>
              <w:left w:val="single" w:sz="4" w:space="0" w:color="auto"/>
              <w:bottom w:val="single" w:sz="4" w:space="0" w:color="auto"/>
              <w:right w:val="single" w:sz="4" w:space="0" w:color="auto"/>
            </w:tcBorders>
            <w:shd w:val="clear" w:color="auto" w:fill="auto"/>
          </w:tcPr>
          <w:p w14:paraId="68068429" w14:textId="0954CC65" w:rsidR="00F63320" w:rsidRPr="0049547A" w:rsidRDefault="00F63320" w:rsidP="00F63320">
            <w:pPr>
              <w:spacing w:line="240" w:lineRule="auto"/>
              <w:rPr>
                <w:rFonts w:ascii="Montserrat" w:hAnsi="Montserrat" w:cs="Arial"/>
                <w:color w:val="000000"/>
                <w:sz w:val="16"/>
                <w:szCs w:val="16"/>
              </w:rPr>
            </w:pPr>
            <w:r w:rsidRPr="0049547A">
              <w:rPr>
                <w:rFonts w:ascii="Montserrat" w:hAnsi="Montserrat" w:cs="Arial"/>
                <w:b/>
                <w:bCs/>
                <w:color w:val="000000"/>
                <w:sz w:val="16"/>
                <w:szCs w:val="16"/>
              </w:rPr>
              <w:t>0.5% diario</w:t>
            </w:r>
            <w:r w:rsidRPr="0049547A">
              <w:rPr>
                <w:rFonts w:ascii="Montserrat" w:hAnsi="Montserrat" w:cs="Arial"/>
                <w:color w:val="000000"/>
                <w:sz w:val="16"/>
                <w:szCs w:val="16"/>
              </w:rPr>
              <w:t xml:space="preserve"> sobre el valor de la garantía del contrato, en su proporcionalidad para esa Unidad Médica, sin incluir el IVA.</w:t>
            </w:r>
          </w:p>
        </w:tc>
        <w:tc>
          <w:tcPr>
            <w:tcW w:w="845" w:type="pct"/>
            <w:tcBorders>
              <w:top w:val="single" w:sz="4" w:space="0" w:color="auto"/>
              <w:left w:val="single" w:sz="4" w:space="0" w:color="auto"/>
              <w:bottom w:val="single" w:sz="4" w:space="0" w:color="auto"/>
              <w:right w:val="single" w:sz="4" w:space="0" w:color="auto"/>
            </w:tcBorders>
            <w:shd w:val="clear" w:color="auto" w:fill="auto"/>
          </w:tcPr>
          <w:p w14:paraId="2332B479" w14:textId="77777777" w:rsidR="00F63320" w:rsidRPr="0049547A" w:rsidRDefault="00F63320" w:rsidP="00F63320">
            <w:pPr>
              <w:spacing w:line="240" w:lineRule="auto"/>
              <w:jc w:val="center"/>
              <w:rPr>
                <w:rFonts w:ascii="Montserrat" w:hAnsi="Montserrat" w:cs="Arial"/>
                <w:bCs/>
                <w:sz w:val="16"/>
                <w:szCs w:val="16"/>
              </w:rPr>
            </w:pPr>
          </w:p>
          <w:p w14:paraId="6B4256E1" w14:textId="77777777" w:rsidR="00F63320" w:rsidRPr="0049547A" w:rsidRDefault="00F63320" w:rsidP="00F63320">
            <w:pPr>
              <w:spacing w:line="240" w:lineRule="auto"/>
              <w:jc w:val="center"/>
              <w:rPr>
                <w:rFonts w:ascii="Montserrat" w:hAnsi="Montserrat" w:cs="Arial"/>
                <w:bCs/>
                <w:sz w:val="16"/>
                <w:szCs w:val="16"/>
              </w:rPr>
            </w:pPr>
          </w:p>
          <w:p w14:paraId="5D08FECC" w14:textId="6B0BD62B" w:rsidR="00F63320" w:rsidRPr="0049547A" w:rsidRDefault="00F63320" w:rsidP="00F63320">
            <w:pPr>
              <w:spacing w:line="240" w:lineRule="auto"/>
              <w:jc w:val="center"/>
              <w:rPr>
                <w:rFonts w:ascii="Montserrat" w:hAnsi="Montserrat" w:cs="Arial"/>
                <w:b/>
                <w:sz w:val="16"/>
                <w:szCs w:val="16"/>
              </w:rPr>
            </w:pPr>
            <w:r w:rsidRPr="0049547A">
              <w:rPr>
                <w:rFonts w:ascii="Montserrat" w:hAnsi="Montserrat" w:cs="Arial"/>
                <w:bCs/>
                <w:sz w:val="16"/>
                <w:szCs w:val="16"/>
              </w:rPr>
              <w:t>Jefe o Encargado del Laboratorio Clínico.</w:t>
            </w:r>
          </w:p>
        </w:tc>
        <w:tc>
          <w:tcPr>
            <w:tcW w:w="846" w:type="pct"/>
            <w:tcBorders>
              <w:top w:val="single" w:sz="4" w:space="0" w:color="auto"/>
              <w:left w:val="single" w:sz="4" w:space="0" w:color="auto"/>
              <w:bottom w:val="single" w:sz="4" w:space="0" w:color="auto"/>
              <w:right w:val="single" w:sz="4" w:space="0" w:color="auto"/>
            </w:tcBorders>
            <w:shd w:val="clear" w:color="auto" w:fill="auto"/>
          </w:tcPr>
          <w:p w14:paraId="45FE1267" w14:textId="77777777" w:rsidR="00F63320" w:rsidRPr="0049547A" w:rsidRDefault="00F63320" w:rsidP="00F63320">
            <w:pPr>
              <w:spacing w:line="240" w:lineRule="auto"/>
              <w:rPr>
                <w:rFonts w:ascii="Montserrat" w:hAnsi="Montserrat" w:cs="Arial"/>
                <w:sz w:val="16"/>
                <w:szCs w:val="16"/>
              </w:rPr>
            </w:pPr>
          </w:p>
          <w:p w14:paraId="1ADA1518" w14:textId="77777777" w:rsidR="00F63320" w:rsidRPr="0049547A" w:rsidRDefault="00F63320" w:rsidP="00F63320">
            <w:pPr>
              <w:spacing w:line="240" w:lineRule="auto"/>
              <w:rPr>
                <w:rFonts w:ascii="Montserrat" w:hAnsi="Montserrat" w:cs="Arial"/>
                <w:sz w:val="16"/>
                <w:szCs w:val="16"/>
              </w:rPr>
            </w:pPr>
          </w:p>
          <w:p w14:paraId="3D23B326" w14:textId="3B67F85C" w:rsidR="00F63320" w:rsidRPr="0049547A" w:rsidRDefault="00F63320" w:rsidP="00F63320">
            <w:pPr>
              <w:spacing w:line="240" w:lineRule="auto"/>
              <w:jc w:val="center"/>
              <w:rPr>
                <w:rFonts w:ascii="Montserrat" w:hAnsi="Montserrat" w:cs="Arial"/>
                <w:b/>
                <w:sz w:val="16"/>
                <w:szCs w:val="16"/>
              </w:rPr>
            </w:pPr>
            <w:r w:rsidRPr="0049547A">
              <w:rPr>
                <w:rFonts w:ascii="Montserrat" w:hAnsi="Montserrat" w:cs="Arial"/>
                <w:sz w:val="16"/>
                <w:szCs w:val="16"/>
              </w:rPr>
              <w:t>Administrador de Contrato.</w:t>
            </w:r>
          </w:p>
        </w:tc>
      </w:tr>
      <w:tr w:rsidR="00F63320" w:rsidRPr="0049547A" w14:paraId="79821DEF" w14:textId="77777777" w:rsidTr="0049547A">
        <w:tc>
          <w:tcPr>
            <w:tcW w:w="1034" w:type="pct"/>
            <w:tcBorders>
              <w:top w:val="single" w:sz="4" w:space="0" w:color="auto"/>
              <w:left w:val="single" w:sz="4" w:space="0" w:color="auto"/>
              <w:bottom w:val="single" w:sz="4" w:space="0" w:color="auto"/>
              <w:right w:val="single" w:sz="4" w:space="0" w:color="auto"/>
            </w:tcBorders>
            <w:shd w:val="clear" w:color="auto" w:fill="auto"/>
          </w:tcPr>
          <w:p w14:paraId="6873EDDF" w14:textId="2232C38D" w:rsidR="00F63320" w:rsidRPr="0049547A" w:rsidRDefault="00F63320" w:rsidP="00F63320">
            <w:pPr>
              <w:tabs>
                <w:tab w:val="left" w:pos="-284"/>
                <w:tab w:val="left" w:pos="360"/>
                <w:tab w:val="left" w:pos="9498"/>
              </w:tabs>
              <w:spacing w:line="240" w:lineRule="auto"/>
              <w:ind w:right="51"/>
              <w:rPr>
                <w:rFonts w:ascii="Montserrat" w:hAnsi="Montserrat" w:cs="Arial"/>
                <w:color w:val="000000"/>
                <w:sz w:val="16"/>
                <w:szCs w:val="16"/>
              </w:rPr>
            </w:pPr>
            <w:r w:rsidRPr="0049547A">
              <w:rPr>
                <w:rFonts w:ascii="Montserrat" w:hAnsi="Montserrat" w:cs="Arial"/>
                <w:color w:val="000000"/>
                <w:sz w:val="16"/>
                <w:szCs w:val="16"/>
              </w:rPr>
              <w:t xml:space="preserve">Cuando el </w:t>
            </w:r>
            <w:r w:rsidR="00B74FC6" w:rsidRPr="0049547A">
              <w:rPr>
                <w:rFonts w:ascii="Montserrat" w:hAnsi="Montserrat" w:cs="Arial"/>
                <w:color w:val="000000"/>
                <w:sz w:val="16"/>
                <w:szCs w:val="16"/>
              </w:rPr>
              <w:t>L</w:t>
            </w:r>
            <w:r w:rsidRPr="0049547A">
              <w:rPr>
                <w:rFonts w:ascii="Montserrat" w:hAnsi="Montserrat" w:cs="Arial"/>
                <w:color w:val="000000"/>
                <w:sz w:val="16"/>
                <w:szCs w:val="16"/>
              </w:rPr>
              <w:t xml:space="preserve">icitante </w:t>
            </w:r>
            <w:r w:rsidR="00B74FC6" w:rsidRPr="0049547A">
              <w:rPr>
                <w:rFonts w:ascii="Montserrat" w:hAnsi="Montserrat" w:cs="Arial"/>
                <w:color w:val="000000"/>
                <w:sz w:val="16"/>
                <w:szCs w:val="16"/>
              </w:rPr>
              <w:t>A</w:t>
            </w:r>
            <w:r w:rsidRPr="0049547A">
              <w:rPr>
                <w:rFonts w:ascii="Montserrat" w:hAnsi="Montserrat" w:cs="Arial"/>
                <w:color w:val="000000"/>
                <w:sz w:val="16"/>
                <w:szCs w:val="16"/>
              </w:rPr>
              <w:t xml:space="preserve">djudicado </w:t>
            </w:r>
            <w:r w:rsidRPr="0049547A">
              <w:rPr>
                <w:rFonts w:ascii="Montserrat" w:hAnsi="Montserrat" w:cs="Arial"/>
                <w:b/>
                <w:color w:val="000000"/>
                <w:sz w:val="16"/>
                <w:szCs w:val="16"/>
              </w:rPr>
              <w:t>no proporcione la capacitación previa</w:t>
            </w:r>
            <w:r w:rsidRPr="0049547A">
              <w:rPr>
                <w:rFonts w:ascii="Montserrat" w:hAnsi="Montserrat" w:cs="Arial"/>
                <w:color w:val="000000"/>
                <w:sz w:val="16"/>
                <w:szCs w:val="16"/>
              </w:rPr>
              <w:t xml:space="preserve"> a la instalación y puesta en marcha del</w:t>
            </w:r>
            <w:r w:rsidRPr="0049547A">
              <w:rPr>
                <w:rFonts w:ascii="Montserrat" w:hAnsi="Montserrat" w:cs="Arial"/>
                <w:b/>
                <w:color w:val="000000"/>
                <w:sz w:val="16"/>
                <w:szCs w:val="16"/>
              </w:rPr>
              <w:t xml:space="preserve"> sistema de información, </w:t>
            </w:r>
            <w:r w:rsidRPr="0049547A">
              <w:rPr>
                <w:rFonts w:ascii="Montserrat" w:hAnsi="Montserrat" w:cs="Arial"/>
                <w:bCs/>
                <w:color w:val="000000"/>
                <w:sz w:val="16"/>
                <w:szCs w:val="16"/>
              </w:rPr>
              <w:t>conforme al programa de capacitación contenido en el Anexo T7.</w:t>
            </w:r>
          </w:p>
        </w:tc>
        <w:tc>
          <w:tcPr>
            <w:tcW w:w="795" w:type="pct"/>
            <w:tcBorders>
              <w:top w:val="single" w:sz="4" w:space="0" w:color="auto"/>
              <w:left w:val="single" w:sz="4" w:space="0" w:color="auto"/>
              <w:bottom w:val="single" w:sz="4" w:space="0" w:color="auto"/>
              <w:right w:val="single" w:sz="4" w:space="0" w:color="auto"/>
            </w:tcBorders>
            <w:shd w:val="clear" w:color="auto" w:fill="auto"/>
          </w:tcPr>
          <w:p w14:paraId="42796C3D" w14:textId="6766945E" w:rsidR="00F63320" w:rsidRPr="0049547A" w:rsidRDefault="00F63320" w:rsidP="00F63320">
            <w:pPr>
              <w:spacing w:line="240" w:lineRule="auto"/>
              <w:rPr>
                <w:rFonts w:ascii="Montserrat" w:hAnsi="Montserrat" w:cs="Arial"/>
                <w:color w:val="000000"/>
                <w:sz w:val="16"/>
                <w:szCs w:val="16"/>
              </w:rPr>
            </w:pPr>
            <w:r w:rsidRPr="0049547A">
              <w:rPr>
                <w:rFonts w:ascii="Montserrat" w:hAnsi="Montserrat" w:cs="Arial"/>
                <w:color w:val="000000"/>
                <w:sz w:val="16"/>
                <w:szCs w:val="16"/>
              </w:rPr>
              <w:t xml:space="preserve">Por cada día natural que exceda los </w:t>
            </w:r>
            <w:r w:rsidRPr="0049547A">
              <w:rPr>
                <w:rFonts w:ascii="Montserrat" w:hAnsi="Montserrat" w:cs="Arial"/>
                <w:b/>
                <w:color w:val="000000"/>
                <w:sz w:val="16"/>
                <w:szCs w:val="16"/>
              </w:rPr>
              <w:t>90 (noventa) días naturales</w:t>
            </w:r>
            <w:r w:rsidRPr="0049547A">
              <w:rPr>
                <w:rFonts w:ascii="Montserrat" w:hAnsi="Montserrat" w:cs="Arial"/>
                <w:color w:val="000000"/>
                <w:sz w:val="16"/>
                <w:szCs w:val="16"/>
              </w:rPr>
              <w:t xml:space="preserve"> contados a partir del día natural siguiente de la emisión y notificación del fallo (de acuerdo con el Anexo Técnico).</w:t>
            </w:r>
          </w:p>
        </w:tc>
        <w:tc>
          <w:tcPr>
            <w:tcW w:w="740" w:type="pct"/>
            <w:tcBorders>
              <w:top w:val="single" w:sz="4" w:space="0" w:color="auto"/>
              <w:left w:val="single" w:sz="4" w:space="0" w:color="auto"/>
              <w:bottom w:val="single" w:sz="4" w:space="0" w:color="auto"/>
              <w:right w:val="single" w:sz="4" w:space="0" w:color="auto"/>
            </w:tcBorders>
          </w:tcPr>
          <w:p w14:paraId="473A2D09" w14:textId="1DA84219" w:rsidR="00F63320" w:rsidRPr="0049547A" w:rsidRDefault="00F63320" w:rsidP="00F63320">
            <w:pPr>
              <w:spacing w:line="240" w:lineRule="auto"/>
              <w:rPr>
                <w:rFonts w:ascii="Montserrat" w:hAnsi="Montserrat" w:cs="Arial"/>
                <w:sz w:val="16"/>
                <w:szCs w:val="16"/>
              </w:rPr>
            </w:pPr>
            <w:r w:rsidRPr="0049547A">
              <w:rPr>
                <w:rFonts w:ascii="Montserrat" w:hAnsi="Montserrat" w:cs="Arial"/>
                <w:sz w:val="16"/>
                <w:szCs w:val="16"/>
              </w:rPr>
              <w:t xml:space="preserve">A los </w:t>
            </w:r>
            <w:r w:rsidRPr="0049547A">
              <w:rPr>
                <w:rFonts w:ascii="Montserrat" w:hAnsi="Montserrat" w:cs="Arial"/>
                <w:b/>
                <w:sz w:val="16"/>
                <w:szCs w:val="16"/>
              </w:rPr>
              <w:t>20 (veinte) días naturales</w:t>
            </w:r>
            <w:r w:rsidRPr="0049547A">
              <w:rPr>
                <w:rFonts w:ascii="Montserrat" w:hAnsi="Montserrat" w:cs="Arial"/>
                <w:sz w:val="16"/>
                <w:szCs w:val="16"/>
              </w:rPr>
              <w:t xml:space="preserve"> subsecuentes a los 90 días naturales posteriores al día natural siguiente de la emisión del fallo.</w:t>
            </w:r>
          </w:p>
        </w:tc>
        <w:tc>
          <w:tcPr>
            <w:tcW w:w="740" w:type="pct"/>
            <w:tcBorders>
              <w:top w:val="single" w:sz="4" w:space="0" w:color="auto"/>
              <w:left w:val="single" w:sz="4" w:space="0" w:color="auto"/>
              <w:bottom w:val="single" w:sz="4" w:space="0" w:color="auto"/>
              <w:right w:val="single" w:sz="4" w:space="0" w:color="auto"/>
            </w:tcBorders>
            <w:shd w:val="clear" w:color="auto" w:fill="auto"/>
          </w:tcPr>
          <w:p w14:paraId="1DDE9A0C" w14:textId="321E2422" w:rsidR="00F63320" w:rsidRPr="0049547A" w:rsidRDefault="00F63320" w:rsidP="00F63320">
            <w:pPr>
              <w:spacing w:line="240" w:lineRule="auto"/>
              <w:rPr>
                <w:rFonts w:ascii="Montserrat" w:hAnsi="Montserrat" w:cs="Arial"/>
                <w:color w:val="000000"/>
                <w:sz w:val="16"/>
                <w:szCs w:val="16"/>
              </w:rPr>
            </w:pPr>
            <w:r w:rsidRPr="0049547A">
              <w:rPr>
                <w:rFonts w:ascii="Montserrat" w:hAnsi="Montserrat" w:cs="Arial"/>
                <w:b/>
                <w:bCs/>
                <w:color w:val="000000"/>
                <w:sz w:val="16"/>
                <w:szCs w:val="16"/>
              </w:rPr>
              <w:t>0.5% diario</w:t>
            </w:r>
            <w:r w:rsidRPr="0049547A">
              <w:rPr>
                <w:rFonts w:ascii="Montserrat" w:hAnsi="Montserrat" w:cs="Arial"/>
                <w:color w:val="000000"/>
                <w:sz w:val="16"/>
                <w:szCs w:val="16"/>
              </w:rPr>
              <w:t xml:space="preserve"> sobre el valor de la garantía del contrato, en su proporcionalidad por Unidad Médica, sin incluir el IVA.</w:t>
            </w:r>
          </w:p>
        </w:tc>
        <w:tc>
          <w:tcPr>
            <w:tcW w:w="845" w:type="pct"/>
            <w:tcBorders>
              <w:top w:val="single" w:sz="4" w:space="0" w:color="auto"/>
              <w:left w:val="single" w:sz="4" w:space="0" w:color="auto"/>
              <w:bottom w:val="single" w:sz="4" w:space="0" w:color="auto"/>
              <w:right w:val="single" w:sz="4" w:space="0" w:color="auto"/>
            </w:tcBorders>
            <w:shd w:val="clear" w:color="auto" w:fill="auto"/>
          </w:tcPr>
          <w:p w14:paraId="7FC887C9" w14:textId="695CD6F6" w:rsidR="00F63320" w:rsidRPr="0049547A" w:rsidRDefault="00B74FC6" w:rsidP="00520F4E">
            <w:pPr>
              <w:spacing w:line="240" w:lineRule="auto"/>
              <w:jc w:val="center"/>
              <w:rPr>
                <w:rFonts w:ascii="Montserrat" w:hAnsi="Montserrat" w:cs="Arial"/>
                <w:b/>
                <w:sz w:val="16"/>
                <w:szCs w:val="16"/>
              </w:rPr>
            </w:pPr>
            <w:r w:rsidRPr="0049547A">
              <w:rPr>
                <w:rFonts w:ascii="Montserrat" w:hAnsi="Montserrat" w:cs="Arial"/>
                <w:bCs/>
                <w:sz w:val="16"/>
                <w:szCs w:val="16"/>
              </w:rPr>
              <w:t>El Jefe o Encargado o Responsable del Laboratorio Clínico en Conjunto con el Coordinador Delegacional de Informática o Encargado de la División de Ingeniería Biomédica. (Ingeniero Biomédico).</w:t>
            </w:r>
          </w:p>
        </w:tc>
        <w:tc>
          <w:tcPr>
            <w:tcW w:w="846" w:type="pct"/>
            <w:tcBorders>
              <w:top w:val="single" w:sz="4" w:space="0" w:color="auto"/>
              <w:left w:val="single" w:sz="4" w:space="0" w:color="auto"/>
              <w:bottom w:val="single" w:sz="4" w:space="0" w:color="auto"/>
              <w:right w:val="single" w:sz="4" w:space="0" w:color="auto"/>
            </w:tcBorders>
            <w:shd w:val="clear" w:color="auto" w:fill="auto"/>
          </w:tcPr>
          <w:p w14:paraId="114E5F8E" w14:textId="77777777" w:rsidR="00B74FC6" w:rsidRPr="0049547A" w:rsidRDefault="00B74FC6" w:rsidP="00520F4E">
            <w:pPr>
              <w:spacing w:line="240" w:lineRule="auto"/>
              <w:jc w:val="center"/>
              <w:rPr>
                <w:rFonts w:ascii="Montserrat" w:hAnsi="Montserrat" w:cs="Arial"/>
                <w:sz w:val="16"/>
                <w:szCs w:val="16"/>
              </w:rPr>
            </w:pPr>
          </w:p>
          <w:p w14:paraId="54386A49" w14:textId="77777777" w:rsidR="00B74FC6" w:rsidRPr="0049547A" w:rsidRDefault="00B74FC6" w:rsidP="00520F4E">
            <w:pPr>
              <w:spacing w:line="240" w:lineRule="auto"/>
              <w:jc w:val="center"/>
              <w:rPr>
                <w:rFonts w:ascii="Montserrat" w:hAnsi="Montserrat" w:cs="Arial"/>
                <w:sz w:val="16"/>
                <w:szCs w:val="16"/>
              </w:rPr>
            </w:pPr>
          </w:p>
          <w:p w14:paraId="5ADD2DD6" w14:textId="77777777" w:rsidR="00B74FC6" w:rsidRPr="0049547A" w:rsidRDefault="00B74FC6" w:rsidP="00520F4E">
            <w:pPr>
              <w:spacing w:line="240" w:lineRule="auto"/>
              <w:jc w:val="center"/>
              <w:rPr>
                <w:rFonts w:ascii="Montserrat" w:hAnsi="Montserrat" w:cs="Arial"/>
                <w:sz w:val="16"/>
                <w:szCs w:val="16"/>
              </w:rPr>
            </w:pPr>
          </w:p>
          <w:p w14:paraId="4B0E2A85" w14:textId="13526444" w:rsidR="00F63320" w:rsidRPr="0049547A" w:rsidRDefault="00F63320" w:rsidP="00520F4E">
            <w:pPr>
              <w:spacing w:line="240" w:lineRule="auto"/>
              <w:jc w:val="center"/>
              <w:rPr>
                <w:rFonts w:ascii="Montserrat" w:hAnsi="Montserrat" w:cs="Arial"/>
                <w:b/>
                <w:sz w:val="16"/>
                <w:szCs w:val="16"/>
              </w:rPr>
            </w:pPr>
            <w:r w:rsidRPr="0049547A">
              <w:rPr>
                <w:rFonts w:ascii="Montserrat" w:hAnsi="Montserrat" w:cs="Arial"/>
                <w:sz w:val="16"/>
                <w:szCs w:val="16"/>
              </w:rPr>
              <w:t>Administrador de Contrato.</w:t>
            </w:r>
          </w:p>
        </w:tc>
      </w:tr>
      <w:tr w:rsidR="00F63320" w:rsidRPr="0049547A" w14:paraId="3B54F08E" w14:textId="77777777" w:rsidTr="0049547A">
        <w:tc>
          <w:tcPr>
            <w:tcW w:w="1034" w:type="pct"/>
            <w:tcBorders>
              <w:top w:val="single" w:sz="4" w:space="0" w:color="auto"/>
              <w:left w:val="single" w:sz="4" w:space="0" w:color="auto"/>
              <w:bottom w:val="single" w:sz="4" w:space="0" w:color="auto"/>
              <w:right w:val="single" w:sz="4" w:space="0" w:color="auto"/>
            </w:tcBorders>
            <w:shd w:val="clear" w:color="auto" w:fill="auto"/>
          </w:tcPr>
          <w:p w14:paraId="4C732E31" w14:textId="27E9B3FD" w:rsidR="00F63320" w:rsidRPr="0049547A" w:rsidRDefault="00F63320" w:rsidP="00F63320">
            <w:pPr>
              <w:tabs>
                <w:tab w:val="left" w:pos="-284"/>
                <w:tab w:val="left" w:pos="360"/>
                <w:tab w:val="left" w:pos="9498"/>
              </w:tabs>
              <w:spacing w:line="240" w:lineRule="auto"/>
              <w:ind w:right="51"/>
              <w:rPr>
                <w:rFonts w:ascii="Montserrat" w:hAnsi="Montserrat" w:cs="Arial"/>
                <w:color w:val="000000"/>
                <w:sz w:val="16"/>
                <w:szCs w:val="16"/>
              </w:rPr>
            </w:pPr>
            <w:r w:rsidRPr="0049547A">
              <w:rPr>
                <w:rFonts w:ascii="Montserrat" w:hAnsi="Montserrat" w:cs="Arial"/>
                <w:color w:val="000000"/>
                <w:sz w:val="16"/>
                <w:szCs w:val="16"/>
              </w:rPr>
              <w:t xml:space="preserve">Cuando el </w:t>
            </w:r>
            <w:r w:rsidR="00B74FC6" w:rsidRPr="0049547A">
              <w:rPr>
                <w:rFonts w:ascii="Montserrat" w:hAnsi="Montserrat" w:cs="Arial"/>
                <w:color w:val="000000"/>
                <w:sz w:val="16"/>
                <w:szCs w:val="16"/>
              </w:rPr>
              <w:t>L</w:t>
            </w:r>
            <w:r w:rsidRPr="0049547A">
              <w:rPr>
                <w:rFonts w:ascii="Montserrat" w:hAnsi="Montserrat" w:cs="Arial"/>
                <w:color w:val="000000"/>
                <w:sz w:val="16"/>
                <w:szCs w:val="16"/>
              </w:rPr>
              <w:t xml:space="preserve">icitante </w:t>
            </w:r>
            <w:r w:rsidR="00B74FC6" w:rsidRPr="0049547A">
              <w:rPr>
                <w:rFonts w:ascii="Montserrat" w:hAnsi="Montserrat" w:cs="Arial"/>
                <w:color w:val="000000"/>
                <w:sz w:val="16"/>
                <w:szCs w:val="16"/>
              </w:rPr>
              <w:t xml:space="preserve">Adjudicado </w:t>
            </w:r>
            <w:r w:rsidR="00520F4E" w:rsidRPr="0049547A">
              <w:rPr>
                <w:rFonts w:ascii="Montserrat" w:hAnsi="Montserrat" w:cs="Arial"/>
                <w:color w:val="000000"/>
                <w:sz w:val="16"/>
                <w:szCs w:val="16"/>
              </w:rPr>
              <w:t xml:space="preserve">a cada Partida </w:t>
            </w:r>
            <w:r w:rsidRPr="0049547A">
              <w:rPr>
                <w:rFonts w:ascii="Montserrat" w:hAnsi="Montserrat" w:cs="Arial"/>
                <w:color w:val="000000"/>
                <w:sz w:val="16"/>
                <w:szCs w:val="16"/>
              </w:rPr>
              <w:t xml:space="preserve">no proporcione la </w:t>
            </w:r>
            <w:r w:rsidRPr="0049547A">
              <w:rPr>
                <w:rFonts w:ascii="Montserrat" w:hAnsi="Montserrat" w:cs="Arial"/>
                <w:b/>
                <w:bCs/>
                <w:color w:val="000000"/>
                <w:sz w:val="16"/>
                <w:szCs w:val="16"/>
              </w:rPr>
              <w:t>capacitación continua del sistema de información.</w:t>
            </w:r>
          </w:p>
        </w:tc>
        <w:tc>
          <w:tcPr>
            <w:tcW w:w="795" w:type="pct"/>
            <w:tcBorders>
              <w:top w:val="single" w:sz="4" w:space="0" w:color="auto"/>
              <w:left w:val="single" w:sz="4" w:space="0" w:color="auto"/>
              <w:bottom w:val="single" w:sz="4" w:space="0" w:color="auto"/>
              <w:right w:val="single" w:sz="4" w:space="0" w:color="auto"/>
            </w:tcBorders>
            <w:shd w:val="clear" w:color="auto" w:fill="auto"/>
          </w:tcPr>
          <w:p w14:paraId="79BFE637" w14:textId="34424D60" w:rsidR="00F63320" w:rsidRPr="0049547A" w:rsidRDefault="00F63320" w:rsidP="00F63320">
            <w:pPr>
              <w:spacing w:line="240" w:lineRule="auto"/>
              <w:rPr>
                <w:rFonts w:ascii="Montserrat" w:hAnsi="Montserrat" w:cs="Arial"/>
                <w:color w:val="000000"/>
                <w:sz w:val="16"/>
                <w:szCs w:val="16"/>
              </w:rPr>
            </w:pPr>
            <w:r w:rsidRPr="0049547A">
              <w:rPr>
                <w:rFonts w:ascii="Montserrat" w:hAnsi="Montserrat" w:cs="Arial"/>
                <w:color w:val="000000"/>
                <w:sz w:val="16"/>
                <w:szCs w:val="16"/>
              </w:rPr>
              <w:t>Por cada día de atraso que exceda el nivel de servicio.</w:t>
            </w:r>
          </w:p>
        </w:tc>
        <w:tc>
          <w:tcPr>
            <w:tcW w:w="740" w:type="pct"/>
            <w:tcBorders>
              <w:top w:val="single" w:sz="4" w:space="0" w:color="auto"/>
              <w:left w:val="single" w:sz="4" w:space="0" w:color="auto"/>
              <w:bottom w:val="single" w:sz="4" w:space="0" w:color="auto"/>
              <w:right w:val="single" w:sz="4" w:space="0" w:color="auto"/>
            </w:tcBorders>
          </w:tcPr>
          <w:p w14:paraId="51EFB2B5" w14:textId="0E4A9E87" w:rsidR="00F63320" w:rsidRPr="0049547A" w:rsidRDefault="00F63320" w:rsidP="00F63320">
            <w:pPr>
              <w:spacing w:line="240" w:lineRule="auto"/>
              <w:rPr>
                <w:rFonts w:ascii="Montserrat" w:hAnsi="Montserrat" w:cs="Arial"/>
                <w:sz w:val="16"/>
                <w:szCs w:val="16"/>
              </w:rPr>
            </w:pPr>
            <w:r w:rsidRPr="0049547A">
              <w:rPr>
                <w:rFonts w:ascii="Montserrat" w:hAnsi="Montserrat" w:cs="Arial"/>
                <w:sz w:val="16"/>
                <w:szCs w:val="16"/>
              </w:rPr>
              <w:t xml:space="preserve">En un plazo máximo de </w:t>
            </w:r>
            <w:r w:rsidRPr="0049547A">
              <w:rPr>
                <w:rFonts w:ascii="Montserrat" w:hAnsi="Montserrat" w:cs="Arial"/>
                <w:b/>
                <w:bCs/>
                <w:sz w:val="16"/>
                <w:szCs w:val="16"/>
              </w:rPr>
              <w:t>7 (siete) días hábiles</w:t>
            </w:r>
            <w:r w:rsidRPr="0049547A">
              <w:rPr>
                <w:rFonts w:ascii="Montserrat" w:hAnsi="Montserrat" w:cs="Arial"/>
                <w:sz w:val="16"/>
                <w:szCs w:val="16"/>
              </w:rPr>
              <w:t xml:space="preserve"> después de haberse solicitado al Licitante Adjudicado (de acuerdo con el Anexo Técnico).</w:t>
            </w:r>
          </w:p>
        </w:tc>
        <w:tc>
          <w:tcPr>
            <w:tcW w:w="740" w:type="pct"/>
            <w:tcBorders>
              <w:top w:val="single" w:sz="4" w:space="0" w:color="auto"/>
              <w:left w:val="single" w:sz="4" w:space="0" w:color="auto"/>
              <w:bottom w:val="single" w:sz="4" w:space="0" w:color="auto"/>
              <w:right w:val="single" w:sz="4" w:space="0" w:color="auto"/>
            </w:tcBorders>
            <w:shd w:val="clear" w:color="auto" w:fill="auto"/>
          </w:tcPr>
          <w:p w14:paraId="73A7A4CA" w14:textId="1389FDD4" w:rsidR="00F63320" w:rsidRPr="0049547A" w:rsidRDefault="00F63320" w:rsidP="00F63320">
            <w:pPr>
              <w:spacing w:line="240" w:lineRule="auto"/>
              <w:rPr>
                <w:rFonts w:ascii="Montserrat" w:hAnsi="Montserrat" w:cs="Arial"/>
                <w:color w:val="000000"/>
                <w:sz w:val="16"/>
                <w:szCs w:val="16"/>
              </w:rPr>
            </w:pPr>
            <w:r w:rsidRPr="0049547A">
              <w:rPr>
                <w:rFonts w:ascii="Montserrat" w:hAnsi="Montserrat" w:cs="Arial"/>
                <w:b/>
                <w:bCs/>
                <w:color w:val="000000"/>
                <w:sz w:val="16"/>
                <w:szCs w:val="16"/>
              </w:rPr>
              <w:t>0.2% diario</w:t>
            </w:r>
            <w:r w:rsidRPr="0049547A">
              <w:rPr>
                <w:rFonts w:ascii="Montserrat" w:hAnsi="Montserrat" w:cs="Arial"/>
                <w:color w:val="000000"/>
                <w:sz w:val="16"/>
                <w:szCs w:val="16"/>
              </w:rPr>
              <w:t xml:space="preserve"> sobre el valor de la garantía del contrato, en su proporcionalidad por Unidad Médica, sin incluir el IVA.</w:t>
            </w:r>
          </w:p>
        </w:tc>
        <w:tc>
          <w:tcPr>
            <w:tcW w:w="845" w:type="pct"/>
            <w:tcBorders>
              <w:top w:val="single" w:sz="4" w:space="0" w:color="auto"/>
              <w:left w:val="single" w:sz="4" w:space="0" w:color="auto"/>
              <w:bottom w:val="single" w:sz="4" w:space="0" w:color="auto"/>
              <w:right w:val="single" w:sz="4" w:space="0" w:color="auto"/>
            </w:tcBorders>
            <w:shd w:val="clear" w:color="auto" w:fill="auto"/>
          </w:tcPr>
          <w:p w14:paraId="0169CDD3" w14:textId="0F4087CD" w:rsidR="00F63320" w:rsidRPr="0049547A" w:rsidRDefault="00B74FC6" w:rsidP="00520F4E">
            <w:pPr>
              <w:spacing w:line="240" w:lineRule="auto"/>
              <w:jc w:val="center"/>
              <w:rPr>
                <w:rFonts w:ascii="Montserrat" w:hAnsi="Montserrat" w:cs="Arial"/>
                <w:b/>
                <w:sz w:val="16"/>
                <w:szCs w:val="16"/>
              </w:rPr>
            </w:pPr>
            <w:r w:rsidRPr="0049547A">
              <w:rPr>
                <w:rFonts w:ascii="Montserrat" w:hAnsi="Montserrat" w:cs="Arial"/>
                <w:bCs/>
                <w:sz w:val="16"/>
                <w:szCs w:val="16"/>
              </w:rPr>
              <w:t xml:space="preserve">El Jefe o Encargado o Responsable del Laboratorio Clínico en Conjunto con el Coordinador Delegacional de Informática o Encargado de la División de Ingeniería </w:t>
            </w:r>
            <w:r w:rsidRPr="0049547A">
              <w:rPr>
                <w:rFonts w:ascii="Montserrat" w:hAnsi="Montserrat" w:cs="Arial"/>
                <w:bCs/>
                <w:sz w:val="16"/>
                <w:szCs w:val="16"/>
              </w:rPr>
              <w:lastRenderedPageBreak/>
              <w:t>Biomédica. (Ingeniero Biomédico).</w:t>
            </w:r>
          </w:p>
        </w:tc>
        <w:tc>
          <w:tcPr>
            <w:tcW w:w="846" w:type="pct"/>
            <w:tcBorders>
              <w:top w:val="single" w:sz="4" w:space="0" w:color="auto"/>
              <w:left w:val="single" w:sz="4" w:space="0" w:color="auto"/>
              <w:bottom w:val="single" w:sz="4" w:space="0" w:color="auto"/>
              <w:right w:val="single" w:sz="4" w:space="0" w:color="auto"/>
            </w:tcBorders>
            <w:shd w:val="clear" w:color="auto" w:fill="auto"/>
          </w:tcPr>
          <w:p w14:paraId="6A6C8E09" w14:textId="77777777" w:rsidR="00B74FC6" w:rsidRPr="0049547A" w:rsidRDefault="00B74FC6" w:rsidP="00520F4E">
            <w:pPr>
              <w:spacing w:line="240" w:lineRule="auto"/>
              <w:jc w:val="center"/>
              <w:rPr>
                <w:rFonts w:ascii="Montserrat" w:hAnsi="Montserrat" w:cs="Arial"/>
                <w:sz w:val="16"/>
                <w:szCs w:val="16"/>
              </w:rPr>
            </w:pPr>
          </w:p>
          <w:p w14:paraId="3235F953" w14:textId="77777777" w:rsidR="00B74FC6" w:rsidRDefault="00B74FC6" w:rsidP="00520F4E">
            <w:pPr>
              <w:spacing w:line="240" w:lineRule="auto"/>
              <w:jc w:val="center"/>
              <w:rPr>
                <w:rFonts w:ascii="Montserrat" w:hAnsi="Montserrat" w:cs="Arial"/>
                <w:sz w:val="16"/>
                <w:szCs w:val="16"/>
              </w:rPr>
            </w:pPr>
          </w:p>
          <w:p w14:paraId="52603127" w14:textId="77777777" w:rsidR="00306998" w:rsidRPr="0049547A" w:rsidRDefault="00306998" w:rsidP="00520F4E">
            <w:pPr>
              <w:spacing w:line="240" w:lineRule="auto"/>
              <w:jc w:val="center"/>
              <w:rPr>
                <w:rFonts w:ascii="Montserrat" w:hAnsi="Montserrat" w:cs="Arial"/>
                <w:sz w:val="16"/>
                <w:szCs w:val="16"/>
              </w:rPr>
            </w:pPr>
          </w:p>
          <w:p w14:paraId="5309D59E" w14:textId="5D28B6D6" w:rsidR="00F63320" w:rsidRPr="0049547A" w:rsidRDefault="00F63320" w:rsidP="00520F4E">
            <w:pPr>
              <w:spacing w:line="240" w:lineRule="auto"/>
              <w:jc w:val="center"/>
              <w:rPr>
                <w:rFonts w:ascii="Montserrat" w:hAnsi="Montserrat" w:cs="Arial"/>
                <w:b/>
                <w:sz w:val="16"/>
                <w:szCs w:val="16"/>
              </w:rPr>
            </w:pPr>
            <w:r w:rsidRPr="0049547A">
              <w:rPr>
                <w:rFonts w:ascii="Montserrat" w:hAnsi="Montserrat" w:cs="Arial"/>
                <w:sz w:val="16"/>
                <w:szCs w:val="16"/>
              </w:rPr>
              <w:t>Administrador de Contrato.</w:t>
            </w:r>
          </w:p>
        </w:tc>
      </w:tr>
      <w:tr w:rsidR="00F63320" w:rsidRPr="0049547A" w14:paraId="01FAD3DE" w14:textId="77777777" w:rsidTr="0049547A">
        <w:tc>
          <w:tcPr>
            <w:tcW w:w="1034" w:type="pct"/>
            <w:tcBorders>
              <w:top w:val="single" w:sz="4" w:space="0" w:color="auto"/>
              <w:left w:val="single" w:sz="4" w:space="0" w:color="auto"/>
              <w:bottom w:val="single" w:sz="4" w:space="0" w:color="auto"/>
              <w:right w:val="single" w:sz="4" w:space="0" w:color="auto"/>
            </w:tcBorders>
            <w:shd w:val="clear" w:color="auto" w:fill="auto"/>
          </w:tcPr>
          <w:p w14:paraId="65B0E066" w14:textId="6625A4A4" w:rsidR="00F63320" w:rsidRPr="0049547A" w:rsidRDefault="00F63320" w:rsidP="00F63320">
            <w:pPr>
              <w:tabs>
                <w:tab w:val="left" w:pos="-284"/>
                <w:tab w:val="left" w:pos="360"/>
                <w:tab w:val="left" w:pos="9498"/>
              </w:tabs>
              <w:spacing w:line="240" w:lineRule="auto"/>
              <w:ind w:right="51"/>
              <w:rPr>
                <w:rFonts w:ascii="Montserrat" w:hAnsi="Montserrat" w:cs="Arial"/>
                <w:color w:val="000000"/>
                <w:sz w:val="16"/>
                <w:szCs w:val="16"/>
              </w:rPr>
            </w:pPr>
            <w:r w:rsidRPr="0049547A">
              <w:rPr>
                <w:rFonts w:ascii="Montserrat" w:hAnsi="Montserrat" w:cs="Arial"/>
                <w:color w:val="000000"/>
                <w:sz w:val="16"/>
                <w:szCs w:val="16"/>
              </w:rPr>
              <w:t xml:space="preserve">Cuando el </w:t>
            </w:r>
            <w:r w:rsidR="00B74FC6" w:rsidRPr="0049547A">
              <w:rPr>
                <w:rFonts w:ascii="Montserrat" w:hAnsi="Montserrat" w:cs="Arial"/>
                <w:color w:val="000000"/>
                <w:sz w:val="16"/>
                <w:szCs w:val="16"/>
              </w:rPr>
              <w:t>L</w:t>
            </w:r>
            <w:r w:rsidRPr="0049547A">
              <w:rPr>
                <w:rFonts w:ascii="Montserrat" w:hAnsi="Montserrat" w:cs="Arial"/>
                <w:color w:val="000000"/>
                <w:sz w:val="16"/>
                <w:szCs w:val="16"/>
              </w:rPr>
              <w:t xml:space="preserve">icitante </w:t>
            </w:r>
            <w:r w:rsidR="00B74FC6" w:rsidRPr="0049547A">
              <w:rPr>
                <w:rFonts w:ascii="Montserrat" w:hAnsi="Montserrat" w:cs="Arial"/>
                <w:color w:val="000000"/>
                <w:sz w:val="16"/>
                <w:szCs w:val="16"/>
              </w:rPr>
              <w:t>A</w:t>
            </w:r>
            <w:r w:rsidRPr="0049547A">
              <w:rPr>
                <w:rFonts w:ascii="Montserrat" w:hAnsi="Montserrat" w:cs="Arial"/>
                <w:color w:val="000000"/>
                <w:sz w:val="16"/>
                <w:szCs w:val="16"/>
              </w:rPr>
              <w:t xml:space="preserve">djudicado a cada Partida no proporcione un </w:t>
            </w:r>
            <w:r w:rsidRPr="0049547A">
              <w:rPr>
                <w:rFonts w:ascii="Montserrat" w:hAnsi="Montserrat" w:cs="Arial"/>
                <w:b/>
                <w:bCs/>
                <w:color w:val="000000"/>
                <w:sz w:val="16"/>
                <w:szCs w:val="16"/>
              </w:rPr>
              <w:t>acceso al Sistema de Información.</w:t>
            </w:r>
          </w:p>
        </w:tc>
        <w:tc>
          <w:tcPr>
            <w:tcW w:w="795" w:type="pct"/>
            <w:tcBorders>
              <w:top w:val="single" w:sz="4" w:space="0" w:color="auto"/>
              <w:left w:val="single" w:sz="4" w:space="0" w:color="auto"/>
              <w:bottom w:val="single" w:sz="4" w:space="0" w:color="auto"/>
              <w:right w:val="single" w:sz="4" w:space="0" w:color="auto"/>
            </w:tcBorders>
            <w:shd w:val="clear" w:color="auto" w:fill="auto"/>
          </w:tcPr>
          <w:p w14:paraId="4D9D9C98" w14:textId="2D4B10B3" w:rsidR="00F63320" w:rsidRPr="0049547A" w:rsidRDefault="00F63320" w:rsidP="00F63320">
            <w:pPr>
              <w:spacing w:line="240" w:lineRule="auto"/>
              <w:rPr>
                <w:rFonts w:ascii="Montserrat" w:hAnsi="Montserrat" w:cs="Arial"/>
                <w:color w:val="000000"/>
                <w:sz w:val="16"/>
                <w:szCs w:val="16"/>
              </w:rPr>
            </w:pPr>
            <w:r w:rsidRPr="0049547A">
              <w:rPr>
                <w:rFonts w:ascii="Montserrat" w:hAnsi="Montserrat" w:cs="Arial"/>
                <w:color w:val="000000"/>
                <w:sz w:val="16"/>
                <w:szCs w:val="16"/>
              </w:rPr>
              <w:t xml:space="preserve">Por cada día natural que exceda los </w:t>
            </w:r>
            <w:r w:rsidRPr="0049547A">
              <w:rPr>
                <w:rFonts w:ascii="Montserrat" w:hAnsi="Montserrat" w:cs="Arial"/>
                <w:b/>
                <w:color w:val="000000"/>
                <w:sz w:val="16"/>
                <w:szCs w:val="16"/>
              </w:rPr>
              <w:t>90 (noventa) días naturales</w:t>
            </w:r>
            <w:r w:rsidRPr="0049547A">
              <w:rPr>
                <w:rFonts w:ascii="Montserrat" w:hAnsi="Montserrat" w:cs="Arial"/>
                <w:color w:val="000000"/>
                <w:sz w:val="16"/>
                <w:szCs w:val="16"/>
              </w:rPr>
              <w:t xml:space="preserve"> contados a partir del día natural siguiente de la emisión y notificación del fallo.</w:t>
            </w:r>
          </w:p>
        </w:tc>
        <w:tc>
          <w:tcPr>
            <w:tcW w:w="740" w:type="pct"/>
            <w:tcBorders>
              <w:top w:val="single" w:sz="4" w:space="0" w:color="auto"/>
              <w:left w:val="single" w:sz="4" w:space="0" w:color="auto"/>
              <w:bottom w:val="single" w:sz="4" w:space="0" w:color="auto"/>
              <w:right w:val="single" w:sz="4" w:space="0" w:color="auto"/>
            </w:tcBorders>
          </w:tcPr>
          <w:p w14:paraId="328D5081" w14:textId="6A4D8805" w:rsidR="00F63320" w:rsidRPr="0049547A" w:rsidRDefault="00F63320" w:rsidP="00F63320">
            <w:pPr>
              <w:spacing w:line="240" w:lineRule="auto"/>
              <w:rPr>
                <w:rFonts w:ascii="Montserrat" w:hAnsi="Montserrat" w:cs="Arial"/>
                <w:sz w:val="16"/>
                <w:szCs w:val="16"/>
              </w:rPr>
            </w:pPr>
            <w:r w:rsidRPr="0049547A">
              <w:rPr>
                <w:rFonts w:ascii="Montserrat" w:hAnsi="Montserrat" w:cs="Arial"/>
                <w:sz w:val="16"/>
                <w:szCs w:val="16"/>
              </w:rPr>
              <w:t xml:space="preserve">Hasta </w:t>
            </w:r>
            <w:r w:rsidRPr="0049547A">
              <w:rPr>
                <w:rFonts w:ascii="Montserrat" w:hAnsi="Montserrat" w:cs="Arial"/>
                <w:b/>
                <w:bCs/>
                <w:sz w:val="16"/>
                <w:szCs w:val="16"/>
              </w:rPr>
              <w:t>10 (diez) días naturales</w:t>
            </w:r>
            <w:r w:rsidRPr="0049547A">
              <w:rPr>
                <w:rFonts w:ascii="Montserrat" w:hAnsi="Montserrat" w:cs="Arial"/>
                <w:sz w:val="16"/>
                <w:szCs w:val="16"/>
              </w:rPr>
              <w:t xml:space="preserve"> adicionales al plazo establecido.</w:t>
            </w:r>
          </w:p>
        </w:tc>
        <w:tc>
          <w:tcPr>
            <w:tcW w:w="740" w:type="pct"/>
            <w:tcBorders>
              <w:top w:val="single" w:sz="4" w:space="0" w:color="auto"/>
              <w:left w:val="single" w:sz="4" w:space="0" w:color="auto"/>
              <w:bottom w:val="single" w:sz="4" w:space="0" w:color="auto"/>
              <w:right w:val="single" w:sz="4" w:space="0" w:color="auto"/>
            </w:tcBorders>
            <w:shd w:val="clear" w:color="auto" w:fill="auto"/>
          </w:tcPr>
          <w:p w14:paraId="7256442B" w14:textId="6269AAD7" w:rsidR="00F63320" w:rsidRPr="0049547A" w:rsidRDefault="00F63320" w:rsidP="00F63320">
            <w:pPr>
              <w:spacing w:line="240" w:lineRule="auto"/>
              <w:rPr>
                <w:rFonts w:ascii="Montserrat" w:hAnsi="Montserrat" w:cs="Arial"/>
                <w:color w:val="000000"/>
                <w:sz w:val="16"/>
                <w:szCs w:val="16"/>
              </w:rPr>
            </w:pPr>
            <w:r w:rsidRPr="0049547A">
              <w:rPr>
                <w:rFonts w:ascii="Montserrat" w:hAnsi="Montserrat" w:cs="Arial"/>
                <w:b/>
                <w:bCs/>
                <w:color w:val="000000"/>
                <w:sz w:val="16"/>
                <w:szCs w:val="16"/>
              </w:rPr>
              <w:t>0.2% diario</w:t>
            </w:r>
            <w:r w:rsidRPr="0049547A">
              <w:rPr>
                <w:rFonts w:ascii="Montserrat" w:hAnsi="Montserrat" w:cs="Arial"/>
                <w:color w:val="000000"/>
                <w:sz w:val="16"/>
                <w:szCs w:val="16"/>
              </w:rPr>
              <w:t xml:space="preserve"> sobre el valor de la garantía del contrato, en su proporcionalidad para esa Unidad Médica, sin incluir el IVA.</w:t>
            </w:r>
          </w:p>
        </w:tc>
        <w:tc>
          <w:tcPr>
            <w:tcW w:w="845" w:type="pct"/>
            <w:tcBorders>
              <w:top w:val="single" w:sz="4" w:space="0" w:color="auto"/>
              <w:left w:val="single" w:sz="4" w:space="0" w:color="auto"/>
              <w:bottom w:val="single" w:sz="4" w:space="0" w:color="auto"/>
              <w:right w:val="single" w:sz="4" w:space="0" w:color="auto"/>
            </w:tcBorders>
            <w:shd w:val="clear" w:color="auto" w:fill="auto"/>
          </w:tcPr>
          <w:p w14:paraId="5E5C8A14" w14:textId="77777777" w:rsidR="00B74FC6" w:rsidRPr="0049547A" w:rsidRDefault="00B74FC6" w:rsidP="00F63320">
            <w:pPr>
              <w:spacing w:line="240" w:lineRule="auto"/>
              <w:rPr>
                <w:rFonts w:ascii="Montserrat" w:hAnsi="Montserrat" w:cs="Arial"/>
                <w:bCs/>
                <w:sz w:val="16"/>
                <w:szCs w:val="16"/>
              </w:rPr>
            </w:pPr>
          </w:p>
          <w:p w14:paraId="4B159FA0" w14:textId="77777777" w:rsidR="00B74FC6" w:rsidRPr="0049547A" w:rsidRDefault="00B74FC6" w:rsidP="00F63320">
            <w:pPr>
              <w:spacing w:line="240" w:lineRule="auto"/>
              <w:rPr>
                <w:rFonts w:ascii="Montserrat" w:hAnsi="Montserrat" w:cs="Arial"/>
                <w:bCs/>
                <w:sz w:val="16"/>
                <w:szCs w:val="16"/>
              </w:rPr>
            </w:pPr>
          </w:p>
          <w:p w14:paraId="7282279E" w14:textId="35D51865" w:rsidR="00F63320" w:rsidRPr="0049547A" w:rsidRDefault="00F63320" w:rsidP="00F63320">
            <w:pPr>
              <w:spacing w:line="240" w:lineRule="auto"/>
              <w:rPr>
                <w:rFonts w:ascii="Montserrat" w:hAnsi="Montserrat" w:cs="Arial"/>
                <w:bCs/>
                <w:sz w:val="16"/>
                <w:szCs w:val="16"/>
              </w:rPr>
            </w:pPr>
            <w:r w:rsidRPr="0049547A">
              <w:rPr>
                <w:rFonts w:ascii="Montserrat" w:hAnsi="Montserrat" w:cs="Arial"/>
                <w:bCs/>
                <w:sz w:val="16"/>
                <w:szCs w:val="16"/>
              </w:rPr>
              <w:t>CPSMA/CTSMI</w:t>
            </w:r>
          </w:p>
        </w:tc>
        <w:tc>
          <w:tcPr>
            <w:tcW w:w="846" w:type="pct"/>
            <w:tcBorders>
              <w:top w:val="single" w:sz="4" w:space="0" w:color="auto"/>
              <w:left w:val="single" w:sz="4" w:space="0" w:color="auto"/>
              <w:bottom w:val="single" w:sz="4" w:space="0" w:color="auto"/>
              <w:right w:val="single" w:sz="4" w:space="0" w:color="auto"/>
            </w:tcBorders>
            <w:shd w:val="clear" w:color="auto" w:fill="auto"/>
          </w:tcPr>
          <w:p w14:paraId="7AE24C28" w14:textId="77777777" w:rsidR="00B74FC6" w:rsidRPr="0049547A" w:rsidRDefault="00B74FC6" w:rsidP="00F63320">
            <w:pPr>
              <w:spacing w:line="240" w:lineRule="auto"/>
              <w:rPr>
                <w:rFonts w:ascii="Montserrat" w:hAnsi="Montserrat" w:cs="Arial"/>
                <w:sz w:val="16"/>
                <w:szCs w:val="16"/>
              </w:rPr>
            </w:pPr>
          </w:p>
          <w:p w14:paraId="18F12854" w14:textId="77777777" w:rsidR="00B74FC6" w:rsidRPr="0049547A" w:rsidRDefault="00B74FC6" w:rsidP="00F63320">
            <w:pPr>
              <w:spacing w:line="240" w:lineRule="auto"/>
              <w:rPr>
                <w:rFonts w:ascii="Montserrat" w:hAnsi="Montserrat" w:cs="Arial"/>
                <w:sz w:val="16"/>
                <w:szCs w:val="16"/>
              </w:rPr>
            </w:pPr>
          </w:p>
          <w:p w14:paraId="0636DE4D" w14:textId="2607EBE3" w:rsidR="00F63320" w:rsidRPr="0049547A" w:rsidRDefault="00F63320" w:rsidP="00F63320">
            <w:pPr>
              <w:spacing w:line="240" w:lineRule="auto"/>
              <w:rPr>
                <w:rFonts w:ascii="Montserrat" w:hAnsi="Montserrat" w:cs="Arial"/>
                <w:b/>
                <w:sz w:val="16"/>
                <w:szCs w:val="16"/>
              </w:rPr>
            </w:pPr>
            <w:r w:rsidRPr="0049547A">
              <w:rPr>
                <w:rFonts w:ascii="Montserrat" w:hAnsi="Montserrat" w:cs="Arial"/>
                <w:sz w:val="16"/>
                <w:szCs w:val="16"/>
              </w:rPr>
              <w:t>Administrador de Contrato.</w:t>
            </w:r>
          </w:p>
        </w:tc>
      </w:tr>
      <w:tr w:rsidR="00F63320" w:rsidRPr="0049547A" w14:paraId="079161E7" w14:textId="77777777" w:rsidTr="0049547A">
        <w:tc>
          <w:tcPr>
            <w:tcW w:w="1034" w:type="pct"/>
            <w:tcBorders>
              <w:top w:val="single" w:sz="4" w:space="0" w:color="auto"/>
              <w:left w:val="single" w:sz="4" w:space="0" w:color="auto"/>
              <w:bottom w:val="single" w:sz="4" w:space="0" w:color="auto"/>
              <w:right w:val="single" w:sz="4" w:space="0" w:color="auto"/>
            </w:tcBorders>
            <w:shd w:val="clear" w:color="auto" w:fill="auto"/>
          </w:tcPr>
          <w:p w14:paraId="6E407221" w14:textId="6620B38A" w:rsidR="00F63320" w:rsidRPr="0049547A" w:rsidRDefault="00F63320" w:rsidP="00F63320">
            <w:pPr>
              <w:spacing w:line="240" w:lineRule="auto"/>
              <w:contextualSpacing/>
              <w:rPr>
                <w:rFonts w:ascii="Montserrat" w:hAnsi="Montserrat" w:cs="Arial"/>
                <w:color w:val="000000"/>
                <w:sz w:val="16"/>
                <w:szCs w:val="16"/>
              </w:rPr>
            </w:pPr>
            <w:r w:rsidRPr="0049547A">
              <w:rPr>
                <w:rFonts w:ascii="Montserrat" w:hAnsi="Montserrat" w:cs="Arial"/>
                <w:color w:val="000000"/>
                <w:sz w:val="16"/>
                <w:szCs w:val="16"/>
              </w:rPr>
              <w:t xml:space="preserve">Cuando el </w:t>
            </w:r>
            <w:r w:rsidR="00B74FC6" w:rsidRPr="0049547A">
              <w:rPr>
                <w:rFonts w:ascii="Montserrat" w:hAnsi="Montserrat" w:cs="Arial"/>
                <w:color w:val="000000"/>
                <w:sz w:val="16"/>
                <w:szCs w:val="16"/>
              </w:rPr>
              <w:t>L</w:t>
            </w:r>
            <w:r w:rsidRPr="0049547A">
              <w:rPr>
                <w:rFonts w:ascii="Montserrat" w:hAnsi="Montserrat" w:cs="Arial"/>
                <w:color w:val="000000"/>
                <w:sz w:val="16"/>
                <w:szCs w:val="16"/>
              </w:rPr>
              <w:t xml:space="preserve">icitante </w:t>
            </w:r>
            <w:r w:rsidR="00B74FC6" w:rsidRPr="0049547A">
              <w:rPr>
                <w:rFonts w:ascii="Montserrat" w:hAnsi="Montserrat" w:cs="Arial"/>
                <w:color w:val="000000"/>
                <w:sz w:val="16"/>
                <w:szCs w:val="16"/>
              </w:rPr>
              <w:t>A</w:t>
            </w:r>
            <w:r w:rsidRPr="0049547A">
              <w:rPr>
                <w:rFonts w:ascii="Montserrat" w:hAnsi="Montserrat" w:cs="Arial"/>
                <w:color w:val="000000"/>
                <w:sz w:val="16"/>
                <w:szCs w:val="16"/>
              </w:rPr>
              <w:t xml:space="preserve">djudicado </w:t>
            </w:r>
            <w:r w:rsidR="00520F4E" w:rsidRPr="0049547A">
              <w:rPr>
                <w:rFonts w:ascii="Montserrat" w:hAnsi="Montserrat" w:cs="Arial"/>
                <w:color w:val="000000"/>
                <w:sz w:val="16"/>
                <w:szCs w:val="16"/>
              </w:rPr>
              <w:t xml:space="preserve">a cada Partida </w:t>
            </w:r>
            <w:r w:rsidRPr="0049547A">
              <w:rPr>
                <w:rFonts w:ascii="Montserrat" w:hAnsi="Montserrat" w:cs="Arial"/>
                <w:b/>
                <w:color w:val="000000"/>
                <w:sz w:val="16"/>
                <w:szCs w:val="16"/>
              </w:rPr>
              <w:t>no instale y ponga en marcha el sistema de información</w:t>
            </w:r>
            <w:r w:rsidRPr="0049547A">
              <w:rPr>
                <w:rFonts w:ascii="Montserrat" w:hAnsi="Montserrat" w:cs="Arial"/>
                <w:color w:val="000000"/>
                <w:sz w:val="16"/>
                <w:szCs w:val="16"/>
              </w:rPr>
              <w:t xml:space="preserve"> de acuerdo con el Anexo Técnico.</w:t>
            </w:r>
          </w:p>
        </w:tc>
        <w:tc>
          <w:tcPr>
            <w:tcW w:w="795" w:type="pct"/>
            <w:tcBorders>
              <w:top w:val="single" w:sz="4" w:space="0" w:color="auto"/>
              <w:left w:val="single" w:sz="4" w:space="0" w:color="auto"/>
              <w:bottom w:val="single" w:sz="4" w:space="0" w:color="auto"/>
              <w:right w:val="single" w:sz="4" w:space="0" w:color="auto"/>
            </w:tcBorders>
            <w:shd w:val="clear" w:color="auto" w:fill="auto"/>
          </w:tcPr>
          <w:p w14:paraId="39675479" w14:textId="3E4840DC" w:rsidR="00F63320" w:rsidRPr="0049547A" w:rsidRDefault="00F63320" w:rsidP="00F63320">
            <w:pPr>
              <w:spacing w:line="240" w:lineRule="auto"/>
              <w:rPr>
                <w:rFonts w:ascii="Montserrat" w:hAnsi="Montserrat" w:cs="Arial"/>
                <w:sz w:val="16"/>
                <w:szCs w:val="16"/>
              </w:rPr>
            </w:pPr>
            <w:r w:rsidRPr="0049547A">
              <w:rPr>
                <w:rFonts w:ascii="Montserrat" w:hAnsi="Montserrat" w:cs="Arial"/>
                <w:sz w:val="16"/>
                <w:szCs w:val="16"/>
              </w:rPr>
              <w:t>Por cada día natural de atraso a partir de que exceda los 90 días naturales posteriores a la emisión y notificación del fallo.</w:t>
            </w:r>
          </w:p>
        </w:tc>
        <w:tc>
          <w:tcPr>
            <w:tcW w:w="740" w:type="pct"/>
            <w:tcBorders>
              <w:top w:val="single" w:sz="4" w:space="0" w:color="auto"/>
              <w:left w:val="single" w:sz="4" w:space="0" w:color="auto"/>
              <w:bottom w:val="single" w:sz="4" w:space="0" w:color="auto"/>
              <w:right w:val="single" w:sz="4" w:space="0" w:color="auto"/>
            </w:tcBorders>
          </w:tcPr>
          <w:p w14:paraId="4C2082CB" w14:textId="77777777" w:rsidR="00F63320" w:rsidRPr="0049547A" w:rsidRDefault="00F63320" w:rsidP="00F63320">
            <w:pPr>
              <w:spacing w:line="240" w:lineRule="auto"/>
              <w:rPr>
                <w:rFonts w:ascii="Montserrat" w:hAnsi="Montserrat" w:cs="Arial"/>
                <w:sz w:val="16"/>
                <w:szCs w:val="16"/>
              </w:rPr>
            </w:pPr>
            <w:r w:rsidRPr="0049547A">
              <w:rPr>
                <w:rFonts w:ascii="Montserrat" w:hAnsi="Montserrat" w:cs="Arial"/>
                <w:sz w:val="16"/>
                <w:szCs w:val="16"/>
              </w:rPr>
              <w:t>Hasta 10 días naturales más al plazo establecido</w:t>
            </w:r>
          </w:p>
        </w:tc>
        <w:tc>
          <w:tcPr>
            <w:tcW w:w="740" w:type="pct"/>
            <w:tcBorders>
              <w:top w:val="single" w:sz="4" w:space="0" w:color="auto"/>
              <w:left w:val="single" w:sz="4" w:space="0" w:color="auto"/>
              <w:bottom w:val="single" w:sz="4" w:space="0" w:color="auto"/>
              <w:right w:val="single" w:sz="4" w:space="0" w:color="auto"/>
            </w:tcBorders>
            <w:shd w:val="clear" w:color="auto" w:fill="auto"/>
          </w:tcPr>
          <w:p w14:paraId="1646819C" w14:textId="77777777" w:rsidR="00F63320" w:rsidRPr="0049547A" w:rsidRDefault="00F63320" w:rsidP="00F63320">
            <w:pPr>
              <w:spacing w:line="240" w:lineRule="auto"/>
              <w:rPr>
                <w:rFonts w:ascii="Montserrat" w:hAnsi="Montserrat" w:cs="Arial"/>
                <w:color w:val="000000"/>
                <w:sz w:val="16"/>
                <w:szCs w:val="16"/>
              </w:rPr>
            </w:pPr>
            <w:r w:rsidRPr="0049547A">
              <w:rPr>
                <w:rFonts w:ascii="Montserrat" w:hAnsi="Montserrat" w:cs="Arial"/>
                <w:color w:val="000000"/>
                <w:sz w:val="16"/>
                <w:szCs w:val="16"/>
              </w:rPr>
              <w:t xml:space="preserve">2.5% </w:t>
            </w:r>
            <w:r w:rsidRPr="0049547A">
              <w:rPr>
                <w:rFonts w:ascii="Montserrat" w:hAnsi="Montserrat" w:cs="Arial"/>
                <w:sz w:val="16"/>
                <w:szCs w:val="16"/>
              </w:rPr>
              <w:t>sobre el valor de la garantía sin incluir el IVA</w:t>
            </w:r>
            <w:r w:rsidRPr="0049547A">
              <w:rPr>
                <w:rFonts w:ascii="Montserrat" w:hAnsi="Montserrat" w:cs="Arial"/>
                <w:color w:val="000000"/>
                <w:sz w:val="16"/>
                <w:szCs w:val="16"/>
              </w:rPr>
              <w:t xml:space="preserve"> </w:t>
            </w:r>
          </w:p>
        </w:tc>
        <w:tc>
          <w:tcPr>
            <w:tcW w:w="845" w:type="pct"/>
            <w:tcBorders>
              <w:top w:val="single" w:sz="4" w:space="0" w:color="auto"/>
              <w:left w:val="single" w:sz="4" w:space="0" w:color="auto"/>
              <w:bottom w:val="single" w:sz="4" w:space="0" w:color="auto"/>
              <w:right w:val="single" w:sz="4" w:space="0" w:color="auto"/>
            </w:tcBorders>
            <w:shd w:val="clear" w:color="auto" w:fill="auto"/>
          </w:tcPr>
          <w:p w14:paraId="6C7DA210" w14:textId="4BD86C2C" w:rsidR="00F63320" w:rsidRPr="0049547A" w:rsidRDefault="00B74FC6" w:rsidP="00520F4E">
            <w:pPr>
              <w:spacing w:line="240" w:lineRule="auto"/>
              <w:jc w:val="center"/>
              <w:rPr>
                <w:rFonts w:ascii="Montserrat" w:hAnsi="Montserrat" w:cs="Arial"/>
                <w:sz w:val="16"/>
                <w:szCs w:val="16"/>
              </w:rPr>
            </w:pPr>
            <w:r w:rsidRPr="0049547A">
              <w:rPr>
                <w:rFonts w:ascii="Montserrat" w:hAnsi="Montserrat" w:cs="Arial"/>
                <w:bCs/>
                <w:sz w:val="16"/>
                <w:szCs w:val="16"/>
              </w:rPr>
              <w:t>El Jefe o Encargado o Responsable del Laboratorio Clínico en Conjunto con el Coordinador Delegacional de Informática o Encargado de la División de Ingeniería Biomédica. (Ingeniero Biomédico).</w:t>
            </w:r>
          </w:p>
        </w:tc>
        <w:tc>
          <w:tcPr>
            <w:tcW w:w="846" w:type="pct"/>
            <w:tcBorders>
              <w:top w:val="single" w:sz="4" w:space="0" w:color="auto"/>
              <w:left w:val="single" w:sz="4" w:space="0" w:color="auto"/>
              <w:bottom w:val="single" w:sz="4" w:space="0" w:color="auto"/>
              <w:right w:val="single" w:sz="4" w:space="0" w:color="auto"/>
            </w:tcBorders>
            <w:shd w:val="clear" w:color="auto" w:fill="auto"/>
          </w:tcPr>
          <w:p w14:paraId="7A922364" w14:textId="77777777" w:rsidR="00306998" w:rsidRDefault="00306998" w:rsidP="00520F4E">
            <w:pPr>
              <w:spacing w:line="240" w:lineRule="auto"/>
              <w:ind w:left="19"/>
              <w:jc w:val="center"/>
              <w:rPr>
                <w:rFonts w:ascii="Montserrat" w:hAnsi="Montserrat" w:cs="Arial"/>
                <w:sz w:val="16"/>
                <w:szCs w:val="16"/>
              </w:rPr>
            </w:pPr>
          </w:p>
          <w:p w14:paraId="59A9F5C1" w14:textId="77777777" w:rsidR="00306998" w:rsidRDefault="00306998" w:rsidP="00520F4E">
            <w:pPr>
              <w:spacing w:line="240" w:lineRule="auto"/>
              <w:ind w:left="19"/>
              <w:jc w:val="center"/>
              <w:rPr>
                <w:rFonts w:ascii="Montserrat" w:hAnsi="Montserrat" w:cs="Arial"/>
                <w:sz w:val="16"/>
                <w:szCs w:val="16"/>
              </w:rPr>
            </w:pPr>
          </w:p>
          <w:p w14:paraId="5420C0CD" w14:textId="6845DACE" w:rsidR="00F63320" w:rsidRPr="0049547A" w:rsidRDefault="00F63320" w:rsidP="00520F4E">
            <w:pPr>
              <w:spacing w:line="240" w:lineRule="auto"/>
              <w:ind w:left="19"/>
              <w:jc w:val="center"/>
              <w:rPr>
                <w:rFonts w:ascii="Montserrat" w:hAnsi="Montserrat" w:cs="Arial"/>
                <w:b/>
                <w:sz w:val="16"/>
                <w:szCs w:val="16"/>
              </w:rPr>
            </w:pPr>
            <w:r w:rsidRPr="0049547A">
              <w:rPr>
                <w:rFonts w:ascii="Montserrat" w:hAnsi="Montserrat" w:cs="Arial"/>
                <w:sz w:val="16"/>
                <w:szCs w:val="16"/>
              </w:rPr>
              <w:t>Administrador de Contrato.</w:t>
            </w:r>
          </w:p>
        </w:tc>
      </w:tr>
      <w:tr w:rsidR="00F63320" w:rsidRPr="0049547A" w14:paraId="208E9949" w14:textId="77777777" w:rsidTr="00306998">
        <w:trPr>
          <w:trHeight w:val="885"/>
        </w:trPr>
        <w:tc>
          <w:tcPr>
            <w:tcW w:w="1034" w:type="pct"/>
            <w:tcBorders>
              <w:top w:val="single" w:sz="4" w:space="0" w:color="auto"/>
              <w:left w:val="single" w:sz="4" w:space="0" w:color="auto"/>
              <w:bottom w:val="single" w:sz="4" w:space="0" w:color="auto"/>
              <w:right w:val="single" w:sz="4" w:space="0" w:color="auto"/>
            </w:tcBorders>
            <w:shd w:val="clear" w:color="auto" w:fill="auto"/>
          </w:tcPr>
          <w:p w14:paraId="43E02561" w14:textId="5FC93D2E" w:rsidR="00F63320" w:rsidRPr="0049547A" w:rsidRDefault="00F63320" w:rsidP="00F63320">
            <w:pPr>
              <w:tabs>
                <w:tab w:val="left" w:pos="-284"/>
                <w:tab w:val="left" w:pos="360"/>
                <w:tab w:val="left" w:pos="9498"/>
              </w:tabs>
              <w:spacing w:line="240" w:lineRule="auto"/>
              <w:ind w:right="51"/>
              <w:rPr>
                <w:rFonts w:ascii="Montserrat" w:hAnsi="Montserrat" w:cs="Arial"/>
                <w:color w:val="000000"/>
                <w:sz w:val="16"/>
                <w:szCs w:val="16"/>
              </w:rPr>
            </w:pPr>
            <w:r w:rsidRPr="0049547A">
              <w:rPr>
                <w:rFonts w:ascii="Montserrat" w:hAnsi="Montserrat" w:cs="Arial"/>
                <w:color w:val="000000"/>
                <w:sz w:val="16"/>
                <w:szCs w:val="16"/>
              </w:rPr>
              <w:t xml:space="preserve">Cuando el Licitante Adjudicado </w:t>
            </w:r>
            <w:r w:rsidR="00520F4E" w:rsidRPr="0049547A">
              <w:rPr>
                <w:rFonts w:ascii="Montserrat" w:hAnsi="Montserrat" w:cs="Arial"/>
                <w:color w:val="000000"/>
                <w:sz w:val="16"/>
                <w:szCs w:val="16"/>
              </w:rPr>
              <w:t xml:space="preserve">a cada Partida </w:t>
            </w:r>
            <w:r w:rsidRPr="0049547A">
              <w:rPr>
                <w:rFonts w:ascii="Montserrat" w:hAnsi="Montserrat" w:cs="Arial"/>
                <w:color w:val="000000"/>
                <w:sz w:val="16"/>
                <w:szCs w:val="16"/>
              </w:rPr>
              <w:t xml:space="preserve">no integre toda la información que se tenga en el </w:t>
            </w:r>
            <w:r w:rsidRPr="0049547A">
              <w:rPr>
                <w:rFonts w:ascii="Montserrat" w:hAnsi="Montserrat" w:cs="Arial"/>
                <w:b/>
                <w:bCs/>
                <w:color w:val="000000"/>
                <w:sz w:val="16"/>
                <w:szCs w:val="16"/>
              </w:rPr>
              <w:t>sistema de información del proveedor anterior,</w:t>
            </w:r>
            <w:r w:rsidRPr="0049547A">
              <w:rPr>
                <w:rFonts w:ascii="Montserrat" w:hAnsi="Montserrat" w:cs="Arial"/>
                <w:color w:val="000000"/>
                <w:sz w:val="16"/>
                <w:szCs w:val="16"/>
              </w:rPr>
              <w:t xml:space="preserve"> incluyendo histórico de pacientes, agenda de citas (citas futuras), resultados de estudios, sin costo adicional para el Instituto.</w:t>
            </w:r>
          </w:p>
        </w:tc>
        <w:tc>
          <w:tcPr>
            <w:tcW w:w="795" w:type="pct"/>
            <w:tcBorders>
              <w:top w:val="single" w:sz="4" w:space="0" w:color="auto"/>
              <w:left w:val="single" w:sz="4" w:space="0" w:color="auto"/>
              <w:bottom w:val="single" w:sz="4" w:space="0" w:color="auto"/>
              <w:right w:val="single" w:sz="4" w:space="0" w:color="auto"/>
            </w:tcBorders>
            <w:shd w:val="clear" w:color="auto" w:fill="auto"/>
          </w:tcPr>
          <w:p w14:paraId="0906C10D" w14:textId="0FFE4086" w:rsidR="00F63320" w:rsidRPr="0049547A" w:rsidRDefault="00F63320" w:rsidP="00F63320">
            <w:pPr>
              <w:spacing w:line="240" w:lineRule="auto"/>
              <w:rPr>
                <w:rFonts w:ascii="Montserrat" w:hAnsi="Montserrat" w:cs="Arial"/>
                <w:color w:val="000000"/>
                <w:sz w:val="16"/>
                <w:szCs w:val="16"/>
              </w:rPr>
            </w:pPr>
            <w:r w:rsidRPr="0049547A">
              <w:rPr>
                <w:rFonts w:ascii="Montserrat" w:hAnsi="Montserrat" w:cs="Arial"/>
                <w:color w:val="000000"/>
                <w:sz w:val="16"/>
                <w:szCs w:val="16"/>
              </w:rPr>
              <w:t xml:space="preserve">Por cada día natural que exceda los </w:t>
            </w:r>
            <w:r w:rsidRPr="0049547A">
              <w:rPr>
                <w:rFonts w:ascii="Montserrat" w:hAnsi="Montserrat" w:cs="Arial"/>
                <w:b/>
                <w:color w:val="000000"/>
                <w:sz w:val="16"/>
                <w:szCs w:val="16"/>
              </w:rPr>
              <w:t>10 (diez) días naturales</w:t>
            </w:r>
            <w:r w:rsidRPr="0049547A">
              <w:rPr>
                <w:rFonts w:ascii="Montserrat" w:hAnsi="Montserrat" w:cs="Arial"/>
                <w:color w:val="000000"/>
                <w:sz w:val="16"/>
                <w:szCs w:val="16"/>
              </w:rPr>
              <w:t xml:space="preserve"> posteriores a la instalación y puesta a punto del sistema de información conforme al calendario de despliegue.</w:t>
            </w:r>
          </w:p>
        </w:tc>
        <w:tc>
          <w:tcPr>
            <w:tcW w:w="740" w:type="pct"/>
            <w:tcBorders>
              <w:top w:val="single" w:sz="4" w:space="0" w:color="auto"/>
              <w:left w:val="single" w:sz="4" w:space="0" w:color="auto"/>
              <w:bottom w:val="single" w:sz="4" w:space="0" w:color="auto"/>
              <w:right w:val="single" w:sz="4" w:space="0" w:color="auto"/>
            </w:tcBorders>
          </w:tcPr>
          <w:p w14:paraId="6328B5C9" w14:textId="246F4407" w:rsidR="00F63320" w:rsidRPr="0049547A" w:rsidRDefault="00F63320" w:rsidP="00F63320">
            <w:pPr>
              <w:spacing w:line="240" w:lineRule="auto"/>
              <w:rPr>
                <w:rFonts w:ascii="Montserrat" w:hAnsi="Montserrat" w:cs="Arial"/>
                <w:sz w:val="16"/>
                <w:szCs w:val="16"/>
              </w:rPr>
            </w:pPr>
            <w:r w:rsidRPr="0049547A">
              <w:rPr>
                <w:rFonts w:ascii="Montserrat" w:hAnsi="Montserrat" w:cs="Arial"/>
                <w:sz w:val="16"/>
                <w:szCs w:val="16"/>
              </w:rPr>
              <w:t xml:space="preserve">A los </w:t>
            </w:r>
            <w:r w:rsidRPr="0049547A">
              <w:rPr>
                <w:rFonts w:ascii="Montserrat" w:hAnsi="Montserrat" w:cs="Arial"/>
                <w:b/>
                <w:bCs/>
                <w:sz w:val="16"/>
                <w:szCs w:val="16"/>
              </w:rPr>
              <w:t>10 (diez) días naturales</w:t>
            </w:r>
            <w:r w:rsidRPr="0049547A">
              <w:rPr>
                <w:rFonts w:ascii="Montserrat" w:hAnsi="Montserrat" w:cs="Arial"/>
                <w:sz w:val="16"/>
                <w:szCs w:val="16"/>
              </w:rPr>
              <w:t xml:space="preserve"> subsecuentes a los 10 (diez) días naturales posteriores a la instalación y puesta a punto del sistema de información conforme al calendario de despliegue.</w:t>
            </w:r>
          </w:p>
        </w:tc>
        <w:tc>
          <w:tcPr>
            <w:tcW w:w="740" w:type="pct"/>
            <w:tcBorders>
              <w:top w:val="single" w:sz="4" w:space="0" w:color="auto"/>
              <w:left w:val="single" w:sz="4" w:space="0" w:color="auto"/>
              <w:bottom w:val="single" w:sz="4" w:space="0" w:color="auto"/>
              <w:right w:val="single" w:sz="4" w:space="0" w:color="auto"/>
            </w:tcBorders>
            <w:shd w:val="clear" w:color="auto" w:fill="auto"/>
          </w:tcPr>
          <w:p w14:paraId="2BD2C45A" w14:textId="05563025" w:rsidR="00F63320" w:rsidRPr="0049547A" w:rsidRDefault="00F63320" w:rsidP="00F63320">
            <w:pPr>
              <w:spacing w:line="240" w:lineRule="auto"/>
              <w:rPr>
                <w:rFonts w:ascii="Montserrat" w:hAnsi="Montserrat" w:cs="Arial"/>
                <w:color w:val="000000"/>
                <w:sz w:val="16"/>
                <w:szCs w:val="16"/>
              </w:rPr>
            </w:pPr>
            <w:r w:rsidRPr="0049547A">
              <w:rPr>
                <w:rFonts w:ascii="Montserrat" w:hAnsi="Montserrat" w:cs="Arial"/>
                <w:b/>
                <w:bCs/>
                <w:color w:val="000000"/>
                <w:sz w:val="16"/>
                <w:szCs w:val="16"/>
              </w:rPr>
              <w:t>0.5% diario</w:t>
            </w:r>
            <w:r w:rsidRPr="0049547A">
              <w:rPr>
                <w:rFonts w:ascii="Montserrat" w:hAnsi="Montserrat" w:cs="Arial"/>
                <w:color w:val="000000"/>
                <w:sz w:val="16"/>
                <w:szCs w:val="16"/>
              </w:rPr>
              <w:t xml:space="preserve"> sobre el valor de la garantía del contrato, en su proporcionalidad por Unidad Médica, sin incluir el IVA.</w:t>
            </w:r>
          </w:p>
        </w:tc>
        <w:tc>
          <w:tcPr>
            <w:tcW w:w="845" w:type="pct"/>
            <w:tcBorders>
              <w:top w:val="single" w:sz="4" w:space="0" w:color="auto"/>
              <w:left w:val="single" w:sz="4" w:space="0" w:color="auto"/>
              <w:bottom w:val="single" w:sz="4" w:space="0" w:color="auto"/>
              <w:right w:val="single" w:sz="4" w:space="0" w:color="auto"/>
            </w:tcBorders>
            <w:shd w:val="clear" w:color="auto" w:fill="auto"/>
          </w:tcPr>
          <w:p w14:paraId="4FC36C7D" w14:textId="60F308D4" w:rsidR="00F63320" w:rsidRPr="0049547A" w:rsidRDefault="00F63320" w:rsidP="00520F4E">
            <w:pPr>
              <w:spacing w:line="240" w:lineRule="auto"/>
              <w:jc w:val="center"/>
              <w:rPr>
                <w:rFonts w:ascii="Montserrat" w:hAnsi="Montserrat" w:cs="Arial"/>
                <w:bCs/>
                <w:sz w:val="16"/>
                <w:szCs w:val="16"/>
              </w:rPr>
            </w:pPr>
            <w:r w:rsidRPr="0049547A">
              <w:rPr>
                <w:rFonts w:ascii="Montserrat" w:hAnsi="Montserrat" w:cs="Arial"/>
                <w:bCs/>
                <w:sz w:val="16"/>
                <w:szCs w:val="16"/>
              </w:rPr>
              <w:t>El Jefe o Encargado o Responsable del Laboratorio Clínico en Conjunto con el Coordinador Delegacional de Informática o Encargado de la División de Ingeniería Biomédica. (Ingeniero Biomédico).</w:t>
            </w:r>
          </w:p>
        </w:tc>
        <w:tc>
          <w:tcPr>
            <w:tcW w:w="846" w:type="pct"/>
            <w:tcBorders>
              <w:top w:val="single" w:sz="4" w:space="0" w:color="auto"/>
              <w:left w:val="single" w:sz="4" w:space="0" w:color="auto"/>
              <w:bottom w:val="single" w:sz="4" w:space="0" w:color="auto"/>
              <w:right w:val="single" w:sz="4" w:space="0" w:color="auto"/>
            </w:tcBorders>
            <w:shd w:val="clear" w:color="auto" w:fill="auto"/>
          </w:tcPr>
          <w:p w14:paraId="1AE4D0FD" w14:textId="77777777" w:rsidR="00520F4E" w:rsidRPr="0049547A" w:rsidRDefault="00520F4E" w:rsidP="00520F4E">
            <w:pPr>
              <w:spacing w:line="240" w:lineRule="auto"/>
              <w:jc w:val="center"/>
              <w:rPr>
                <w:rFonts w:ascii="Montserrat" w:hAnsi="Montserrat" w:cs="Arial"/>
                <w:sz w:val="16"/>
                <w:szCs w:val="16"/>
              </w:rPr>
            </w:pPr>
          </w:p>
          <w:p w14:paraId="3C2C1351" w14:textId="77777777" w:rsidR="00520F4E" w:rsidRPr="0049547A" w:rsidRDefault="00520F4E" w:rsidP="00520F4E">
            <w:pPr>
              <w:spacing w:line="240" w:lineRule="auto"/>
              <w:jc w:val="center"/>
              <w:rPr>
                <w:rFonts w:ascii="Montserrat" w:hAnsi="Montserrat" w:cs="Arial"/>
                <w:sz w:val="16"/>
                <w:szCs w:val="16"/>
              </w:rPr>
            </w:pPr>
          </w:p>
          <w:p w14:paraId="1725CF4E" w14:textId="5124D888" w:rsidR="00F63320" w:rsidRPr="0049547A" w:rsidRDefault="00F63320" w:rsidP="00520F4E">
            <w:pPr>
              <w:spacing w:line="240" w:lineRule="auto"/>
              <w:jc w:val="center"/>
              <w:rPr>
                <w:rFonts w:ascii="Montserrat" w:hAnsi="Montserrat" w:cs="Arial"/>
                <w:b/>
                <w:sz w:val="16"/>
                <w:szCs w:val="16"/>
              </w:rPr>
            </w:pPr>
            <w:r w:rsidRPr="0049547A">
              <w:rPr>
                <w:rFonts w:ascii="Montserrat" w:hAnsi="Montserrat" w:cs="Arial"/>
                <w:sz w:val="16"/>
                <w:szCs w:val="16"/>
              </w:rPr>
              <w:t>Administrador de Contrato.</w:t>
            </w:r>
          </w:p>
        </w:tc>
      </w:tr>
      <w:tr w:rsidR="00F63320" w:rsidRPr="0049547A" w14:paraId="5F93A38C" w14:textId="77777777" w:rsidTr="0049547A">
        <w:tc>
          <w:tcPr>
            <w:tcW w:w="1034" w:type="pct"/>
            <w:tcBorders>
              <w:top w:val="single" w:sz="4" w:space="0" w:color="auto"/>
              <w:left w:val="single" w:sz="4" w:space="0" w:color="auto"/>
              <w:bottom w:val="single" w:sz="4" w:space="0" w:color="auto"/>
              <w:right w:val="single" w:sz="4" w:space="0" w:color="auto"/>
            </w:tcBorders>
            <w:shd w:val="clear" w:color="auto" w:fill="auto"/>
          </w:tcPr>
          <w:p w14:paraId="245952D0" w14:textId="23EB577D" w:rsidR="00F63320" w:rsidRPr="0049547A" w:rsidRDefault="00520F4E" w:rsidP="00F63320">
            <w:pPr>
              <w:tabs>
                <w:tab w:val="left" w:pos="-284"/>
                <w:tab w:val="left" w:pos="360"/>
                <w:tab w:val="left" w:pos="9498"/>
              </w:tabs>
              <w:spacing w:line="240" w:lineRule="auto"/>
              <w:ind w:right="51"/>
              <w:rPr>
                <w:rFonts w:ascii="Montserrat" w:hAnsi="Montserrat" w:cs="Arial"/>
                <w:color w:val="000000"/>
                <w:sz w:val="16"/>
                <w:szCs w:val="16"/>
              </w:rPr>
            </w:pPr>
            <w:r w:rsidRPr="0049547A">
              <w:rPr>
                <w:rFonts w:ascii="Montserrat" w:hAnsi="Montserrat" w:cs="Arial"/>
                <w:color w:val="000000"/>
                <w:sz w:val="16"/>
                <w:szCs w:val="16"/>
              </w:rPr>
              <w:t xml:space="preserve">Cuando el Licitante Adjudicado a cada partida no entregue los siguientes anexos: </w:t>
            </w:r>
          </w:p>
          <w:p w14:paraId="11CAC8A9" w14:textId="77777777" w:rsidR="00F63320" w:rsidRPr="0049547A" w:rsidRDefault="00F63320" w:rsidP="00A91C00">
            <w:pPr>
              <w:numPr>
                <w:ilvl w:val="0"/>
                <w:numId w:val="9"/>
              </w:numPr>
              <w:tabs>
                <w:tab w:val="left" w:pos="-284"/>
                <w:tab w:val="left" w:pos="318"/>
                <w:tab w:val="left" w:pos="9498"/>
              </w:tabs>
              <w:spacing w:line="240" w:lineRule="auto"/>
              <w:ind w:left="318" w:right="51" w:hanging="284"/>
              <w:rPr>
                <w:rFonts w:ascii="Montserrat" w:hAnsi="Montserrat" w:cs="Arial"/>
                <w:color w:val="000000"/>
                <w:sz w:val="16"/>
                <w:szCs w:val="16"/>
              </w:rPr>
            </w:pPr>
            <w:r w:rsidRPr="0049547A">
              <w:rPr>
                <w:rFonts w:ascii="Montserrat" w:hAnsi="Montserrat" w:cs="Arial"/>
                <w:color w:val="000000"/>
                <w:sz w:val="16"/>
                <w:szCs w:val="16"/>
              </w:rPr>
              <w:t>Firma del Acuerdo de Confidencialidad (</w:t>
            </w:r>
            <w:r w:rsidRPr="0049547A">
              <w:rPr>
                <w:rFonts w:ascii="Montserrat" w:hAnsi="Montserrat" w:cs="Arial"/>
                <w:b/>
                <w:bCs/>
                <w:color w:val="000000"/>
                <w:sz w:val="16"/>
                <w:szCs w:val="16"/>
              </w:rPr>
              <w:t>Anexo TI. 3</w:t>
            </w:r>
            <w:r w:rsidRPr="0049547A">
              <w:rPr>
                <w:rFonts w:ascii="Montserrat" w:hAnsi="Montserrat" w:cs="Arial"/>
                <w:color w:val="000000"/>
                <w:sz w:val="16"/>
                <w:szCs w:val="16"/>
              </w:rPr>
              <w:t>).</w:t>
            </w:r>
          </w:p>
          <w:p w14:paraId="2B80BFBB" w14:textId="77777777" w:rsidR="00F63320" w:rsidRPr="0049547A" w:rsidRDefault="00F63320" w:rsidP="00A91C00">
            <w:pPr>
              <w:numPr>
                <w:ilvl w:val="0"/>
                <w:numId w:val="9"/>
              </w:numPr>
              <w:tabs>
                <w:tab w:val="left" w:pos="-284"/>
                <w:tab w:val="left" w:pos="318"/>
                <w:tab w:val="left" w:pos="9498"/>
              </w:tabs>
              <w:spacing w:line="240" w:lineRule="auto"/>
              <w:ind w:left="318" w:right="51" w:hanging="284"/>
              <w:rPr>
                <w:rFonts w:ascii="Montserrat" w:hAnsi="Montserrat" w:cs="Arial"/>
                <w:color w:val="000000"/>
                <w:sz w:val="16"/>
                <w:szCs w:val="16"/>
              </w:rPr>
            </w:pPr>
            <w:r w:rsidRPr="0049547A">
              <w:rPr>
                <w:rFonts w:ascii="Montserrat" w:hAnsi="Montserrat" w:cs="Arial"/>
                <w:color w:val="000000"/>
                <w:sz w:val="16"/>
                <w:szCs w:val="16"/>
              </w:rPr>
              <w:t>Designación de contacto responsable con sus datos (</w:t>
            </w:r>
            <w:r w:rsidRPr="0049547A">
              <w:rPr>
                <w:rFonts w:ascii="Montserrat" w:hAnsi="Montserrat" w:cs="Arial"/>
                <w:b/>
                <w:bCs/>
                <w:color w:val="000000"/>
                <w:sz w:val="16"/>
                <w:szCs w:val="16"/>
              </w:rPr>
              <w:t>Anexo TI. 4</w:t>
            </w:r>
            <w:r w:rsidRPr="0049547A">
              <w:rPr>
                <w:rFonts w:ascii="Montserrat" w:hAnsi="Montserrat" w:cs="Arial"/>
                <w:color w:val="000000"/>
                <w:sz w:val="16"/>
                <w:szCs w:val="16"/>
              </w:rPr>
              <w:t>).</w:t>
            </w:r>
          </w:p>
          <w:p w14:paraId="05483597" w14:textId="77777777" w:rsidR="00F63320" w:rsidRPr="0049547A" w:rsidRDefault="00F63320" w:rsidP="00A91C00">
            <w:pPr>
              <w:numPr>
                <w:ilvl w:val="0"/>
                <w:numId w:val="9"/>
              </w:numPr>
              <w:tabs>
                <w:tab w:val="left" w:pos="-284"/>
                <w:tab w:val="left" w:pos="318"/>
                <w:tab w:val="left" w:pos="9498"/>
              </w:tabs>
              <w:spacing w:line="240" w:lineRule="auto"/>
              <w:ind w:left="318" w:right="51" w:hanging="284"/>
              <w:rPr>
                <w:rFonts w:ascii="Montserrat" w:hAnsi="Montserrat" w:cs="Arial"/>
                <w:color w:val="000000"/>
                <w:sz w:val="16"/>
                <w:szCs w:val="16"/>
              </w:rPr>
            </w:pPr>
            <w:r w:rsidRPr="0049547A">
              <w:rPr>
                <w:rFonts w:ascii="Montserrat" w:hAnsi="Montserrat" w:cs="Arial"/>
                <w:color w:val="000000"/>
                <w:sz w:val="16"/>
                <w:szCs w:val="16"/>
              </w:rPr>
              <w:lastRenderedPageBreak/>
              <w:t>Designación de sistema y empresa soporte (</w:t>
            </w:r>
            <w:r w:rsidRPr="0049547A">
              <w:rPr>
                <w:rFonts w:ascii="Montserrat" w:hAnsi="Montserrat" w:cs="Arial"/>
                <w:b/>
                <w:bCs/>
                <w:color w:val="000000"/>
                <w:sz w:val="16"/>
                <w:szCs w:val="16"/>
              </w:rPr>
              <w:t>Anexo TI. 5</w:t>
            </w:r>
            <w:r w:rsidRPr="0049547A">
              <w:rPr>
                <w:rFonts w:ascii="Montserrat" w:hAnsi="Montserrat" w:cs="Arial"/>
                <w:color w:val="000000"/>
                <w:sz w:val="16"/>
                <w:szCs w:val="16"/>
              </w:rPr>
              <w:t>).</w:t>
            </w:r>
          </w:p>
          <w:p w14:paraId="0F47C685" w14:textId="19DAB0DC" w:rsidR="00F63320" w:rsidRPr="0049547A" w:rsidRDefault="00F63320" w:rsidP="00A91C00">
            <w:pPr>
              <w:numPr>
                <w:ilvl w:val="0"/>
                <w:numId w:val="9"/>
              </w:numPr>
              <w:tabs>
                <w:tab w:val="left" w:pos="-284"/>
                <w:tab w:val="left" w:pos="318"/>
                <w:tab w:val="left" w:pos="9498"/>
              </w:tabs>
              <w:spacing w:line="240" w:lineRule="auto"/>
              <w:ind w:left="318" w:right="51" w:hanging="284"/>
              <w:rPr>
                <w:rFonts w:ascii="Montserrat" w:hAnsi="Montserrat" w:cs="Arial"/>
                <w:color w:val="000000"/>
                <w:sz w:val="16"/>
                <w:szCs w:val="16"/>
              </w:rPr>
            </w:pPr>
            <w:r w:rsidRPr="0049547A">
              <w:rPr>
                <w:rFonts w:ascii="Montserrat" w:hAnsi="Montserrat" w:cs="Arial"/>
                <w:color w:val="000000"/>
                <w:sz w:val="16"/>
                <w:szCs w:val="16"/>
              </w:rPr>
              <w:t>Solicitud de Pruebas de funcionalidad y Mensajería HL7 (</w:t>
            </w:r>
            <w:r w:rsidRPr="0049547A">
              <w:rPr>
                <w:rFonts w:ascii="Montserrat" w:hAnsi="Montserrat" w:cs="Arial"/>
                <w:b/>
                <w:bCs/>
                <w:color w:val="000000"/>
                <w:sz w:val="16"/>
                <w:szCs w:val="16"/>
              </w:rPr>
              <w:t>Anexo TI. 6</w:t>
            </w:r>
            <w:r w:rsidRPr="0049547A">
              <w:rPr>
                <w:rFonts w:ascii="Montserrat" w:hAnsi="Montserrat" w:cs="Arial"/>
                <w:color w:val="000000"/>
                <w:sz w:val="16"/>
                <w:szCs w:val="16"/>
              </w:rPr>
              <w:t>).</w:t>
            </w:r>
          </w:p>
        </w:tc>
        <w:tc>
          <w:tcPr>
            <w:tcW w:w="795" w:type="pct"/>
            <w:tcBorders>
              <w:top w:val="single" w:sz="4" w:space="0" w:color="auto"/>
              <w:left w:val="single" w:sz="4" w:space="0" w:color="auto"/>
              <w:bottom w:val="single" w:sz="4" w:space="0" w:color="auto"/>
              <w:right w:val="single" w:sz="4" w:space="0" w:color="auto"/>
            </w:tcBorders>
            <w:shd w:val="clear" w:color="auto" w:fill="auto"/>
          </w:tcPr>
          <w:p w14:paraId="4F978454" w14:textId="445DF46A" w:rsidR="00F63320" w:rsidRPr="0049547A" w:rsidRDefault="00F63320" w:rsidP="00F63320">
            <w:pPr>
              <w:spacing w:line="240" w:lineRule="auto"/>
              <w:rPr>
                <w:rFonts w:ascii="Montserrat" w:hAnsi="Montserrat" w:cs="Arial"/>
                <w:color w:val="000000"/>
                <w:sz w:val="16"/>
                <w:szCs w:val="16"/>
              </w:rPr>
            </w:pPr>
            <w:r w:rsidRPr="0049547A">
              <w:rPr>
                <w:rFonts w:ascii="Montserrat" w:hAnsi="Montserrat" w:cs="Arial"/>
                <w:color w:val="000000"/>
                <w:sz w:val="16"/>
                <w:szCs w:val="16"/>
              </w:rPr>
              <w:lastRenderedPageBreak/>
              <w:t xml:space="preserve">Por cada día natural que exceda los </w:t>
            </w:r>
            <w:r w:rsidRPr="0049547A">
              <w:rPr>
                <w:rFonts w:ascii="Montserrat" w:hAnsi="Montserrat" w:cs="Arial"/>
                <w:b/>
                <w:bCs/>
                <w:color w:val="000000"/>
                <w:sz w:val="16"/>
                <w:szCs w:val="16"/>
              </w:rPr>
              <w:t>5 (cinco) días hábiles</w:t>
            </w:r>
            <w:r w:rsidRPr="0049547A">
              <w:rPr>
                <w:rFonts w:ascii="Montserrat" w:hAnsi="Montserrat" w:cs="Arial"/>
                <w:color w:val="000000"/>
                <w:sz w:val="16"/>
                <w:szCs w:val="16"/>
              </w:rPr>
              <w:t xml:space="preserve"> posteriores a la fecha de emisión del fallo.</w:t>
            </w:r>
          </w:p>
        </w:tc>
        <w:tc>
          <w:tcPr>
            <w:tcW w:w="740" w:type="pct"/>
            <w:tcBorders>
              <w:top w:val="single" w:sz="4" w:space="0" w:color="auto"/>
              <w:left w:val="single" w:sz="4" w:space="0" w:color="auto"/>
              <w:bottom w:val="single" w:sz="4" w:space="0" w:color="auto"/>
              <w:right w:val="single" w:sz="4" w:space="0" w:color="auto"/>
            </w:tcBorders>
          </w:tcPr>
          <w:p w14:paraId="02BC6435" w14:textId="42B8469E" w:rsidR="00F63320" w:rsidRPr="0049547A" w:rsidRDefault="00F63320" w:rsidP="00F63320">
            <w:pPr>
              <w:spacing w:line="240" w:lineRule="auto"/>
              <w:rPr>
                <w:rFonts w:ascii="Montserrat" w:hAnsi="Montserrat" w:cs="Arial"/>
                <w:sz w:val="16"/>
                <w:szCs w:val="16"/>
              </w:rPr>
            </w:pPr>
            <w:r w:rsidRPr="0049547A">
              <w:rPr>
                <w:rFonts w:ascii="Montserrat" w:hAnsi="Montserrat" w:cs="Arial"/>
                <w:sz w:val="16"/>
                <w:szCs w:val="16"/>
              </w:rPr>
              <w:t xml:space="preserve">A los </w:t>
            </w:r>
            <w:r w:rsidRPr="0049547A">
              <w:rPr>
                <w:rFonts w:ascii="Montserrat" w:hAnsi="Montserrat" w:cs="Arial"/>
                <w:b/>
                <w:bCs/>
                <w:sz w:val="16"/>
                <w:szCs w:val="16"/>
              </w:rPr>
              <w:t>10 (diez) días naturales</w:t>
            </w:r>
            <w:r w:rsidRPr="0049547A">
              <w:rPr>
                <w:rFonts w:ascii="Montserrat" w:hAnsi="Montserrat" w:cs="Arial"/>
                <w:sz w:val="16"/>
                <w:szCs w:val="16"/>
              </w:rPr>
              <w:t xml:space="preserve"> que excedan el nivel de servicio.</w:t>
            </w:r>
          </w:p>
        </w:tc>
        <w:tc>
          <w:tcPr>
            <w:tcW w:w="740" w:type="pct"/>
            <w:tcBorders>
              <w:top w:val="single" w:sz="4" w:space="0" w:color="auto"/>
              <w:left w:val="single" w:sz="4" w:space="0" w:color="auto"/>
              <w:bottom w:val="single" w:sz="4" w:space="0" w:color="auto"/>
              <w:right w:val="single" w:sz="4" w:space="0" w:color="auto"/>
            </w:tcBorders>
            <w:shd w:val="clear" w:color="auto" w:fill="auto"/>
          </w:tcPr>
          <w:p w14:paraId="105D08FE" w14:textId="1FD2E5DB" w:rsidR="00F63320" w:rsidRPr="0049547A" w:rsidRDefault="00F63320" w:rsidP="00F63320">
            <w:pPr>
              <w:spacing w:line="240" w:lineRule="auto"/>
              <w:rPr>
                <w:rFonts w:ascii="Montserrat" w:hAnsi="Montserrat" w:cs="Arial"/>
                <w:b/>
                <w:bCs/>
                <w:color w:val="000000"/>
                <w:sz w:val="16"/>
                <w:szCs w:val="16"/>
              </w:rPr>
            </w:pPr>
            <w:r w:rsidRPr="0049547A">
              <w:rPr>
                <w:rFonts w:ascii="Montserrat" w:hAnsi="Montserrat" w:cs="Arial"/>
                <w:b/>
                <w:bCs/>
                <w:color w:val="000000"/>
                <w:sz w:val="16"/>
                <w:szCs w:val="16"/>
              </w:rPr>
              <w:t xml:space="preserve">0.1% diario </w:t>
            </w:r>
            <w:r w:rsidRPr="0049547A">
              <w:rPr>
                <w:rFonts w:ascii="Montserrat" w:hAnsi="Montserrat" w:cs="Arial"/>
                <w:color w:val="000000"/>
                <w:sz w:val="16"/>
                <w:szCs w:val="16"/>
              </w:rPr>
              <w:t>sobre el valor de la garantía del contrato, en su proporcionalidad por Unidad Médica, sin incluir el IVA.</w:t>
            </w:r>
          </w:p>
        </w:tc>
        <w:tc>
          <w:tcPr>
            <w:tcW w:w="845" w:type="pct"/>
            <w:tcBorders>
              <w:top w:val="single" w:sz="4" w:space="0" w:color="auto"/>
              <w:left w:val="single" w:sz="4" w:space="0" w:color="auto"/>
              <w:bottom w:val="single" w:sz="4" w:space="0" w:color="auto"/>
              <w:right w:val="single" w:sz="4" w:space="0" w:color="auto"/>
            </w:tcBorders>
            <w:shd w:val="clear" w:color="auto" w:fill="auto"/>
          </w:tcPr>
          <w:p w14:paraId="7F12170D" w14:textId="77777777" w:rsidR="00520F4E" w:rsidRPr="0049547A" w:rsidRDefault="00520F4E" w:rsidP="00520F4E">
            <w:pPr>
              <w:spacing w:line="240" w:lineRule="auto"/>
              <w:jc w:val="center"/>
              <w:rPr>
                <w:rFonts w:ascii="Montserrat" w:hAnsi="Montserrat" w:cs="Arial"/>
                <w:bCs/>
                <w:sz w:val="16"/>
                <w:szCs w:val="16"/>
              </w:rPr>
            </w:pPr>
          </w:p>
          <w:p w14:paraId="70D32D9A" w14:textId="77777777" w:rsidR="00520F4E" w:rsidRPr="0049547A" w:rsidRDefault="00520F4E" w:rsidP="00520F4E">
            <w:pPr>
              <w:spacing w:line="240" w:lineRule="auto"/>
              <w:jc w:val="center"/>
              <w:rPr>
                <w:rFonts w:ascii="Montserrat" w:hAnsi="Montserrat" w:cs="Arial"/>
                <w:bCs/>
                <w:sz w:val="16"/>
                <w:szCs w:val="16"/>
              </w:rPr>
            </w:pPr>
          </w:p>
          <w:p w14:paraId="5C2EB38B" w14:textId="740B4E99" w:rsidR="00F63320" w:rsidRPr="0049547A" w:rsidRDefault="00F63320" w:rsidP="00520F4E">
            <w:pPr>
              <w:spacing w:line="240" w:lineRule="auto"/>
              <w:jc w:val="center"/>
              <w:rPr>
                <w:rFonts w:ascii="Montserrat" w:hAnsi="Montserrat" w:cs="Arial"/>
                <w:b/>
                <w:sz w:val="16"/>
                <w:szCs w:val="16"/>
              </w:rPr>
            </w:pPr>
            <w:r w:rsidRPr="0049547A">
              <w:rPr>
                <w:rFonts w:ascii="Montserrat" w:hAnsi="Montserrat" w:cs="Arial"/>
                <w:bCs/>
                <w:sz w:val="16"/>
                <w:szCs w:val="16"/>
              </w:rPr>
              <w:t xml:space="preserve">El Jefe o Encargado o Responsable del Laboratorio Clínico en Conjunto con el Coordinador Delegacional de Informática o Encargado de la División de Ingeniería </w:t>
            </w:r>
            <w:r w:rsidRPr="0049547A">
              <w:rPr>
                <w:rFonts w:ascii="Montserrat" w:hAnsi="Montserrat" w:cs="Arial"/>
                <w:bCs/>
                <w:sz w:val="16"/>
                <w:szCs w:val="16"/>
              </w:rPr>
              <w:lastRenderedPageBreak/>
              <w:t>Biomédica. (Ingeniero Biomédico).</w:t>
            </w:r>
          </w:p>
        </w:tc>
        <w:tc>
          <w:tcPr>
            <w:tcW w:w="846" w:type="pct"/>
            <w:tcBorders>
              <w:top w:val="single" w:sz="4" w:space="0" w:color="auto"/>
              <w:left w:val="single" w:sz="4" w:space="0" w:color="auto"/>
              <w:bottom w:val="single" w:sz="4" w:space="0" w:color="auto"/>
              <w:right w:val="single" w:sz="4" w:space="0" w:color="auto"/>
            </w:tcBorders>
            <w:shd w:val="clear" w:color="auto" w:fill="auto"/>
          </w:tcPr>
          <w:p w14:paraId="634F9AFF" w14:textId="77777777" w:rsidR="00520F4E" w:rsidRPr="0049547A" w:rsidRDefault="00520F4E" w:rsidP="00520F4E">
            <w:pPr>
              <w:spacing w:line="240" w:lineRule="auto"/>
              <w:jc w:val="center"/>
              <w:rPr>
                <w:rFonts w:ascii="Montserrat" w:hAnsi="Montserrat" w:cs="Arial"/>
                <w:sz w:val="16"/>
                <w:szCs w:val="16"/>
              </w:rPr>
            </w:pPr>
          </w:p>
          <w:p w14:paraId="3A51198A" w14:textId="77777777" w:rsidR="00520F4E" w:rsidRPr="0049547A" w:rsidRDefault="00520F4E" w:rsidP="00520F4E">
            <w:pPr>
              <w:spacing w:line="240" w:lineRule="auto"/>
              <w:jc w:val="center"/>
              <w:rPr>
                <w:rFonts w:ascii="Montserrat" w:hAnsi="Montserrat" w:cs="Arial"/>
                <w:sz w:val="16"/>
                <w:szCs w:val="16"/>
              </w:rPr>
            </w:pPr>
          </w:p>
          <w:p w14:paraId="3D4FF360" w14:textId="77777777" w:rsidR="00520F4E" w:rsidRPr="0049547A" w:rsidRDefault="00520F4E" w:rsidP="00520F4E">
            <w:pPr>
              <w:spacing w:line="240" w:lineRule="auto"/>
              <w:jc w:val="center"/>
              <w:rPr>
                <w:rFonts w:ascii="Montserrat" w:hAnsi="Montserrat" w:cs="Arial"/>
                <w:sz w:val="16"/>
                <w:szCs w:val="16"/>
              </w:rPr>
            </w:pPr>
          </w:p>
          <w:p w14:paraId="75B49A10" w14:textId="77777777" w:rsidR="00520F4E" w:rsidRPr="0049547A" w:rsidRDefault="00520F4E" w:rsidP="00520F4E">
            <w:pPr>
              <w:spacing w:line="240" w:lineRule="auto"/>
              <w:jc w:val="center"/>
              <w:rPr>
                <w:rFonts w:ascii="Montserrat" w:hAnsi="Montserrat" w:cs="Arial"/>
                <w:sz w:val="16"/>
                <w:szCs w:val="16"/>
              </w:rPr>
            </w:pPr>
          </w:p>
          <w:p w14:paraId="06AABFFB" w14:textId="3F3880DE" w:rsidR="00F63320" w:rsidRPr="0049547A" w:rsidRDefault="00F63320" w:rsidP="00520F4E">
            <w:pPr>
              <w:spacing w:line="240" w:lineRule="auto"/>
              <w:jc w:val="center"/>
              <w:rPr>
                <w:rFonts w:ascii="Montserrat" w:hAnsi="Montserrat" w:cs="Arial"/>
                <w:b/>
                <w:sz w:val="16"/>
                <w:szCs w:val="16"/>
              </w:rPr>
            </w:pPr>
            <w:r w:rsidRPr="0049547A">
              <w:rPr>
                <w:rFonts w:ascii="Montserrat" w:hAnsi="Montserrat" w:cs="Arial"/>
                <w:sz w:val="16"/>
                <w:szCs w:val="16"/>
              </w:rPr>
              <w:t>Administrador de Contrato.</w:t>
            </w:r>
          </w:p>
        </w:tc>
      </w:tr>
      <w:tr w:rsidR="00F63320" w:rsidRPr="0049547A" w14:paraId="31BF4FFB" w14:textId="77777777" w:rsidTr="0049547A">
        <w:tc>
          <w:tcPr>
            <w:tcW w:w="1034" w:type="pct"/>
            <w:tcBorders>
              <w:top w:val="single" w:sz="4" w:space="0" w:color="auto"/>
              <w:left w:val="single" w:sz="4" w:space="0" w:color="auto"/>
              <w:bottom w:val="single" w:sz="4" w:space="0" w:color="auto"/>
              <w:right w:val="single" w:sz="4" w:space="0" w:color="auto"/>
            </w:tcBorders>
            <w:shd w:val="clear" w:color="auto" w:fill="auto"/>
          </w:tcPr>
          <w:p w14:paraId="25986657" w14:textId="5CBC4DBF" w:rsidR="00F63320" w:rsidRPr="0049547A" w:rsidRDefault="00F63320" w:rsidP="00F63320">
            <w:pPr>
              <w:tabs>
                <w:tab w:val="left" w:pos="-284"/>
                <w:tab w:val="left" w:pos="360"/>
                <w:tab w:val="left" w:pos="9498"/>
              </w:tabs>
              <w:spacing w:line="240" w:lineRule="auto"/>
              <w:ind w:right="51"/>
              <w:rPr>
                <w:rFonts w:ascii="Montserrat" w:hAnsi="Montserrat" w:cs="Arial"/>
                <w:color w:val="000000"/>
                <w:sz w:val="16"/>
                <w:szCs w:val="16"/>
              </w:rPr>
            </w:pPr>
            <w:r w:rsidRPr="0049547A">
              <w:rPr>
                <w:rFonts w:ascii="Montserrat" w:hAnsi="Montserrat" w:cs="Arial"/>
                <w:color w:val="000000"/>
                <w:sz w:val="16"/>
                <w:szCs w:val="16"/>
              </w:rPr>
              <w:t xml:space="preserve">Cuando el </w:t>
            </w:r>
            <w:r w:rsidR="00520F4E" w:rsidRPr="0049547A">
              <w:rPr>
                <w:rFonts w:ascii="Montserrat" w:hAnsi="Montserrat" w:cs="Arial"/>
                <w:color w:val="000000"/>
                <w:sz w:val="16"/>
                <w:szCs w:val="16"/>
              </w:rPr>
              <w:t>L</w:t>
            </w:r>
            <w:r w:rsidRPr="0049547A">
              <w:rPr>
                <w:rFonts w:ascii="Montserrat" w:hAnsi="Montserrat" w:cs="Arial"/>
                <w:color w:val="000000"/>
                <w:sz w:val="16"/>
                <w:szCs w:val="16"/>
              </w:rPr>
              <w:t xml:space="preserve">icitante </w:t>
            </w:r>
            <w:r w:rsidR="00520F4E" w:rsidRPr="0049547A">
              <w:rPr>
                <w:rFonts w:ascii="Montserrat" w:hAnsi="Montserrat" w:cs="Arial"/>
                <w:color w:val="000000"/>
                <w:sz w:val="16"/>
                <w:szCs w:val="16"/>
              </w:rPr>
              <w:t xml:space="preserve">Adjudicado a cada Partida </w:t>
            </w:r>
            <w:r w:rsidRPr="0049547A">
              <w:rPr>
                <w:rFonts w:ascii="Montserrat" w:hAnsi="Montserrat" w:cs="Arial"/>
                <w:color w:val="000000"/>
                <w:sz w:val="16"/>
                <w:szCs w:val="16"/>
              </w:rPr>
              <w:t xml:space="preserve">no entregue un </w:t>
            </w:r>
            <w:r w:rsidRPr="0049547A">
              <w:rPr>
                <w:rFonts w:ascii="Montserrat" w:hAnsi="Montserrat" w:cs="Arial"/>
                <w:b/>
                <w:bCs/>
                <w:color w:val="000000"/>
                <w:sz w:val="16"/>
                <w:szCs w:val="16"/>
              </w:rPr>
              <w:t>Calendario de Despliegue</w:t>
            </w:r>
            <w:r w:rsidRPr="0049547A">
              <w:rPr>
                <w:rFonts w:ascii="Montserrat" w:hAnsi="Montserrat" w:cs="Arial"/>
                <w:color w:val="000000"/>
                <w:sz w:val="16"/>
                <w:szCs w:val="16"/>
              </w:rPr>
              <w:t xml:space="preserve"> para la instalación del Sistema de información en los Laboratorios Clínicos.</w:t>
            </w:r>
          </w:p>
          <w:p w14:paraId="3083849E" w14:textId="629AEB90" w:rsidR="00F63320" w:rsidRPr="0049547A" w:rsidRDefault="00F63320" w:rsidP="00F63320">
            <w:pPr>
              <w:tabs>
                <w:tab w:val="left" w:pos="-284"/>
                <w:tab w:val="left" w:pos="360"/>
                <w:tab w:val="left" w:pos="9498"/>
              </w:tabs>
              <w:spacing w:line="240" w:lineRule="auto"/>
              <w:ind w:right="51"/>
              <w:rPr>
                <w:rFonts w:ascii="Montserrat" w:hAnsi="Montserrat" w:cs="Arial"/>
                <w:b/>
                <w:bCs/>
                <w:color w:val="000000"/>
                <w:sz w:val="16"/>
                <w:szCs w:val="16"/>
              </w:rPr>
            </w:pPr>
          </w:p>
        </w:tc>
        <w:tc>
          <w:tcPr>
            <w:tcW w:w="795" w:type="pct"/>
            <w:tcBorders>
              <w:top w:val="single" w:sz="4" w:space="0" w:color="auto"/>
              <w:left w:val="single" w:sz="4" w:space="0" w:color="auto"/>
              <w:bottom w:val="single" w:sz="4" w:space="0" w:color="auto"/>
              <w:right w:val="single" w:sz="4" w:space="0" w:color="auto"/>
            </w:tcBorders>
            <w:shd w:val="clear" w:color="auto" w:fill="auto"/>
          </w:tcPr>
          <w:p w14:paraId="40836462" w14:textId="1B4EA7FC" w:rsidR="00F63320" w:rsidRPr="0049547A" w:rsidRDefault="00520F4E" w:rsidP="00F63320">
            <w:pPr>
              <w:spacing w:line="240" w:lineRule="auto"/>
              <w:rPr>
                <w:rFonts w:ascii="Montserrat" w:hAnsi="Montserrat" w:cs="Arial"/>
                <w:color w:val="000000"/>
                <w:sz w:val="16"/>
                <w:szCs w:val="16"/>
              </w:rPr>
            </w:pPr>
            <w:r w:rsidRPr="0049547A">
              <w:rPr>
                <w:rFonts w:ascii="Montserrat" w:hAnsi="Montserrat" w:cs="Arial"/>
                <w:color w:val="000000"/>
                <w:sz w:val="16"/>
                <w:szCs w:val="16"/>
              </w:rPr>
              <w:t>A</w:t>
            </w:r>
            <w:r w:rsidR="00F63320" w:rsidRPr="0049547A">
              <w:rPr>
                <w:rFonts w:ascii="Montserrat" w:hAnsi="Montserrat" w:cs="Arial"/>
                <w:color w:val="000000"/>
                <w:sz w:val="16"/>
                <w:szCs w:val="16"/>
              </w:rPr>
              <w:t xml:space="preserve"> más tardar a los </w:t>
            </w:r>
            <w:r w:rsidR="00F63320" w:rsidRPr="0049547A">
              <w:rPr>
                <w:rFonts w:ascii="Montserrat" w:hAnsi="Montserrat" w:cs="Arial"/>
                <w:b/>
                <w:bCs/>
                <w:color w:val="000000"/>
                <w:sz w:val="16"/>
                <w:szCs w:val="16"/>
              </w:rPr>
              <w:t>2 (</w:t>
            </w:r>
            <w:r w:rsidR="00F63320" w:rsidRPr="0049547A">
              <w:rPr>
                <w:rFonts w:ascii="Montserrat" w:hAnsi="Montserrat" w:cs="Arial"/>
                <w:b/>
                <w:color w:val="000000"/>
                <w:sz w:val="16"/>
                <w:szCs w:val="16"/>
              </w:rPr>
              <w:t>dos</w:t>
            </w:r>
            <w:r w:rsidR="00F63320" w:rsidRPr="0049547A">
              <w:rPr>
                <w:rFonts w:ascii="Montserrat" w:hAnsi="Montserrat" w:cs="Arial"/>
                <w:b/>
                <w:bCs/>
                <w:color w:val="000000"/>
                <w:sz w:val="16"/>
                <w:szCs w:val="16"/>
              </w:rPr>
              <w:t>)</w:t>
            </w:r>
            <w:r w:rsidR="00F63320" w:rsidRPr="0049547A">
              <w:rPr>
                <w:rFonts w:ascii="Montserrat" w:hAnsi="Montserrat" w:cs="Arial"/>
                <w:b/>
                <w:color w:val="000000"/>
                <w:sz w:val="16"/>
                <w:szCs w:val="16"/>
              </w:rPr>
              <w:t xml:space="preserve"> días hábiles</w:t>
            </w:r>
            <w:r w:rsidR="00F63320" w:rsidRPr="0049547A">
              <w:rPr>
                <w:rFonts w:ascii="Montserrat" w:hAnsi="Montserrat" w:cs="Arial"/>
                <w:color w:val="000000"/>
                <w:sz w:val="16"/>
                <w:szCs w:val="16"/>
              </w:rPr>
              <w:t xml:space="preserve"> posteriores a la aprobación en sitio de la evaluación realizada por el Instituto del sistema de información ofertado conforme al Anexo Técnico.</w:t>
            </w:r>
          </w:p>
        </w:tc>
        <w:tc>
          <w:tcPr>
            <w:tcW w:w="740" w:type="pct"/>
            <w:tcBorders>
              <w:top w:val="single" w:sz="4" w:space="0" w:color="auto"/>
              <w:left w:val="single" w:sz="4" w:space="0" w:color="auto"/>
              <w:bottom w:val="single" w:sz="4" w:space="0" w:color="auto"/>
              <w:right w:val="single" w:sz="4" w:space="0" w:color="auto"/>
            </w:tcBorders>
          </w:tcPr>
          <w:p w14:paraId="0BAEEC48" w14:textId="33E49A42" w:rsidR="00F63320" w:rsidRPr="0049547A" w:rsidRDefault="00F63320" w:rsidP="00F63320">
            <w:pPr>
              <w:spacing w:line="240" w:lineRule="auto"/>
              <w:rPr>
                <w:rFonts w:ascii="Montserrat" w:hAnsi="Montserrat" w:cs="Arial"/>
                <w:color w:val="000000"/>
                <w:sz w:val="16"/>
                <w:szCs w:val="16"/>
              </w:rPr>
            </w:pPr>
            <w:r w:rsidRPr="0049547A">
              <w:rPr>
                <w:rFonts w:ascii="Montserrat" w:hAnsi="Montserrat" w:cs="Arial"/>
                <w:sz w:val="16"/>
                <w:szCs w:val="16"/>
              </w:rPr>
              <w:t xml:space="preserve">A los </w:t>
            </w:r>
            <w:r w:rsidRPr="0049547A">
              <w:rPr>
                <w:rFonts w:ascii="Montserrat" w:hAnsi="Montserrat" w:cs="Arial"/>
                <w:b/>
                <w:bCs/>
                <w:sz w:val="16"/>
                <w:szCs w:val="16"/>
              </w:rPr>
              <w:t>10 (diez) días naturales</w:t>
            </w:r>
            <w:r w:rsidRPr="0049547A">
              <w:rPr>
                <w:rFonts w:ascii="Montserrat" w:hAnsi="Montserrat" w:cs="Arial"/>
                <w:sz w:val="16"/>
                <w:szCs w:val="16"/>
              </w:rPr>
              <w:t xml:space="preserve"> que excedan el nivel de servicio.</w:t>
            </w:r>
          </w:p>
        </w:tc>
        <w:tc>
          <w:tcPr>
            <w:tcW w:w="740" w:type="pct"/>
            <w:tcBorders>
              <w:top w:val="single" w:sz="4" w:space="0" w:color="auto"/>
              <w:left w:val="single" w:sz="4" w:space="0" w:color="auto"/>
              <w:bottom w:val="single" w:sz="4" w:space="0" w:color="auto"/>
              <w:right w:val="single" w:sz="4" w:space="0" w:color="auto"/>
            </w:tcBorders>
            <w:shd w:val="clear" w:color="auto" w:fill="auto"/>
          </w:tcPr>
          <w:p w14:paraId="50AB301E" w14:textId="3E601CD9" w:rsidR="00F63320" w:rsidRPr="0049547A" w:rsidRDefault="00F63320" w:rsidP="00F63320">
            <w:pPr>
              <w:spacing w:line="240" w:lineRule="auto"/>
              <w:rPr>
                <w:rFonts w:ascii="Montserrat" w:hAnsi="Montserrat" w:cs="Arial"/>
                <w:color w:val="000000"/>
                <w:sz w:val="16"/>
                <w:szCs w:val="16"/>
              </w:rPr>
            </w:pPr>
            <w:r w:rsidRPr="0049547A">
              <w:rPr>
                <w:rFonts w:ascii="Montserrat" w:hAnsi="Montserrat" w:cs="Arial"/>
                <w:b/>
                <w:bCs/>
                <w:color w:val="000000"/>
                <w:sz w:val="16"/>
                <w:szCs w:val="16"/>
              </w:rPr>
              <w:t>0.1% diario</w:t>
            </w:r>
            <w:r w:rsidRPr="0049547A">
              <w:rPr>
                <w:rFonts w:ascii="Montserrat" w:hAnsi="Montserrat" w:cs="Arial"/>
                <w:color w:val="000000"/>
                <w:sz w:val="16"/>
                <w:szCs w:val="16"/>
              </w:rPr>
              <w:t xml:space="preserve"> sobre el valor de la garantía del contrato, en su proporcionalidad por Unidad Médica, sin incluir el IVA.</w:t>
            </w:r>
          </w:p>
        </w:tc>
        <w:tc>
          <w:tcPr>
            <w:tcW w:w="845" w:type="pct"/>
            <w:tcBorders>
              <w:top w:val="single" w:sz="4" w:space="0" w:color="auto"/>
              <w:left w:val="single" w:sz="4" w:space="0" w:color="auto"/>
              <w:bottom w:val="single" w:sz="4" w:space="0" w:color="auto"/>
              <w:right w:val="single" w:sz="4" w:space="0" w:color="auto"/>
            </w:tcBorders>
            <w:shd w:val="clear" w:color="auto" w:fill="auto"/>
          </w:tcPr>
          <w:p w14:paraId="253DF574" w14:textId="492FFDFA" w:rsidR="00F63320" w:rsidRPr="0049547A" w:rsidRDefault="00F63320" w:rsidP="00520F4E">
            <w:pPr>
              <w:spacing w:line="240" w:lineRule="auto"/>
              <w:jc w:val="center"/>
              <w:rPr>
                <w:rFonts w:ascii="Montserrat" w:hAnsi="Montserrat" w:cs="Arial"/>
                <w:sz w:val="16"/>
                <w:szCs w:val="16"/>
              </w:rPr>
            </w:pPr>
            <w:r w:rsidRPr="0049547A">
              <w:rPr>
                <w:rFonts w:ascii="Montserrat" w:hAnsi="Montserrat" w:cs="Arial"/>
                <w:sz w:val="16"/>
                <w:szCs w:val="16"/>
              </w:rPr>
              <w:t>El Jefe o Encargado o Responsable del Laboratorio Clínico en Conjunto con el Coordinador Delegacional de Informática o Encargado de la División de Ingeniería Biomédica. (Ingeniero Biomédico).</w:t>
            </w:r>
          </w:p>
        </w:tc>
        <w:tc>
          <w:tcPr>
            <w:tcW w:w="846" w:type="pct"/>
            <w:tcBorders>
              <w:top w:val="single" w:sz="4" w:space="0" w:color="auto"/>
              <w:left w:val="single" w:sz="4" w:space="0" w:color="auto"/>
              <w:bottom w:val="single" w:sz="4" w:space="0" w:color="auto"/>
              <w:right w:val="single" w:sz="4" w:space="0" w:color="auto"/>
            </w:tcBorders>
            <w:shd w:val="clear" w:color="auto" w:fill="auto"/>
          </w:tcPr>
          <w:p w14:paraId="1504F2C2" w14:textId="77777777" w:rsidR="00520F4E" w:rsidRPr="0049547A" w:rsidRDefault="00520F4E" w:rsidP="00520F4E">
            <w:pPr>
              <w:spacing w:line="240" w:lineRule="auto"/>
              <w:ind w:left="19"/>
              <w:jc w:val="center"/>
              <w:rPr>
                <w:rFonts w:ascii="Montserrat" w:hAnsi="Montserrat" w:cs="Arial"/>
                <w:sz w:val="16"/>
                <w:szCs w:val="16"/>
              </w:rPr>
            </w:pPr>
          </w:p>
          <w:p w14:paraId="6669644C" w14:textId="77777777" w:rsidR="00520F4E" w:rsidRPr="0049547A" w:rsidRDefault="00520F4E" w:rsidP="00520F4E">
            <w:pPr>
              <w:spacing w:line="240" w:lineRule="auto"/>
              <w:ind w:left="19"/>
              <w:jc w:val="center"/>
              <w:rPr>
                <w:rFonts w:ascii="Montserrat" w:hAnsi="Montserrat" w:cs="Arial"/>
                <w:sz w:val="16"/>
                <w:szCs w:val="16"/>
              </w:rPr>
            </w:pPr>
          </w:p>
          <w:p w14:paraId="369FF679" w14:textId="79E1CC59" w:rsidR="00F63320" w:rsidRPr="0049547A" w:rsidRDefault="00F63320" w:rsidP="00520F4E">
            <w:pPr>
              <w:spacing w:line="240" w:lineRule="auto"/>
              <w:ind w:left="19"/>
              <w:jc w:val="center"/>
              <w:rPr>
                <w:rFonts w:ascii="Montserrat" w:hAnsi="Montserrat" w:cs="Arial"/>
                <w:b/>
                <w:sz w:val="16"/>
                <w:szCs w:val="16"/>
              </w:rPr>
            </w:pPr>
            <w:r w:rsidRPr="0049547A">
              <w:rPr>
                <w:rFonts w:ascii="Montserrat" w:hAnsi="Montserrat" w:cs="Arial"/>
                <w:sz w:val="16"/>
                <w:szCs w:val="16"/>
              </w:rPr>
              <w:t>Administrador de Contrato.</w:t>
            </w:r>
          </w:p>
        </w:tc>
      </w:tr>
    </w:tbl>
    <w:p w14:paraId="1679CD4C" w14:textId="77777777" w:rsidR="002972F1" w:rsidRDefault="002972F1" w:rsidP="00EA5B38">
      <w:pPr>
        <w:pStyle w:val="Prrafodelista"/>
        <w:spacing w:after="0" w:line="240" w:lineRule="auto"/>
        <w:ind w:left="0" w:right="74"/>
        <w:jc w:val="center"/>
        <w:rPr>
          <w:rFonts w:ascii="Montserrat" w:hAnsi="Montserrat" w:cs="Arial"/>
          <w:b/>
          <w:sz w:val="20"/>
          <w:szCs w:val="20"/>
        </w:rPr>
      </w:pPr>
    </w:p>
    <w:p w14:paraId="0B4C6CA2" w14:textId="77777777" w:rsidR="002972F1" w:rsidRDefault="002972F1" w:rsidP="00EA5B38">
      <w:pPr>
        <w:pStyle w:val="Prrafodelista"/>
        <w:spacing w:after="0" w:line="240" w:lineRule="auto"/>
        <w:ind w:left="0" w:right="74"/>
        <w:jc w:val="center"/>
        <w:rPr>
          <w:rFonts w:ascii="Montserrat" w:hAnsi="Montserrat" w:cs="Arial"/>
          <w:b/>
          <w:sz w:val="20"/>
          <w:szCs w:val="20"/>
        </w:rPr>
      </w:pPr>
    </w:p>
    <w:p w14:paraId="4D4B5274" w14:textId="70E18BC7" w:rsidR="0053066A" w:rsidRDefault="0053066A" w:rsidP="00EA5B38">
      <w:pPr>
        <w:pStyle w:val="Prrafodelista"/>
        <w:spacing w:after="0" w:line="240" w:lineRule="auto"/>
        <w:ind w:left="0" w:right="74"/>
        <w:jc w:val="center"/>
        <w:rPr>
          <w:rFonts w:ascii="Montserrat" w:hAnsi="Montserrat" w:cs="Arial"/>
          <w:b/>
          <w:sz w:val="20"/>
          <w:szCs w:val="20"/>
        </w:rPr>
      </w:pPr>
      <w:r>
        <w:rPr>
          <w:rFonts w:ascii="Montserrat" w:hAnsi="Montserrat" w:cs="Arial"/>
          <w:b/>
          <w:sz w:val="20"/>
          <w:szCs w:val="20"/>
        </w:rPr>
        <w:t>Modelo para el cálculo de penas convencionales:</w:t>
      </w:r>
    </w:p>
    <w:p w14:paraId="2AB8331D" w14:textId="77777777" w:rsidR="0053066A" w:rsidRDefault="0053066A" w:rsidP="00EA5B38">
      <w:pPr>
        <w:pStyle w:val="Prrafodelista"/>
        <w:spacing w:after="0" w:line="240" w:lineRule="auto"/>
        <w:ind w:left="0" w:right="74"/>
        <w:jc w:val="center"/>
        <w:rPr>
          <w:rFonts w:ascii="Montserrat" w:hAnsi="Montserrat" w:cs="Arial"/>
          <w:b/>
          <w:sz w:val="20"/>
          <w:szCs w:val="20"/>
        </w:rPr>
      </w:pPr>
    </w:p>
    <w:p w14:paraId="12864FA1" w14:textId="77777777" w:rsidR="0053066A" w:rsidRDefault="0053066A" w:rsidP="00EA5B38">
      <w:pPr>
        <w:pStyle w:val="Prrafodelista"/>
        <w:spacing w:after="0" w:line="240" w:lineRule="auto"/>
        <w:ind w:left="0" w:right="74"/>
        <w:jc w:val="center"/>
        <w:rPr>
          <w:rFonts w:ascii="Montserrat" w:hAnsi="Montserrat" w:cs="Arial"/>
          <w:b/>
          <w:sz w:val="20"/>
          <w:szCs w:val="20"/>
        </w:rPr>
      </w:pPr>
    </w:p>
    <w:p w14:paraId="6B414F75" w14:textId="77777777" w:rsidR="0053066A" w:rsidRDefault="0053066A" w:rsidP="00EA5B38">
      <w:pPr>
        <w:pStyle w:val="Prrafodelista"/>
        <w:spacing w:after="0" w:line="240" w:lineRule="auto"/>
        <w:ind w:left="0" w:right="74"/>
        <w:jc w:val="center"/>
        <w:rPr>
          <w:rFonts w:ascii="Montserrat" w:hAnsi="Montserrat" w:cs="Arial"/>
          <w:b/>
          <w:sz w:val="20"/>
          <w:szCs w:val="20"/>
        </w:rPr>
      </w:pPr>
    </w:p>
    <w:p w14:paraId="5788B46F" w14:textId="77777777" w:rsidR="0053066A" w:rsidRDefault="0053066A" w:rsidP="00EA5B38">
      <w:pPr>
        <w:pStyle w:val="Prrafodelista"/>
        <w:spacing w:after="0" w:line="240" w:lineRule="auto"/>
        <w:ind w:left="0" w:right="74"/>
        <w:jc w:val="center"/>
        <w:rPr>
          <w:rFonts w:ascii="Montserrat" w:hAnsi="Montserrat" w:cs="Arial"/>
          <w:b/>
          <w:sz w:val="20"/>
          <w:szCs w:val="20"/>
        </w:rPr>
      </w:pPr>
    </w:p>
    <w:p w14:paraId="4AE0009B" w14:textId="77777777" w:rsidR="0053066A" w:rsidRDefault="0053066A" w:rsidP="00EA5B38">
      <w:pPr>
        <w:pStyle w:val="Prrafodelista"/>
        <w:spacing w:after="0" w:line="240" w:lineRule="auto"/>
        <w:ind w:left="0" w:right="74"/>
        <w:jc w:val="center"/>
        <w:rPr>
          <w:rFonts w:ascii="Montserrat" w:hAnsi="Montserrat" w:cs="Arial"/>
          <w:b/>
          <w:sz w:val="20"/>
          <w:szCs w:val="20"/>
        </w:rPr>
      </w:pPr>
    </w:p>
    <w:p w14:paraId="7EAF08D3" w14:textId="77777777" w:rsidR="0053066A" w:rsidRDefault="0053066A" w:rsidP="00EA5B38">
      <w:pPr>
        <w:pStyle w:val="Prrafodelista"/>
        <w:spacing w:after="0" w:line="240" w:lineRule="auto"/>
        <w:ind w:left="0" w:right="74"/>
        <w:jc w:val="center"/>
        <w:rPr>
          <w:rFonts w:ascii="Montserrat" w:hAnsi="Montserrat" w:cs="Arial"/>
          <w:b/>
          <w:sz w:val="20"/>
          <w:szCs w:val="20"/>
        </w:rPr>
      </w:pPr>
    </w:p>
    <w:p w14:paraId="3F77908C" w14:textId="77777777" w:rsidR="0053066A" w:rsidRDefault="0053066A" w:rsidP="00EA5B38">
      <w:pPr>
        <w:pStyle w:val="Prrafodelista"/>
        <w:spacing w:after="0" w:line="240" w:lineRule="auto"/>
        <w:ind w:left="0" w:right="74"/>
        <w:jc w:val="center"/>
        <w:rPr>
          <w:rFonts w:ascii="Montserrat" w:hAnsi="Montserrat" w:cs="Arial"/>
          <w:b/>
          <w:sz w:val="20"/>
          <w:szCs w:val="20"/>
        </w:rPr>
      </w:pPr>
    </w:p>
    <w:p w14:paraId="077B48CC" w14:textId="77777777" w:rsidR="0053066A" w:rsidRDefault="0053066A" w:rsidP="00EA5B38">
      <w:pPr>
        <w:pStyle w:val="Prrafodelista"/>
        <w:spacing w:after="0" w:line="240" w:lineRule="auto"/>
        <w:ind w:left="0" w:right="74"/>
        <w:jc w:val="center"/>
        <w:rPr>
          <w:rFonts w:ascii="Montserrat" w:hAnsi="Montserrat" w:cs="Arial"/>
          <w:b/>
          <w:sz w:val="20"/>
          <w:szCs w:val="20"/>
        </w:rPr>
      </w:pPr>
    </w:p>
    <w:p w14:paraId="00C2540A" w14:textId="77777777" w:rsidR="0053066A" w:rsidRDefault="0053066A" w:rsidP="00EA5B38">
      <w:pPr>
        <w:pStyle w:val="Prrafodelista"/>
        <w:spacing w:after="0" w:line="240" w:lineRule="auto"/>
        <w:ind w:left="0" w:right="74"/>
        <w:jc w:val="center"/>
        <w:rPr>
          <w:rFonts w:ascii="Montserrat" w:hAnsi="Montserrat" w:cs="Arial"/>
          <w:b/>
          <w:sz w:val="20"/>
          <w:szCs w:val="20"/>
        </w:rPr>
      </w:pPr>
    </w:p>
    <w:p w14:paraId="495A8836" w14:textId="77777777" w:rsidR="0053066A" w:rsidRDefault="0053066A" w:rsidP="00EA5B38">
      <w:pPr>
        <w:pStyle w:val="Prrafodelista"/>
        <w:spacing w:after="0" w:line="240" w:lineRule="auto"/>
        <w:ind w:left="0" w:right="74"/>
        <w:jc w:val="center"/>
        <w:rPr>
          <w:rFonts w:ascii="Montserrat" w:hAnsi="Montserrat" w:cs="Arial"/>
          <w:b/>
          <w:sz w:val="20"/>
          <w:szCs w:val="20"/>
        </w:rPr>
      </w:pPr>
    </w:p>
    <w:p w14:paraId="76CB4ED7" w14:textId="77777777" w:rsidR="0053066A" w:rsidRDefault="0053066A" w:rsidP="00EA5B38">
      <w:pPr>
        <w:pStyle w:val="Prrafodelista"/>
        <w:spacing w:after="0" w:line="240" w:lineRule="auto"/>
        <w:ind w:left="0" w:right="74"/>
        <w:jc w:val="center"/>
        <w:rPr>
          <w:rFonts w:ascii="Montserrat" w:hAnsi="Montserrat" w:cs="Arial"/>
          <w:b/>
          <w:sz w:val="20"/>
          <w:szCs w:val="20"/>
        </w:rPr>
      </w:pPr>
    </w:p>
    <w:p w14:paraId="41CFB5A7" w14:textId="77777777" w:rsidR="0053066A" w:rsidRDefault="0053066A" w:rsidP="00EA5B38">
      <w:pPr>
        <w:pStyle w:val="Prrafodelista"/>
        <w:spacing w:after="0" w:line="240" w:lineRule="auto"/>
        <w:ind w:left="0" w:right="74"/>
        <w:jc w:val="center"/>
        <w:rPr>
          <w:rFonts w:ascii="Montserrat" w:hAnsi="Montserrat" w:cs="Arial"/>
          <w:b/>
          <w:sz w:val="20"/>
          <w:szCs w:val="20"/>
        </w:rPr>
      </w:pPr>
    </w:p>
    <w:p w14:paraId="261552B2" w14:textId="77777777" w:rsidR="0053066A" w:rsidRDefault="0053066A" w:rsidP="00EA5B38">
      <w:pPr>
        <w:pStyle w:val="Prrafodelista"/>
        <w:spacing w:after="0" w:line="240" w:lineRule="auto"/>
        <w:ind w:left="0" w:right="74"/>
        <w:jc w:val="center"/>
        <w:rPr>
          <w:rFonts w:ascii="Montserrat" w:hAnsi="Montserrat" w:cs="Arial"/>
          <w:b/>
          <w:sz w:val="20"/>
          <w:szCs w:val="20"/>
        </w:rPr>
      </w:pPr>
    </w:p>
    <w:p w14:paraId="2496A55A" w14:textId="77777777" w:rsidR="0053066A" w:rsidRDefault="0053066A" w:rsidP="00EA5B38">
      <w:pPr>
        <w:pStyle w:val="Prrafodelista"/>
        <w:spacing w:after="0" w:line="240" w:lineRule="auto"/>
        <w:ind w:left="0" w:right="74"/>
        <w:jc w:val="center"/>
        <w:rPr>
          <w:rFonts w:ascii="Montserrat" w:hAnsi="Montserrat" w:cs="Arial"/>
          <w:b/>
          <w:sz w:val="20"/>
          <w:szCs w:val="20"/>
        </w:rPr>
      </w:pPr>
    </w:p>
    <w:p w14:paraId="68D72CB7" w14:textId="77777777" w:rsidR="0053066A" w:rsidRDefault="0053066A" w:rsidP="00EA5B38">
      <w:pPr>
        <w:pStyle w:val="Prrafodelista"/>
        <w:spacing w:after="0" w:line="240" w:lineRule="auto"/>
        <w:ind w:left="0" w:right="74"/>
        <w:jc w:val="center"/>
        <w:rPr>
          <w:rFonts w:ascii="Montserrat" w:hAnsi="Montserrat" w:cs="Arial"/>
          <w:b/>
          <w:sz w:val="20"/>
          <w:szCs w:val="20"/>
        </w:rPr>
      </w:pPr>
    </w:p>
    <w:p w14:paraId="78829C4C" w14:textId="77777777" w:rsidR="0053066A" w:rsidRDefault="0053066A" w:rsidP="00EA5B38">
      <w:pPr>
        <w:pStyle w:val="Prrafodelista"/>
        <w:spacing w:after="0" w:line="240" w:lineRule="auto"/>
        <w:ind w:left="0" w:right="74"/>
        <w:jc w:val="center"/>
        <w:rPr>
          <w:rFonts w:ascii="Montserrat" w:hAnsi="Montserrat" w:cs="Arial"/>
          <w:b/>
          <w:sz w:val="20"/>
          <w:szCs w:val="20"/>
        </w:rPr>
      </w:pPr>
    </w:p>
    <w:p w14:paraId="7E9E10E5" w14:textId="77777777" w:rsidR="0053066A" w:rsidRDefault="0053066A" w:rsidP="00EA5B38">
      <w:pPr>
        <w:pStyle w:val="Prrafodelista"/>
        <w:spacing w:after="0" w:line="240" w:lineRule="auto"/>
        <w:ind w:left="0" w:right="74"/>
        <w:jc w:val="center"/>
        <w:rPr>
          <w:rFonts w:ascii="Montserrat" w:hAnsi="Montserrat" w:cs="Arial"/>
          <w:b/>
          <w:sz w:val="20"/>
          <w:szCs w:val="20"/>
        </w:rPr>
      </w:pPr>
    </w:p>
    <w:p w14:paraId="0E9E819C" w14:textId="77777777" w:rsidR="0053066A" w:rsidRDefault="0053066A" w:rsidP="00EA5B38">
      <w:pPr>
        <w:pStyle w:val="Prrafodelista"/>
        <w:spacing w:after="0" w:line="240" w:lineRule="auto"/>
        <w:ind w:left="0" w:right="74"/>
        <w:jc w:val="center"/>
        <w:rPr>
          <w:rFonts w:ascii="Montserrat" w:hAnsi="Montserrat" w:cs="Arial"/>
          <w:b/>
          <w:sz w:val="20"/>
          <w:szCs w:val="20"/>
        </w:rPr>
      </w:pPr>
    </w:p>
    <w:p w14:paraId="11A2274C" w14:textId="77777777" w:rsidR="0053066A" w:rsidRDefault="0053066A" w:rsidP="00EA5B38">
      <w:pPr>
        <w:pStyle w:val="Prrafodelista"/>
        <w:spacing w:after="0" w:line="240" w:lineRule="auto"/>
        <w:ind w:left="0" w:right="74"/>
        <w:jc w:val="center"/>
        <w:rPr>
          <w:rFonts w:ascii="Montserrat" w:hAnsi="Montserrat" w:cs="Arial"/>
          <w:b/>
          <w:sz w:val="20"/>
          <w:szCs w:val="20"/>
        </w:rPr>
      </w:pPr>
    </w:p>
    <w:p w14:paraId="306CBF9C" w14:textId="77777777" w:rsidR="0053066A" w:rsidRDefault="0053066A" w:rsidP="00EA5B38">
      <w:pPr>
        <w:pStyle w:val="Prrafodelista"/>
        <w:spacing w:after="0" w:line="240" w:lineRule="auto"/>
        <w:ind w:left="0" w:right="74"/>
        <w:jc w:val="center"/>
        <w:rPr>
          <w:rFonts w:ascii="Montserrat" w:hAnsi="Montserrat" w:cs="Arial"/>
          <w:b/>
          <w:sz w:val="20"/>
          <w:szCs w:val="20"/>
        </w:rPr>
      </w:pPr>
    </w:p>
    <w:p w14:paraId="2755FBBF" w14:textId="77777777" w:rsidR="0053066A" w:rsidRDefault="0053066A" w:rsidP="00EA5B38">
      <w:pPr>
        <w:pStyle w:val="Prrafodelista"/>
        <w:spacing w:after="0" w:line="240" w:lineRule="auto"/>
        <w:ind w:left="0" w:right="74"/>
        <w:jc w:val="center"/>
        <w:rPr>
          <w:rFonts w:ascii="Montserrat" w:hAnsi="Montserrat" w:cs="Arial"/>
          <w:b/>
          <w:sz w:val="20"/>
          <w:szCs w:val="20"/>
        </w:rPr>
      </w:pPr>
    </w:p>
    <w:p w14:paraId="32C942AB" w14:textId="59C590AF" w:rsidR="0023081E" w:rsidRDefault="0023081E" w:rsidP="00EA5B38">
      <w:pPr>
        <w:pStyle w:val="Prrafodelista"/>
        <w:spacing w:after="0" w:line="240" w:lineRule="auto"/>
        <w:ind w:left="0" w:right="74"/>
        <w:jc w:val="center"/>
        <w:rPr>
          <w:rFonts w:ascii="Montserrat" w:hAnsi="Montserrat" w:cs="Arial"/>
          <w:b/>
          <w:sz w:val="20"/>
          <w:szCs w:val="20"/>
        </w:rPr>
      </w:pPr>
      <w:r w:rsidRPr="00F453F6">
        <w:rPr>
          <w:rFonts w:ascii="Montserrat" w:hAnsi="Montserrat" w:cs="Arial"/>
          <w:b/>
          <w:sz w:val="20"/>
          <w:szCs w:val="20"/>
        </w:rPr>
        <w:t xml:space="preserve">Tabla de </w:t>
      </w:r>
      <w:r w:rsidR="007B5F1A">
        <w:rPr>
          <w:rFonts w:ascii="Montserrat" w:hAnsi="Montserrat" w:cs="Arial"/>
          <w:b/>
          <w:sz w:val="20"/>
          <w:szCs w:val="20"/>
        </w:rPr>
        <w:t>D</w:t>
      </w:r>
      <w:r w:rsidR="007B5F1A" w:rsidRPr="00F453F6">
        <w:rPr>
          <w:rFonts w:ascii="Montserrat" w:hAnsi="Montserrat" w:cs="Arial"/>
          <w:b/>
          <w:sz w:val="20"/>
          <w:szCs w:val="20"/>
        </w:rPr>
        <w:t>EDUCCIONES</w:t>
      </w:r>
    </w:p>
    <w:p w14:paraId="65717ED4" w14:textId="77777777" w:rsidR="007B5F1A" w:rsidRPr="00F453F6" w:rsidRDefault="007B5F1A" w:rsidP="00EA5B38">
      <w:pPr>
        <w:pStyle w:val="Prrafodelista"/>
        <w:spacing w:after="0" w:line="240" w:lineRule="auto"/>
        <w:ind w:left="0" w:right="74"/>
        <w:jc w:val="center"/>
        <w:rPr>
          <w:rFonts w:ascii="Montserrat" w:hAnsi="Montserrat" w:cs="Arial"/>
          <w:b/>
          <w:sz w:val="20"/>
          <w:szCs w:val="20"/>
        </w:rPr>
      </w:pPr>
    </w:p>
    <w:p w14:paraId="6E0F6592" w14:textId="77777777" w:rsidR="0023081E" w:rsidRPr="00F453F6" w:rsidRDefault="0023081E" w:rsidP="00EA5B38">
      <w:pPr>
        <w:pStyle w:val="Prrafodelista"/>
        <w:spacing w:after="0" w:line="240" w:lineRule="auto"/>
        <w:ind w:left="0" w:right="74"/>
        <w:jc w:val="center"/>
        <w:rPr>
          <w:rFonts w:ascii="Montserrat" w:hAnsi="Montserrat" w:cs="Arial"/>
          <w:b/>
          <w:sz w:val="20"/>
          <w:szCs w:val="20"/>
        </w:rPr>
      </w:pPr>
    </w:p>
    <w:tbl>
      <w:tblPr>
        <w:tblW w:w="505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459"/>
        <w:gridCol w:w="1374"/>
        <w:gridCol w:w="1418"/>
        <w:gridCol w:w="1557"/>
        <w:gridCol w:w="1362"/>
        <w:gridCol w:w="1435"/>
        <w:gridCol w:w="1469"/>
      </w:tblGrid>
      <w:tr w:rsidR="00BB3D59" w:rsidRPr="00F80144" w14:paraId="03E1C21B" w14:textId="77777777" w:rsidTr="005A1068">
        <w:trPr>
          <w:trHeight w:val="129"/>
          <w:tblHeader/>
          <w:jc w:val="center"/>
        </w:trPr>
        <w:tc>
          <w:tcPr>
            <w:tcW w:w="724"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FB88EDE" w14:textId="77777777" w:rsidR="007E64FE" w:rsidRPr="00F80144" w:rsidRDefault="007E64FE" w:rsidP="007E64FE">
            <w:pPr>
              <w:spacing w:line="240" w:lineRule="auto"/>
              <w:ind w:left="-142" w:right="-108"/>
              <w:jc w:val="center"/>
              <w:rPr>
                <w:rFonts w:ascii="Montserrat" w:hAnsi="Montserrat" w:cs="Arial"/>
                <w:b/>
                <w:sz w:val="15"/>
                <w:szCs w:val="15"/>
                <w:lang w:eastAsia="es-ES"/>
              </w:rPr>
            </w:pPr>
            <w:r w:rsidRPr="00F80144">
              <w:rPr>
                <w:rFonts w:ascii="Montserrat" w:hAnsi="Montserrat" w:cs="Arial"/>
                <w:b/>
                <w:sz w:val="15"/>
                <w:szCs w:val="15"/>
              </w:rPr>
              <w:t>Concepto</w:t>
            </w:r>
          </w:p>
        </w:tc>
        <w:tc>
          <w:tcPr>
            <w:tcW w:w="682"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64DCC2A" w14:textId="0499CF37" w:rsidR="007E64FE" w:rsidRPr="00F80144" w:rsidRDefault="007E64FE" w:rsidP="007E64FE">
            <w:pPr>
              <w:spacing w:line="240" w:lineRule="auto"/>
              <w:ind w:left="-108" w:right="-157"/>
              <w:jc w:val="center"/>
              <w:rPr>
                <w:rFonts w:ascii="Montserrat" w:hAnsi="Montserrat" w:cs="Arial"/>
                <w:b/>
                <w:bCs/>
                <w:sz w:val="15"/>
                <w:szCs w:val="15"/>
                <w:lang w:eastAsia="es-ES"/>
              </w:rPr>
            </w:pPr>
            <w:r w:rsidRPr="00F80144">
              <w:rPr>
                <w:rFonts w:ascii="Montserrat" w:hAnsi="Montserrat" w:cs="Arial"/>
                <w:b/>
                <w:sz w:val="15"/>
                <w:szCs w:val="15"/>
              </w:rPr>
              <w:t>Niveles de Servicio</w:t>
            </w:r>
          </w:p>
        </w:tc>
        <w:tc>
          <w:tcPr>
            <w:tcW w:w="704"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0454178" w14:textId="77777777" w:rsidR="007E64FE" w:rsidRPr="00F80144" w:rsidRDefault="007E64FE" w:rsidP="007E64FE">
            <w:pPr>
              <w:pStyle w:val="Sinespaciado"/>
              <w:jc w:val="center"/>
              <w:rPr>
                <w:rFonts w:ascii="Montserrat" w:hAnsi="Montserrat"/>
                <w:b/>
                <w:bCs/>
                <w:sz w:val="15"/>
                <w:szCs w:val="15"/>
                <w:lang w:eastAsia="es-ES"/>
              </w:rPr>
            </w:pPr>
            <w:r w:rsidRPr="00F80144">
              <w:rPr>
                <w:rFonts w:ascii="Montserrat" w:hAnsi="Montserrat"/>
                <w:b/>
                <w:bCs/>
                <w:sz w:val="15"/>
                <w:szCs w:val="15"/>
              </w:rPr>
              <w:t>Unidad de medida</w:t>
            </w:r>
          </w:p>
          <w:p w14:paraId="1BED6A1E" w14:textId="0A7537DB" w:rsidR="007E64FE" w:rsidRPr="00F80144" w:rsidRDefault="007E64FE" w:rsidP="007E64FE">
            <w:pPr>
              <w:pStyle w:val="Sinespaciado"/>
              <w:jc w:val="center"/>
              <w:rPr>
                <w:rFonts w:ascii="Montserrat" w:hAnsi="Montserrat"/>
                <w:b/>
                <w:bCs/>
                <w:sz w:val="15"/>
                <w:szCs w:val="15"/>
                <w:lang w:eastAsia="es-ES"/>
              </w:rPr>
            </w:pPr>
            <w:r w:rsidRPr="00F80144">
              <w:rPr>
                <w:rFonts w:ascii="Montserrat" w:hAnsi="Montserrat"/>
                <w:b/>
                <w:bCs/>
                <w:sz w:val="15"/>
                <w:szCs w:val="15"/>
              </w:rPr>
              <w:t>para la Deducción</w:t>
            </w:r>
          </w:p>
        </w:tc>
        <w:tc>
          <w:tcPr>
            <w:tcW w:w="773"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E0CCC59" w14:textId="77777777" w:rsidR="007E64FE" w:rsidRPr="00F80144" w:rsidRDefault="007E64FE" w:rsidP="007E64FE">
            <w:pPr>
              <w:spacing w:line="240" w:lineRule="auto"/>
              <w:ind w:left="-86" w:right="-94"/>
              <w:jc w:val="center"/>
              <w:rPr>
                <w:rFonts w:ascii="Montserrat" w:hAnsi="Montserrat" w:cs="Arial"/>
                <w:b/>
                <w:sz w:val="15"/>
                <w:szCs w:val="15"/>
                <w:lang w:eastAsia="es-ES"/>
              </w:rPr>
            </w:pPr>
            <w:r w:rsidRPr="00F80144">
              <w:rPr>
                <w:rFonts w:ascii="Montserrat" w:hAnsi="Montserrat" w:cs="Arial"/>
                <w:b/>
                <w:sz w:val="15"/>
                <w:szCs w:val="15"/>
              </w:rPr>
              <w:t>Deducción</w:t>
            </w:r>
          </w:p>
        </w:tc>
        <w:tc>
          <w:tcPr>
            <w:tcW w:w="67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F976A42" w14:textId="26676D16" w:rsidR="007E64FE" w:rsidRPr="00F80144" w:rsidRDefault="007E64FE" w:rsidP="007E64FE">
            <w:pPr>
              <w:autoSpaceDE w:val="0"/>
              <w:autoSpaceDN w:val="0"/>
              <w:spacing w:line="240" w:lineRule="auto"/>
              <w:ind w:right="74"/>
              <w:jc w:val="center"/>
              <w:rPr>
                <w:rFonts w:ascii="Montserrat" w:hAnsi="Montserrat" w:cs="Arial"/>
                <w:b/>
                <w:sz w:val="15"/>
                <w:szCs w:val="15"/>
              </w:rPr>
            </w:pPr>
            <w:r w:rsidRPr="00F80144">
              <w:rPr>
                <w:rFonts w:ascii="Montserrat" w:hAnsi="Montserrat" w:cs="Arial"/>
                <w:b/>
                <w:sz w:val="15"/>
                <w:szCs w:val="15"/>
              </w:rPr>
              <w:t xml:space="preserve">Límite de Incumplimiento </w:t>
            </w:r>
          </w:p>
        </w:tc>
        <w:tc>
          <w:tcPr>
            <w:tcW w:w="712"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C086F2A" w14:textId="6C577E9D" w:rsidR="007E64FE" w:rsidRPr="00F80144" w:rsidRDefault="007E64FE" w:rsidP="007E64FE">
            <w:pPr>
              <w:autoSpaceDE w:val="0"/>
              <w:autoSpaceDN w:val="0"/>
              <w:spacing w:line="240" w:lineRule="auto"/>
              <w:ind w:right="74"/>
              <w:jc w:val="center"/>
              <w:rPr>
                <w:rFonts w:ascii="Montserrat" w:hAnsi="Montserrat" w:cs="Arial"/>
                <w:b/>
                <w:sz w:val="15"/>
                <w:szCs w:val="15"/>
              </w:rPr>
            </w:pPr>
            <w:r w:rsidRPr="00F80144">
              <w:rPr>
                <w:rFonts w:ascii="Montserrat" w:hAnsi="Montserrat" w:cs="Arial"/>
                <w:b/>
                <w:sz w:val="15"/>
                <w:szCs w:val="15"/>
              </w:rPr>
              <w:t>Responsable de reportar el incumplimiento al Administrador de Contrato</w:t>
            </w:r>
          </w:p>
        </w:tc>
        <w:tc>
          <w:tcPr>
            <w:tcW w:w="72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A9D6968" w14:textId="77777777" w:rsidR="007E64FE" w:rsidRPr="00F80144" w:rsidRDefault="007E64FE" w:rsidP="007E64FE">
            <w:pPr>
              <w:autoSpaceDE w:val="0"/>
              <w:autoSpaceDN w:val="0"/>
              <w:spacing w:line="240" w:lineRule="auto"/>
              <w:ind w:right="74"/>
              <w:jc w:val="center"/>
              <w:rPr>
                <w:rFonts w:ascii="Montserrat" w:hAnsi="Montserrat" w:cs="Arial"/>
                <w:b/>
                <w:sz w:val="15"/>
                <w:szCs w:val="15"/>
              </w:rPr>
            </w:pPr>
            <w:r w:rsidRPr="00F80144">
              <w:rPr>
                <w:rFonts w:ascii="Montserrat" w:hAnsi="Montserrat" w:cs="Arial"/>
                <w:b/>
                <w:sz w:val="15"/>
                <w:szCs w:val="15"/>
              </w:rPr>
              <w:t>Responsable del cálculo, notificación y aplicación de la deductiva al licitante adjudicado</w:t>
            </w:r>
          </w:p>
        </w:tc>
      </w:tr>
      <w:tr w:rsidR="00BB3D59" w:rsidRPr="00F80144" w14:paraId="46B5C42E" w14:textId="77777777" w:rsidTr="005A1068">
        <w:trPr>
          <w:trHeight w:val="56"/>
          <w:jc w:val="center"/>
        </w:trPr>
        <w:tc>
          <w:tcPr>
            <w:tcW w:w="724" w:type="pct"/>
            <w:tcBorders>
              <w:top w:val="single" w:sz="4" w:space="0" w:color="auto"/>
              <w:left w:val="single" w:sz="4" w:space="0" w:color="auto"/>
              <w:bottom w:val="single" w:sz="4" w:space="0" w:color="auto"/>
              <w:right w:val="single" w:sz="4" w:space="0" w:color="auto"/>
            </w:tcBorders>
            <w:shd w:val="clear" w:color="auto" w:fill="auto"/>
            <w:hideMark/>
          </w:tcPr>
          <w:p w14:paraId="06E03B16" w14:textId="4CC92BE9" w:rsidR="00B31B15" w:rsidRPr="00F80144" w:rsidRDefault="00B31B15" w:rsidP="00B31B15">
            <w:pPr>
              <w:spacing w:line="240" w:lineRule="auto"/>
              <w:rPr>
                <w:rFonts w:ascii="Montserrat" w:hAnsi="Montserrat" w:cs="Arial"/>
                <w:bCs/>
                <w:sz w:val="15"/>
                <w:szCs w:val="15"/>
              </w:rPr>
            </w:pPr>
            <w:r w:rsidRPr="00F80144">
              <w:rPr>
                <w:rFonts w:ascii="Montserrat" w:hAnsi="Montserrat" w:cs="Arial"/>
                <w:bCs/>
                <w:sz w:val="15"/>
                <w:szCs w:val="15"/>
              </w:rPr>
              <w:t xml:space="preserve">Cuando </w:t>
            </w:r>
            <w:r w:rsidRPr="00F80144">
              <w:rPr>
                <w:rFonts w:ascii="Montserrat" w:hAnsi="Montserrat" w:cs="Arial"/>
                <w:b/>
                <w:bCs/>
                <w:sz w:val="15"/>
                <w:szCs w:val="15"/>
              </w:rPr>
              <w:t xml:space="preserve">no se realice el Servicio de </w:t>
            </w:r>
            <w:r w:rsidR="00E60F72">
              <w:rPr>
                <w:rFonts w:ascii="Montserrat" w:hAnsi="Montserrat" w:cs="Arial"/>
                <w:b/>
                <w:bCs/>
                <w:sz w:val="15"/>
                <w:szCs w:val="15"/>
              </w:rPr>
              <w:t>M</w:t>
            </w:r>
            <w:r w:rsidRPr="00F80144">
              <w:rPr>
                <w:rFonts w:ascii="Montserrat" w:hAnsi="Montserrat" w:cs="Arial"/>
                <w:b/>
                <w:bCs/>
                <w:sz w:val="15"/>
                <w:szCs w:val="15"/>
              </w:rPr>
              <w:t xml:space="preserve">antenimiento </w:t>
            </w:r>
            <w:r w:rsidR="00E60F72">
              <w:rPr>
                <w:rFonts w:ascii="Montserrat" w:hAnsi="Montserrat" w:cs="Arial"/>
                <w:b/>
                <w:bCs/>
                <w:sz w:val="15"/>
                <w:szCs w:val="15"/>
              </w:rPr>
              <w:t>P</w:t>
            </w:r>
            <w:r w:rsidRPr="00F80144">
              <w:rPr>
                <w:rFonts w:ascii="Montserrat" w:hAnsi="Montserrat" w:cs="Arial"/>
                <w:b/>
                <w:bCs/>
                <w:sz w:val="15"/>
                <w:szCs w:val="15"/>
              </w:rPr>
              <w:t>reventivo</w:t>
            </w:r>
            <w:r w:rsidRPr="00F80144">
              <w:rPr>
                <w:rFonts w:ascii="Montserrat" w:hAnsi="Montserrat" w:cs="Arial"/>
                <w:bCs/>
                <w:sz w:val="15"/>
                <w:szCs w:val="15"/>
              </w:rPr>
              <w:t xml:space="preserve"> de los equipos</w:t>
            </w:r>
            <w:r w:rsidRPr="00F80144">
              <w:rPr>
                <w:rFonts w:ascii="Montserrat" w:hAnsi="Montserrat" w:cs="Arial"/>
                <w:sz w:val="15"/>
                <w:szCs w:val="15"/>
                <w:lang w:eastAsia="es-ES"/>
              </w:rPr>
              <w:t xml:space="preserve"> según el Programa de Mantenimiento Preventivo.</w:t>
            </w:r>
          </w:p>
        </w:tc>
        <w:tc>
          <w:tcPr>
            <w:tcW w:w="682" w:type="pct"/>
            <w:tcBorders>
              <w:top w:val="single" w:sz="4" w:space="0" w:color="auto"/>
              <w:left w:val="single" w:sz="4" w:space="0" w:color="auto"/>
              <w:bottom w:val="single" w:sz="4" w:space="0" w:color="auto"/>
              <w:right w:val="single" w:sz="4" w:space="0" w:color="auto"/>
            </w:tcBorders>
            <w:shd w:val="clear" w:color="auto" w:fill="auto"/>
            <w:hideMark/>
          </w:tcPr>
          <w:p w14:paraId="62106F2B" w14:textId="77777777" w:rsidR="00B31B15" w:rsidRPr="00B421BC" w:rsidRDefault="00B31B15" w:rsidP="00B31B15">
            <w:pPr>
              <w:spacing w:line="240" w:lineRule="auto"/>
              <w:rPr>
                <w:rFonts w:ascii="Montserrat" w:hAnsi="Montserrat" w:cs="Arial"/>
                <w:b/>
                <w:bCs/>
                <w:sz w:val="15"/>
                <w:szCs w:val="15"/>
              </w:rPr>
            </w:pPr>
            <w:r w:rsidRPr="00F80144">
              <w:rPr>
                <w:rFonts w:ascii="Montserrat" w:hAnsi="Montserrat" w:cs="Arial"/>
                <w:sz w:val="15"/>
                <w:szCs w:val="15"/>
              </w:rPr>
              <w:t xml:space="preserve">De acuerdo con los periodos contenidos en el </w:t>
            </w:r>
            <w:r w:rsidRPr="00B421BC">
              <w:rPr>
                <w:rFonts w:ascii="Montserrat" w:hAnsi="Montserrat" w:cs="Arial"/>
                <w:b/>
                <w:bCs/>
                <w:sz w:val="15"/>
                <w:szCs w:val="15"/>
              </w:rPr>
              <w:t xml:space="preserve">Anexo T5. </w:t>
            </w:r>
          </w:p>
          <w:p w14:paraId="63477416" w14:textId="348EB708" w:rsidR="00B31B15" w:rsidRPr="00F80144" w:rsidRDefault="00B31B15" w:rsidP="00B31B15">
            <w:pPr>
              <w:spacing w:line="240" w:lineRule="auto"/>
              <w:rPr>
                <w:rFonts w:ascii="Montserrat" w:hAnsi="Montserrat" w:cs="Arial"/>
                <w:sz w:val="15"/>
                <w:szCs w:val="15"/>
                <w:lang w:eastAsia="es-ES"/>
              </w:rPr>
            </w:pPr>
          </w:p>
        </w:tc>
        <w:tc>
          <w:tcPr>
            <w:tcW w:w="704" w:type="pct"/>
            <w:tcBorders>
              <w:top w:val="single" w:sz="4" w:space="0" w:color="auto"/>
              <w:left w:val="single" w:sz="4" w:space="0" w:color="auto"/>
              <w:bottom w:val="single" w:sz="4" w:space="0" w:color="auto"/>
              <w:right w:val="single" w:sz="4" w:space="0" w:color="auto"/>
            </w:tcBorders>
            <w:shd w:val="clear" w:color="auto" w:fill="auto"/>
            <w:hideMark/>
          </w:tcPr>
          <w:p w14:paraId="17A1E6E5" w14:textId="2B2E8E77" w:rsidR="00B31B15" w:rsidRPr="00F80144" w:rsidRDefault="00B31B15" w:rsidP="00B31B15">
            <w:pPr>
              <w:spacing w:line="240" w:lineRule="auto"/>
              <w:rPr>
                <w:rFonts w:ascii="Montserrat" w:hAnsi="Montserrat" w:cs="Arial"/>
                <w:sz w:val="15"/>
                <w:szCs w:val="15"/>
                <w:lang w:eastAsia="es-ES"/>
              </w:rPr>
            </w:pPr>
            <w:r w:rsidRPr="00F80144">
              <w:rPr>
                <w:rFonts w:ascii="Montserrat" w:hAnsi="Montserrat" w:cs="Arial"/>
                <w:sz w:val="15"/>
                <w:szCs w:val="15"/>
              </w:rPr>
              <w:t xml:space="preserve">Por </w:t>
            </w:r>
            <w:r w:rsidR="000F04CB" w:rsidRPr="00F80144">
              <w:rPr>
                <w:rFonts w:ascii="Montserrat" w:hAnsi="Montserrat" w:cs="Arial"/>
                <w:sz w:val="15"/>
                <w:szCs w:val="15"/>
              </w:rPr>
              <w:t xml:space="preserve">no realizar </w:t>
            </w:r>
            <w:proofErr w:type="gramStart"/>
            <w:r w:rsidR="000F04CB" w:rsidRPr="00F80144">
              <w:rPr>
                <w:rFonts w:ascii="Montserrat" w:hAnsi="Montserrat" w:cs="Arial"/>
                <w:sz w:val="15"/>
                <w:szCs w:val="15"/>
              </w:rPr>
              <w:t>el mantenimientos</w:t>
            </w:r>
            <w:proofErr w:type="gramEnd"/>
            <w:r w:rsidR="000F04CB" w:rsidRPr="00F80144">
              <w:rPr>
                <w:rFonts w:ascii="Montserrat" w:hAnsi="Montserrat" w:cs="Arial"/>
                <w:sz w:val="15"/>
                <w:szCs w:val="15"/>
              </w:rPr>
              <w:t xml:space="preserve"> en los</w:t>
            </w:r>
            <w:r w:rsidRPr="00F80144">
              <w:rPr>
                <w:rFonts w:ascii="Montserrat" w:hAnsi="Montserrat" w:cs="Arial"/>
                <w:sz w:val="15"/>
                <w:szCs w:val="15"/>
              </w:rPr>
              <w:t xml:space="preserve"> </w:t>
            </w:r>
            <w:r w:rsidRPr="00F80144">
              <w:rPr>
                <w:rFonts w:ascii="Montserrat" w:hAnsi="Montserrat" w:cs="Arial"/>
                <w:b/>
                <w:bCs/>
                <w:sz w:val="15"/>
                <w:szCs w:val="15"/>
              </w:rPr>
              <w:t xml:space="preserve">10 (diez) días </w:t>
            </w:r>
            <w:r w:rsidR="00980106" w:rsidRPr="00F80144">
              <w:rPr>
                <w:rFonts w:ascii="Montserrat" w:hAnsi="Montserrat" w:cs="Arial"/>
                <w:b/>
                <w:bCs/>
                <w:sz w:val="15"/>
                <w:szCs w:val="15"/>
              </w:rPr>
              <w:t>naturales</w:t>
            </w:r>
            <w:r w:rsidRPr="00F80144">
              <w:rPr>
                <w:rFonts w:ascii="Montserrat" w:hAnsi="Montserrat" w:cs="Arial"/>
                <w:sz w:val="15"/>
                <w:szCs w:val="15"/>
              </w:rPr>
              <w:t xml:space="preserve"> </w:t>
            </w:r>
            <w:r w:rsidR="000F04CB" w:rsidRPr="00F80144">
              <w:rPr>
                <w:rFonts w:ascii="Montserrat" w:hAnsi="Montserrat" w:cs="Arial"/>
                <w:sz w:val="15"/>
                <w:szCs w:val="15"/>
              </w:rPr>
              <w:t>posteriores a la fecha programada para cada equipo.</w:t>
            </w:r>
            <w:r w:rsidRPr="00F80144">
              <w:rPr>
                <w:rFonts w:ascii="Montserrat" w:hAnsi="Montserrat" w:cs="Arial"/>
                <w:sz w:val="15"/>
                <w:szCs w:val="15"/>
              </w:rPr>
              <w:t xml:space="preserve">. </w:t>
            </w:r>
          </w:p>
        </w:tc>
        <w:tc>
          <w:tcPr>
            <w:tcW w:w="773" w:type="pct"/>
            <w:tcBorders>
              <w:top w:val="single" w:sz="4" w:space="0" w:color="auto"/>
              <w:left w:val="single" w:sz="4" w:space="0" w:color="auto"/>
              <w:bottom w:val="single" w:sz="4" w:space="0" w:color="auto"/>
              <w:right w:val="single" w:sz="4" w:space="0" w:color="auto"/>
            </w:tcBorders>
            <w:shd w:val="clear" w:color="auto" w:fill="auto"/>
            <w:hideMark/>
          </w:tcPr>
          <w:p w14:paraId="3923A327" w14:textId="21044B19" w:rsidR="00B31B15" w:rsidRPr="00F80144" w:rsidRDefault="000F04CB" w:rsidP="00B31B15">
            <w:pPr>
              <w:spacing w:line="240" w:lineRule="auto"/>
              <w:rPr>
                <w:rFonts w:ascii="Montserrat" w:hAnsi="Montserrat" w:cs="Arial"/>
                <w:sz w:val="15"/>
                <w:szCs w:val="15"/>
              </w:rPr>
            </w:pPr>
            <w:r w:rsidRPr="000F04CB">
              <w:rPr>
                <w:rFonts w:ascii="Montserrat" w:hAnsi="Montserrat" w:cs="Arial"/>
                <w:b/>
                <w:bCs/>
                <w:sz w:val="15"/>
                <w:szCs w:val="15"/>
              </w:rPr>
              <w:t>50%</w:t>
            </w:r>
            <w:r w:rsidRPr="000F04CB">
              <w:rPr>
                <w:rFonts w:ascii="Montserrat" w:hAnsi="Montserrat" w:cs="Arial"/>
                <w:sz w:val="15"/>
                <w:szCs w:val="15"/>
              </w:rPr>
              <w:t xml:space="preserve"> del importe de la factura de los estudios asociados al equipo al que no se realizó el mantenimiento preventivo, más I.V.A.</w:t>
            </w:r>
            <w:r w:rsidR="00F80144" w:rsidRPr="00F80144">
              <w:rPr>
                <w:rFonts w:ascii="Montserrat" w:hAnsi="Montserrat" w:cs="Arial"/>
                <w:sz w:val="15"/>
                <w:szCs w:val="15"/>
              </w:rPr>
              <w:t xml:space="preserve"> o en caso de la suspensión de los estudios en el equipo que no recibió mantenimiento preventivo programado, se calculará la sanción por el </w:t>
            </w:r>
            <w:r w:rsidR="00F80144" w:rsidRPr="00F80144">
              <w:rPr>
                <w:rFonts w:ascii="Montserrat" w:hAnsi="Montserrat" w:cs="Arial"/>
                <w:b/>
                <w:bCs/>
                <w:sz w:val="15"/>
                <w:szCs w:val="15"/>
              </w:rPr>
              <w:t>50%</w:t>
            </w:r>
            <w:r w:rsidR="00F80144" w:rsidRPr="00F80144">
              <w:rPr>
                <w:rFonts w:ascii="Montserrat" w:hAnsi="Montserrat" w:cs="Arial"/>
                <w:sz w:val="15"/>
                <w:szCs w:val="15"/>
              </w:rPr>
              <w:t xml:space="preserve"> del importe del requerimiento mensual máximo para esa unidad médica, más I.V.A.</w:t>
            </w:r>
          </w:p>
        </w:tc>
        <w:tc>
          <w:tcPr>
            <w:tcW w:w="676" w:type="pct"/>
            <w:tcBorders>
              <w:top w:val="single" w:sz="4" w:space="0" w:color="auto"/>
              <w:left w:val="single" w:sz="4" w:space="0" w:color="auto"/>
              <w:bottom w:val="single" w:sz="4" w:space="0" w:color="auto"/>
              <w:right w:val="single" w:sz="4" w:space="0" w:color="auto"/>
            </w:tcBorders>
          </w:tcPr>
          <w:p w14:paraId="238A7712" w14:textId="77777777" w:rsidR="00B31B15" w:rsidRPr="00F80144" w:rsidRDefault="00607C95" w:rsidP="00B31B15">
            <w:pPr>
              <w:spacing w:line="240" w:lineRule="auto"/>
              <w:rPr>
                <w:rFonts w:ascii="Montserrat" w:hAnsi="Montserrat" w:cs="Arial"/>
                <w:sz w:val="15"/>
                <w:szCs w:val="15"/>
              </w:rPr>
            </w:pPr>
            <w:r w:rsidRPr="00F80144">
              <w:rPr>
                <w:rFonts w:ascii="Montserrat" w:hAnsi="Montserrat" w:cs="Arial"/>
                <w:sz w:val="15"/>
                <w:szCs w:val="15"/>
              </w:rPr>
              <w:t xml:space="preserve">A más tardar </w:t>
            </w:r>
            <w:r w:rsidRPr="00F80144">
              <w:rPr>
                <w:rFonts w:ascii="Montserrat" w:hAnsi="Montserrat" w:cs="Arial"/>
                <w:b/>
                <w:sz w:val="15"/>
                <w:szCs w:val="15"/>
              </w:rPr>
              <w:t>10 (diez) días naturales</w:t>
            </w:r>
            <w:r w:rsidRPr="00F80144">
              <w:rPr>
                <w:rFonts w:ascii="Montserrat" w:hAnsi="Montserrat" w:cs="Arial"/>
                <w:sz w:val="15"/>
                <w:szCs w:val="15"/>
              </w:rPr>
              <w:t xml:space="preserve"> contados después de la fecha programada.</w:t>
            </w:r>
          </w:p>
          <w:p w14:paraId="418C907C" w14:textId="7C820D46" w:rsidR="00607C95" w:rsidRPr="00F80144" w:rsidRDefault="00607C95" w:rsidP="00B31B15">
            <w:pPr>
              <w:spacing w:line="240" w:lineRule="auto"/>
              <w:rPr>
                <w:rFonts w:ascii="Montserrat" w:hAnsi="Montserrat" w:cs="Arial"/>
                <w:bCs/>
                <w:sz w:val="15"/>
                <w:szCs w:val="15"/>
              </w:rPr>
            </w:pPr>
            <w:r w:rsidRPr="00F80144">
              <w:rPr>
                <w:rFonts w:ascii="Montserrat" w:hAnsi="Montserrat" w:cs="Arial"/>
                <w:bCs/>
                <w:sz w:val="15"/>
                <w:szCs w:val="15"/>
              </w:rPr>
              <w:t>Hasta en dos ocasiones en cada unidad médica por OOAD o UMAE por año calendario, y no mayor al 50% del Total de los Equipos por Unidad médica por OOAD / UMAE año calendario.</w:t>
            </w:r>
          </w:p>
        </w:tc>
        <w:tc>
          <w:tcPr>
            <w:tcW w:w="712" w:type="pct"/>
            <w:tcBorders>
              <w:top w:val="single" w:sz="4" w:space="0" w:color="auto"/>
              <w:left w:val="single" w:sz="4" w:space="0" w:color="auto"/>
              <w:bottom w:val="single" w:sz="4" w:space="0" w:color="auto"/>
              <w:right w:val="single" w:sz="4" w:space="0" w:color="auto"/>
            </w:tcBorders>
            <w:shd w:val="clear" w:color="auto" w:fill="auto"/>
            <w:hideMark/>
          </w:tcPr>
          <w:p w14:paraId="54DBAEC2" w14:textId="77777777" w:rsidR="00B31B15" w:rsidRPr="00F80144" w:rsidRDefault="00B31B15" w:rsidP="00B31B15">
            <w:pPr>
              <w:spacing w:line="240" w:lineRule="auto"/>
              <w:jc w:val="center"/>
              <w:rPr>
                <w:rFonts w:ascii="Montserrat" w:hAnsi="Montserrat" w:cs="Arial"/>
                <w:bCs/>
                <w:sz w:val="15"/>
                <w:szCs w:val="15"/>
              </w:rPr>
            </w:pPr>
          </w:p>
          <w:p w14:paraId="0ACC1E7F" w14:textId="77777777" w:rsidR="00B31B15" w:rsidRPr="00F80144" w:rsidRDefault="00B31B15" w:rsidP="00B31B15">
            <w:pPr>
              <w:spacing w:line="240" w:lineRule="auto"/>
              <w:jc w:val="center"/>
              <w:rPr>
                <w:rFonts w:ascii="Montserrat" w:hAnsi="Montserrat" w:cs="Arial"/>
                <w:bCs/>
                <w:sz w:val="15"/>
                <w:szCs w:val="15"/>
              </w:rPr>
            </w:pPr>
          </w:p>
          <w:p w14:paraId="64264CDE" w14:textId="738834D7" w:rsidR="00B31B15" w:rsidRPr="00F80144" w:rsidRDefault="00B31B15" w:rsidP="00B31B15">
            <w:pPr>
              <w:spacing w:line="240" w:lineRule="auto"/>
              <w:jc w:val="center"/>
              <w:rPr>
                <w:rFonts w:ascii="Montserrat" w:hAnsi="Montserrat" w:cs="Arial"/>
                <w:sz w:val="15"/>
                <w:szCs w:val="15"/>
              </w:rPr>
            </w:pPr>
            <w:r w:rsidRPr="00F80144">
              <w:rPr>
                <w:rFonts w:ascii="Montserrat" w:hAnsi="Montserrat" w:cs="Arial"/>
                <w:bCs/>
                <w:sz w:val="15"/>
                <w:szCs w:val="15"/>
              </w:rPr>
              <w:t>Jefe o Encargado del Laboratorio Clínico.</w:t>
            </w:r>
          </w:p>
        </w:tc>
        <w:tc>
          <w:tcPr>
            <w:tcW w:w="729" w:type="pct"/>
            <w:tcBorders>
              <w:top w:val="single" w:sz="4" w:space="0" w:color="auto"/>
              <w:left w:val="single" w:sz="4" w:space="0" w:color="auto"/>
              <w:bottom w:val="single" w:sz="4" w:space="0" w:color="auto"/>
              <w:right w:val="single" w:sz="4" w:space="0" w:color="auto"/>
            </w:tcBorders>
            <w:shd w:val="clear" w:color="auto" w:fill="auto"/>
            <w:hideMark/>
          </w:tcPr>
          <w:p w14:paraId="4B600202" w14:textId="77777777" w:rsidR="00B31B15" w:rsidRPr="00F80144" w:rsidRDefault="00B31B15" w:rsidP="00B31B15">
            <w:pPr>
              <w:spacing w:line="240" w:lineRule="auto"/>
              <w:jc w:val="center"/>
              <w:rPr>
                <w:rFonts w:ascii="Montserrat" w:hAnsi="Montserrat" w:cs="Arial"/>
                <w:sz w:val="15"/>
                <w:szCs w:val="15"/>
              </w:rPr>
            </w:pPr>
          </w:p>
          <w:p w14:paraId="68A689F8" w14:textId="77777777" w:rsidR="00B31B15" w:rsidRPr="00F80144" w:rsidRDefault="00B31B15" w:rsidP="00B31B15">
            <w:pPr>
              <w:spacing w:line="240" w:lineRule="auto"/>
              <w:jc w:val="center"/>
              <w:rPr>
                <w:rFonts w:ascii="Montserrat" w:hAnsi="Montserrat" w:cs="Arial"/>
                <w:sz w:val="15"/>
                <w:szCs w:val="15"/>
              </w:rPr>
            </w:pPr>
          </w:p>
          <w:p w14:paraId="7513EFA2" w14:textId="77777777" w:rsidR="00B31B15" w:rsidRPr="00F80144" w:rsidRDefault="00B31B15" w:rsidP="00B31B15">
            <w:pPr>
              <w:spacing w:line="240" w:lineRule="auto"/>
              <w:jc w:val="center"/>
              <w:rPr>
                <w:rFonts w:ascii="Montserrat" w:hAnsi="Montserrat" w:cs="Arial"/>
                <w:sz w:val="15"/>
                <w:szCs w:val="15"/>
              </w:rPr>
            </w:pPr>
          </w:p>
          <w:p w14:paraId="190A99AA" w14:textId="5807E9C0" w:rsidR="00B31B15" w:rsidRPr="00F80144" w:rsidRDefault="00B31B15" w:rsidP="00B31B15">
            <w:pPr>
              <w:spacing w:line="240" w:lineRule="auto"/>
              <w:ind w:left="19"/>
              <w:jc w:val="center"/>
              <w:rPr>
                <w:rFonts w:ascii="Montserrat" w:hAnsi="Montserrat" w:cs="Arial"/>
                <w:b/>
                <w:sz w:val="15"/>
                <w:szCs w:val="15"/>
              </w:rPr>
            </w:pPr>
            <w:r w:rsidRPr="00F80144">
              <w:rPr>
                <w:rFonts w:ascii="Montserrat" w:hAnsi="Montserrat" w:cs="Arial"/>
                <w:sz w:val="15"/>
                <w:szCs w:val="15"/>
              </w:rPr>
              <w:t>Administrador de Contrato.</w:t>
            </w:r>
          </w:p>
        </w:tc>
      </w:tr>
      <w:tr w:rsidR="00BB3D59" w:rsidRPr="00F80144" w14:paraId="2358733B" w14:textId="77777777" w:rsidTr="005A1068">
        <w:trPr>
          <w:trHeight w:val="56"/>
          <w:jc w:val="center"/>
        </w:trPr>
        <w:tc>
          <w:tcPr>
            <w:tcW w:w="724" w:type="pct"/>
            <w:tcBorders>
              <w:top w:val="single" w:sz="4" w:space="0" w:color="auto"/>
              <w:left w:val="single" w:sz="4" w:space="0" w:color="auto"/>
              <w:bottom w:val="single" w:sz="4" w:space="0" w:color="auto"/>
              <w:right w:val="single" w:sz="4" w:space="0" w:color="auto"/>
            </w:tcBorders>
            <w:shd w:val="clear" w:color="auto" w:fill="auto"/>
          </w:tcPr>
          <w:p w14:paraId="4634061B" w14:textId="221B0A05" w:rsidR="00F80144" w:rsidRPr="00F80144" w:rsidRDefault="00F80144" w:rsidP="00F80144">
            <w:pPr>
              <w:tabs>
                <w:tab w:val="left" w:pos="6237"/>
                <w:tab w:val="left" w:pos="15168"/>
              </w:tabs>
              <w:suppressAutoHyphens/>
              <w:spacing w:line="240" w:lineRule="auto"/>
              <w:ind w:right="51"/>
              <w:contextualSpacing/>
              <w:rPr>
                <w:rFonts w:ascii="Montserrat" w:hAnsi="Montserrat" w:cs="Arial"/>
                <w:bCs/>
                <w:sz w:val="15"/>
                <w:szCs w:val="15"/>
              </w:rPr>
            </w:pPr>
            <w:r>
              <w:rPr>
                <w:rFonts w:ascii="Montserrat" w:hAnsi="Montserrat" w:cs="Arial"/>
                <w:bCs/>
                <w:sz w:val="15"/>
                <w:szCs w:val="15"/>
              </w:rPr>
              <w:t xml:space="preserve">Cuando </w:t>
            </w:r>
            <w:r w:rsidRPr="00643C4E">
              <w:rPr>
                <w:rFonts w:ascii="Montserrat" w:hAnsi="Montserrat" w:cs="Arial"/>
                <w:b/>
                <w:sz w:val="15"/>
                <w:szCs w:val="15"/>
              </w:rPr>
              <w:t>no se realice el Servicio de</w:t>
            </w:r>
            <w:r>
              <w:rPr>
                <w:rFonts w:ascii="Montserrat" w:hAnsi="Montserrat" w:cs="Arial"/>
                <w:bCs/>
                <w:sz w:val="15"/>
                <w:szCs w:val="15"/>
              </w:rPr>
              <w:t xml:space="preserve"> </w:t>
            </w:r>
            <w:r w:rsidRPr="00F80144">
              <w:rPr>
                <w:rFonts w:ascii="Montserrat" w:hAnsi="Montserrat" w:cs="Arial"/>
                <w:b/>
                <w:sz w:val="15"/>
                <w:szCs w:val="15"/>
              </w:rPr>
              <w:t>Mantenimiento Correctivo</w:t>
            </w:r>
            <w:r>
              <w:rPr>
                <w:rFonts w:ascii="Montserrat" w:hAnsi="Montserrat" w:cs="Arial"/>
                <w:bCs/>
                <w:sz w:val="15"/>
                <w:szCs w:val="15"/>
              </w:rPr>
              <w:t xml:space="preserve"> en caso de reporte de falla de los equipos. </w:t>
            </w:r>
          </w:p>
        </w:tc>
        <w:tc>
          <w:tcPr>
            <w:tcW w:w="682" w:type="pct"/>
            <w:tcBorders>
              <w:top w:val="single" w:sz="4" w:space="0" w:color="auto"/>
              <w:left w:val="single" w:sz="4" w:space="0" w:color="auto"/>
              <w:bottom w:val="single" w:sz="4" w:space="0" w:color="auto"/>
              <w:right w:val="single" w:sz="4" w:space="0" w:color="auto"/>
            </w:tcBorders>
            <w:shd w:val="clear" w:color="auto" w:fill="auto"/>
            <w:hideMark/>
          </w:tcPr>
          <w:p w14:paraId="54DB1B24" w14:textId="639CF73D" w:rsidR="00F80144" w:rsidRPr="00F80144" w:rsidRDefault="00E60F72" w:rsidP="00F80144">
            <w:pPr>
              <w:spacing w:line="240" w:lineRule="auto"/>
              <w:rPr>
                <w:rFonts w:ascii="Montserrat" w:hAnsi="Montserrat" w:cs="Arial"/>
                <w:color w:val="000000"/>
                <w:sz w:val="15"/>
                <w:szCs w:val="15"/>
              </w:rPr>
            </w:pPr>
            <w:r>
              <w:rPr>
                <w:rFonts w:ascii="Montserrat" w:hAnsi="Montserrat" w:cs="Arial"/>
                <w:sz w:val="15"/>
                <w:szCs w:val="15"/>
                <w:lang w:eastAsia="es-ES"/>
              </w:rPr>
              <w:t>E</w:t>
            </w:r>
            <w:r w:rsidR="00F80144" w:rsidRPr="00F80144">
              <w:rPr>
                <w:rFonts w:ascii="Montserrat" w:hAnsi="Montserrat" w:cs="Arial"/>
                <w:sz w:val="15"/>
                <w:szCs w:val="15"/>
                <w:lang w:eastAsia="es-ES"/>
              </w:rPr>
              <w:t xml:space="preserve">l licitante adjudicado </w:t>
            </w:r>
            <w:r w:rsidR="00F80144" w:rsidRPr="00F80144">
              <w:rPr>
                <w:rFonts w:ascii="Montserrat" w:hAnsi="Montserrat" w:cs="Arial"/>
                <w:b/>
                <w:sz w:val="15"/>
                <w:szCs w:val="15"/>
                <w:lang w:eastAsia="es-ES"/>
              </w:rPr>
              <w:t>no realice las reparaciones</w:t>
            </w:r>
            <w:r w:rsidR="00F80144" w:rsidRPr="00F80144">
              <w:rPr>
                <w:rFonts w:ascii="Montserrat" w:hAnsi="Montserrat" w:cs="Arial"/>
                <w:sz w:val="15"/>
                <w:szCs w:val="15"/>
                <w:lang w:eastAsia="es-ES"/>
              </w:rPr>
              <w:t xml:space="preserve"> necesarias </w:t>
            </w:r>
            <w:r w:rsidR="00F80144" w:rsidRPr="00F80144">
              <w:rPr>
                <w:rFonts w:ascii="Montserrat" w:hAnsi="Montserrat" w:cs="Arial"/>
                <w:sz w:val="15"/>
                <w:szCs w:val="15"/>
              </w:rPr>
              <w:t xml:space="preserve">en un </w:t>
            </w:r>
            <w:r w:rsidR="00F80144" w:rsidRPr="00F80144">
              <w:rPr>
                <w:rFonts w:ascii="Montserrat" w:hAnsi="Montserrat" w:cs="Arial"/>
                <w:b/>
                <w:bCs/>
                <w:sz w:val="15"/>
                <w:szCs w:val="15"/>
              </w:rPr>
              <w:t>plazo no mayor a 48 horas</w:t>
            </w:r>
            <w:r w:rsidR="00F80144" w:rsidRPr="00F80144">
              <w:rPr>
                <w:rFonts w:ascii="Montserrat" w:hAnsi="Montserrat" w:cs="Arial"/>
                <w:sz w:val="15"/>
                <w:szCs w:val="15"/>
              </w:rPr>
              <w:t xml:space="preserve"> </w:t>
            </w:r>
            <w:r w:rsidR="00F80144" w:rsidRPr="00F80144">
              <w:rPr>
                <w:rFonts w:ascii="Montserrat" w:hAnsi="Montserrat" w:cs="Arial"/>
                <w:bCs/>
                <w:sz w:val="15"/>
                <w:szCs w:val="15"/>
              </w:rPr>
              <w:t>contadas a partir de la notificación del reporte que el Instituto realice</w:t>
            </w:r>
            <w:r w:rsidR="00F80144" w:rsidRPr="00F80144">
              <w:rPr>
                <w:rFonts w:ascii="Montserrat" w:hAnsi="Montserrat" w:cs="Arial"/>
                <w:sz w:val="15"/>
                <w:szCs w:val="15"/>
              </w:rPr>
              <w:t>.</w:t>
            </w:r>
          </w:p>
        </w:tc>
        <w:tc>
          <w:tcPr>
            <w:tcW w:w="704" w:type="pct"/>
            <w:tcBorders>
              <w:top w:val="single" w:sz="4" w:space="0" w:color="auto"/>
              <w:left w:val="single" w:sz="4" w:space="0" w:color="auto"/>
              <w:bottom w:val="single" w:sz="4" w:space="0" w:color="auto"/>
              <w:right w:val="single" w:sz="4" w:space="0" w:color="auto"/>
            </w:tcBorders>
            <w:shd w:val="clear" w:color="auto" w:fill="auto"/>
            <w:hideMark/>
          </w:tcPr>
          <w:p w14:paraId="2DB3E547" w14:textId="1387093A" w:rsidR="00F80144" w:rsidRPr="00F80144" w:rsidRDefault="00F80144" w:rsidP="00F80144">
            <w:pPr>
              <w:spacing w:line="240" w:lineRule="auto"/>
              <w:rPr>
                <w:rFonts w:ascii="Montserrat" w:hAnsi="Montserrat" w:cs="Arial"/>
                <w:sz w:val="15"/>
                <w:szCs w:val="15"/>
              </w:rPr>
            </w:pPr>
            <w:r w:rsidRPr="00F80144">
              <w:rPr>
                <w:rFonts w:ascii="Montserrat" w:hAnsi="Montserrat" w:cs="Arial"/>
                <w:sz w:val="15"/>
                <w:szCs w:val="15"/>
              </w:rPr>
              <w:t xml:space="preserve">Cuando el Licitante Adjudicado no realice el </w:t>
            </w:r>
            <w:r w:rsidRPr="00E60F72">
              <w:rPr>
                <w:rFonts w:ascii="Montserrat" w:hAnsi="Montserrat" w:cs="Arial"/>
                <w:b/>
                <w:bCs/>
                <w:sz w:val="15"/>
                <w:szCs w:val="15"/>
              </w:rPr>
              <w:t>mantenimiento correctivo</w:t>
            </w:r>
            <w:r w:rsidRPr="00F80144">
              <w:rPr>
                <w:rFonts w:ascii="Montserrat" w:hAnsi="Montserrat" w:cs="Arial"/>
                <w:sz w:val="15"/>
                <w:szCs w:val="15"/>
              </w:rPr>
              <w:t xml:space="preserve"> en las </w:t>
            </w:r>
            <w:r w:rsidRPr="00F80144">
              <w:rPr>
                <w:rFonts w:ascii="Montserrat" w:hAnsi="Montserrat" w:cs="Arial"/>
                <w:b/>
                <w:bCs/>
                <w:sz w:val="15"/>
                <w:szCs w:val="15"/>
              </w:rPr>
              <w:t xml:space="preserve">48 (cuarenta y ocho) horas </w:t>
            </w:r>
            <w:r w:rsidRPr="00F80144">
              <w:rPr>
                <w:rFonts w:ascii="Montserrat" w:hAnsi="Montserrat" w:cs="Arial"/>
                <w:sz w:val="15"/>
                <w:szCs w:val="15"/>
              </w:rPr>
              <w:t>establecidas.</w:t>
            </w:r>
          </w:p>
        </w:tc>
        <w:tc>
          <w:tcPr>
            <w:tcW w:w="773" w:type="pct"/>
            <w:tcBorders>
              <w:top w:val="single" w:sz="4" w:space="0" w:color="auto"/>
              <w:left w:val="single" w:sz="4" w:space="0" w:color="auto"/>
              <w:bottom w:val="single" w:sz="4" w:space="0" w:color="auto"/>
              <w:right w:val="single" w:sz="4" w:space="0" w:color="auto"/>
            </w:tcBorders>
            <w:shd w:val="clear" w:color="auto" w:fill="auto"/>
            <w:hideMark/>
          </w:tcPr>
          <w:p w14:paraId="5261B7BF" w14:textId="5AB2438E" w:rsidR="00F80144" w:rsidRPr="00F80144" w:rsidRDefault="00E60F72" w:rsidP="00F80144">
            <w:pPr>
              <w:spacing w:line="240" w:lineRule="auto"/>
              <w:ind w:left="-86"/>
              <w:rPr>
                <w:rFonts w:ascii="Montserrat" w:hAnsi="Montserrat" w:cs="Arial"/>
                <w:sz w:val="15"/>
                <w:szCs w:val="15"/>
              </w:rPr>
            </w:pPr>
            <w:r>
              <w:rPr>
                <w:rFonts w:ascii="Montserrat" w:hAnsi="Montserrat" w:cs="Arial"/>
                <w:sz w:val="15"/>
                <w:szCs w:val="15"/>
              </w:rPr>
              <w:t>En caso de que</w:t>
            </w:r>
            <w:r w:rsidR="00B7725A">
              <w:rPr>
                <w:rFonts w:ascii="Montserrat" w:hAnsi="Montserrat" w:cs="Arial"/>
                <w:sz w:val="15"/>
                <w:szCs w:val="15"/>
              </w:rPr>
              <w:t xml:space="preserve"> </w:t>
            </w:r>
            <w:r w:rsidR="00B7725A" w:rsidRPr="00F80144">
              <w:rPr>
                <w:rFonts w:ascii="Montserrat" w:hAnsi="Montserrat" w:cs="Arial"/>
                <w:sz w:val="15"/>
                <w:szCs w:val="15"/>
              </w:rPr>
              <w:t>los</w:t>
            </w:r>
            <w:r w:rsidR="00F80144" w:rsidRPr="00F80144">
              <w:rPr>
                <w:rFonts w:ascii="Montserrat" w:hAnsi="Montserrat" w:cs="Arial"/>
                <w:sz w:val="15"/>
                <w:szCs w:val="15"/>
              </w:rPr>
              <w:t xml:space="preserve"> estudios se hayan realizado en otro Laboratorio Clínico del Instituto, se calculará la sanción por el </w:t>
            </w:r>
            <w:r w:rsidR="00F80144" w:rsidRPr="00F80144">
              <w:rPr>
                <w:rFonts w:ascii="Montserrat" w:hAnsi="Montserrat" w:cs="Arial"/>
                <w:b/>
                <w:bCs/>
                <w:sz w:val="15"/>
                <w:szCs w:val="15"/>
              </w:rPr>
              <w:t>10%</w:t>
            </w:r>
            <w:r w:rsidR="00F80144" w:rsidRPr="00F80144">
              <w:rPr>
                <w:rFonts w:ascii="Montserrat" w:hAnsi="Montserrat" w:cs="Arial"/>
                <w:sz w:val="15"/>
                <w:szCs w:val="15"/>
              </w:rPr>
              <w:t xml:space="preserve"> del importe de la factura de los estudios asociados al equipo al que no se realizó el mantenimiento correctivo, más I.V.A.</w:t>
            </w:r>
            <w:r w:rsidR="00643C4E">
              <w:rPr>
                <w:rFonts w:ascii="Montserrat" w:hAnsi="Montserrat" w:cs="Arial"/>
                <w:sz w:val="15"/>
                <w:szCs w:val="15"/>
              </w:rPr>
              <w:t>,</w:t>
            </w:r>
            <w:r w:rsidR="00F80144">
              <w:rPr>
                <w:rFonts w:ascii="Montserrat" w:hAnsi="Montserrat" w:cs="Arial"/>
                <w:sz w:val="15"/>
                <w:szCs w:val="15"/>
              </w:rPr>
              <w:t xml:space="preserve"> </w:t>
            </w:r>
            <w:r w:rsidR="00F80144" w:rsidRPr="00F80144">
              <w:rPr>
                <w:rFonts w:ascii="Montserrat" w:hAnsi="Montserrat" w:cs="Arial"/>
                <w:sz w:val="15"/>
                <w:szCs w:val="15"/>
              </w:rPr>
              <w:t xml:space="preserve">o en caso de la suspensión de los estudios en el equipo que no recibió mantenimiento </w:t>
            </w:r>
            <w:r w:rsidR="00F80144">
              <w:rPr>
                <w:rFonts w:ascii="Montserrat" w:hAnsi="Montserrat" w:cs="Arial"/>
                <w:sz w:val="15"/>
                <w:szCs w:val="15"/>
              </w:rPr>
              <w:t>correctivo,</w:t>
            </w:r>
            <w:r w:rsidR="00F80144" w:rsidRPr="00F80144">
              <w:rPr>
                <w:rFonts w:ascii="Montserrat" w:hAnsi="Montserrat" w:cs="Arial"/>
                <w:sz w:val="15"/>
                <w:szCs w:val="15"/>
              </w:rPr>
              <w:t xml:space="preserve"> se calculará la sanción por el </w:t>
            </w:r>
            <w:r w:rsidR="00F80144" w:rsidRPr="00F80144">
              <w:rPr>
                <w:rFonts w:ascii="Montserrat" w:hAnsi="Montserrat" w:cs="Arial"/>
                <w:b/>
                <w:bCs/>
                <w:sz w:val="15"/>
                <w:szCs w:val="15"/>
              </w:rPr>
              <w:t>50%</w:t>
            </w:r>
            <w:r w:rsidR="00F80144" w:rsidRPr="00F80144">
              <w:rPr>
                <w:rFonts w:ascii="Montserrat" w:hAnsi="Montserrat" w:cs="Arial"/>
                <w:sz w:val="15"/>
                <w:szCs w:val="15"/>
              </w:rPr>
              <w:t xml:space="preserve"> del importe del requerimiento mensual máximo para esa unidad médica, más I.V.A.</w:t>
            </w:r>
          </w:p>
          <w:p w14:paraId="696FA231" w14:textId="09D30876" w:rsidR="00F80144" w:rsidRPr="00F80144" w:rsidRDefault="00F80144" w:rsidP="00F80144">
            <w:pPr>
              <w:spacing w:line="240" w:lineRule="auto"/>
              <w:ind w:left="-86"/>
              <w:rPr>
                <w:rFonts w:ascii="Montserrat" w:hAnsi="Montserrat" w:cs="Arial"/>
                <w:sz w:val="15"/>
                <w:szCs w:val="15"/>
              </w:rPr>
            </w:pPr>
          </w:p>
        </w:tc>
        <w:tc>
          <w:tcPr>
            <w:tcW w:w="676" w:type="pct"/>
            <w:tcBorders>
              <w:top w:val="single" w:sz="4" w:space="0" w:color="auto"/>
              <w:left w:val="single" w:sz="4" w:space="0" w:color="auto"/>
              <w:bottom w:val="single" w:sz="4" w:space="0" w:color="auto"/>
              <w:right w:val="single" w:sz="4" w:space="0" w:color="auto"/>
            </w:tcBorders>
          </w:tcPr>
          <w:p w14:paraId="4B6A555B" w14:textId="287A373B" w:rsidR="00F80144" w:rsidRPr="00F80144" w:rsidRDefault="00F80144" w:rsidP="00F80144">
            <w:pPr>
              <w:spacing w:line="240" w:lineRule="auto"/>
              <w:rPr>
                <w:rFonts w:ascii="Montserrat" w:hAnsi="Montserrat" w:cs="Arial"/>
                <w:b/>
                <w:sz w:val="15"/>
                <w:szCs w:val="15"/>
              </w:rPr>
            </w:pPr>
            <w:r w:rsidRPr="00F80144">
              <w:rPr>
                <w:rFonts w:ascii="Montserrat" w:hAnsi="Montserrat" w:cs="Arial"/>
                <w:sz w:val="15"/>
                <w:szCs w:val="15"/>
              </w:rPr>
              <w:t xml:space="preserve">Hasta un </w:t>
            </w:r>
            <w:r w:rsidRPr="00F80144">
              <w:rPr>
                <w:rFonts w:ascii="Montserrat" w:hAnsi="Montserrat" w:cs="Arial"/>
                <w:b/>
                <w:bCs/>
                <w:sz w:val="15"/>
                <w:szCs w:val="15"/>
              </w:rPr>
              <w:t>máximo de dos ocasiones</w:t>
            </w:r>
            <w:r w:rsidRPr="00F80144">
              <w:rPr>
                <w:rFonts w:ascii="Montserrat" w:hAnsi="Montserrat" w:cs="Arial"/>
                <w:sz w:val="15"/>
                <w:szCs w:val="15"/>
              </w:rPr>
              <w:t xml:space="preserve"> en cada unidad médica por OOAD o UMAE por año calendario, durante la vigencia del servicio.</w:t>
            </w:r>
          </w:p>
        </w:tc>
        <w:tc>
          <w:tcPr>
            <w:tcW w:w="712" w:type="pct"/>
            <w:tcBorders>
              <w:top w:val="single" w:sz="4" w:space="0" w:color="auto"/>
              <w:left w:val="single" w:sz="4" w:space="0" w:color="auto"/>
              <w:bottom w:val="single" w:sz="4" w:space="0" w:color="auto"/>
              <w:right w:val="single" w:sz="4" w:space="0" w:color="auto"/>
            </w:tcBorders>
            <w:shd w:val="clear" w:color="auto" w:fill="auto"/>
            <w:hideMark/>
          </w:tcPr>
          <w:p w14:paraId="3FED34B7" w14:textId="77777777" w:rsidR="00F80144" w:rsidRPr="00F80144" w:rsidRDefault="00F80144" w:rsidP="00F80144">
            <w:pPr>
              <w:spacing w:line="240" w:lineRule="auto"/>
              <w:jc w:val="center"/>
              <w:rPr>
                <w:rFonts w:ascii="Montserrat" w:hAnsi="Montserrat" w:cs="Arial"/>
                <w:bCs/>
                <w:sz w:val="15"/>
                <w:szCs w:val="15"/>
              </w:rPr>
            </w:pPr>
          </w:p>
          <w:p w14:paraId="0A0C14F8" w14:textId="77777777" w:rsidR="00F80144" w:rsidRDefault="00F80144" w:rsidP="00F80144">
            <w:pPr>
              <w:spacing w:line="240" w:lineRule="auto"/>
              <w:jc w:val="center"/>
              <w:rPr>
                <w:rFonts w:ascii="Montserrat" w:hAnsi="Montserrat" w:cs="Arial"/>
                <w:bCs/>
                <w:sz w:val="15"/>
                <w:szCs w:val="15"/>
              </w:rPr>
            </w:pPr>
          </w:p>
          <w:p w14:paraId="672F437F" w14:textId="77777777" w:rsidR="00F80144" w:rsidRPr="00F80144" w:rsidRDefault="00F80144" w:rsidP="00F80144">
            <w:pPr>
              <w:spacing w:line="240" w:lineRule="auto"/>
              <w:jc w:val="center"/>
              <w:rPr>
                <w:rFonts w:ascii="Montserrat" w:hAnsi="Montserrat" w:cs="Arial"/>
                <w:bCs/>
                <w:sz w:val="15"/>
                <w:szCs w:val="15"/>
              </w:rPr>
            </w:pPr>
          </w:p>
          <w:p w14:paraId="3BA06CA1" w14:textId="0C8D2252" w:rsidR="00F80144" w:rsidRPr="00F80144" w:rsidRDefault="00F80144" w:rsidP="00F80144">
            <w:pPr>
              <w:spacing w:line="240" w:lineRule="auto"/>
              <w:jc w:val="center"/>
              <w:rPr>
                <w:rFonts w:ascii="Montserrat" w:hAnsi="Montserrat" w:cs="Arial"/>
                <w:sz w:val="15"/>
                <w:szCs w:val="15"/>
              </w:rPr>
            </w:pPr>
            <w:r w:rsidRPr="00F80144">
              <w:rPr>
                <w:rFonts w:ascii="Montserrat" w:hAnsi="Montserrat" w:cs="Arial"/>
                <w:bCs/>
                <w:sz w:val="15"/>
                <w:szCs w:val="15"/>
              </w:rPr>
              <w:t>Jefe o Encargado del Laboratorio Clínico.</w:t>
            </w:r>
          </w:p>
        </w:tc>
        <w:tc>
          <w:tcPr>
            <w:tcW w:w="729" w:type="pct"/>
            <w:tcBorders>
              <w:top w:val="single" w:sz="4" w:space="0" w:color="auto"/>
              <w:left w:val="single" w:sz="4" w:space="0" w:color="auto"/>
              <w:bottom w:val="single" w:sz="4" w:space="0" w:color="auto"/>
              <w:right w:val="single" w:sz="4" w:space="0" w:color="auto"/>
            </w:tcBorders>
            <w:shd w:val="clear" w:color="auto" w:fill="auto"/>
            <w:hideMark/>
          </w:tcPr>
          <w:p w14:paraId="1D6A6E6C" w14:textId="77777777" w:rsidR="00F80144" w:rsidRPr="00F80144" w:rsidRDefault="00F80144" w:rsidP="00F80144">
            <w:pPr>
              <w:spacing w:line="240" w:lineRule="auto"/>
              <w:jc w:val="center"/>
              <w:rPr>
                <w:rFonts w:ascii="Montserrat" w:hAnsi="Montserrat" w:cs="Arial"/>
                <w:sz w:val="15"/>
                <w:szCs w:val="15"/>
              </w:rPr>
            </w:pPr>
          </w:p>
          <w:p w14:paraId="171AD56B" w14:textId="77777777" w:rsidR="00F80144" w:rsidRPr="00F80144" w:rsidRDefault="00F80144" w:rsidP="00F80144">
            <w:pPr>
              <w:spacing w:line="240" w:lineRule="auto"/>
              <w:jc w:val="center"/>
              <w:rPr>
                <w:rFonts w:ascii="Montserrat" w:hAnsi="Montserrat" w:cs="Arial"/>
                <w:sz w:val="15"/>
                <w:szCs w:val="15"/>
              </w:rPr>
            </w:pPr>
          </w:p>
          <w:p w14:paraId="7B7A157A" w14:textId="77777777" w:rsidR="00F80144" w:rsidRPr="00F80144" w:rsidRDefault="00F80144" w:rsidP="00F80144">
            <w:pPr>
              <w:spacing w:line="240" w:lineRule="auto"/>
              <w:jc w:val="center"/>
              <w:rPr>
                <w:rFonts w:ascii="Montserrat" w:hAnsi="Montserrat" w:cs="Arial"/>
                <w:sz w:val="15"/>
                <w:szCs w:val="15"/>
              </w:rPr>
            </w:pPr>
          </w:p>
          <w:p w14:paraId="3DF2B6B8" w14:textId="1596DE96" w:rsidR="00F80144" w:rsidRPr="00F80144" w:rsidRDefault="00F80144" w:rsidP="00F80144">
            <w:pPr>
              <w:spacing w:line="240" w:lineRule="auto"/>
              <w:ind w:left="19"/>
              <w:jc w:val="center"/>
              <w:rPr>
                <w:rFonts w:ascii="Montserrat" w:hAnsi="Montserrat" w:cs="Arial"/>
                <w:b/>
                <w:sz w:val="15"/>
                <w:szCs w:val="15"/>
              </w:rPr>
            </w:pPr>
            <w:r w:rsidRPr="00F80144">
              <w:rPr>
                <w:rFonts w:ascii="Montserrat" w:hAnsi="Montserrat" w:cs="Arial"/>
                <w:sz w:val="15"/>
                <w:szCs w:val="15"/>
              </w:rPr>
              <w:t>Administrador de Contrato.</w:t>
            </w:r>
          </w:p>
        </w:tc>
      </w:tr>
      <w:tr w:rsidR="00BB3D59" w:rsidRPr="00F80144" w14:paraId="21C016EE" w14:textId="77777777" w:rsidTr="005A1068">
        <w:trPr>
          <w:trHeight w:val="140"/>
          <w:jc w:val="center"/>
        </w:trPr>
        <w:tc>
          <w:tcPr>
            <w:tcW w:w="724" w:type="pct"/>
            <w:tcBorders>
              <w:top w:val="single" w:sz="4" w:space="0" w:color="auto"/>
              <w:left w:val="single" w:sz="4" w:space="0" w:color="auto"/>
              <w:bottom w:val="single" w:sz="4" w:space="0" w:color="auto"/>
              <w:right w:val="single" w:sz="4" w:space="0" w:color="auto"/>
            </w:tcBorders>
            <w:shd w:val="clear" w:color="auto" w:fill="auto"/>
          </w:tcPr>
          <w:p w14:paraId="134975BA" w14:textId="59160E55" w:rsidR="00643C4E" w:rsidRPr="00F80144" w:rsidRDefault="00643C4E" w:rsidP="00643C4E">
            <w:pPr>
              <w:spacing w:line="240" w:lineRule="auto"/>
              <w:contextualSpacing/>
              <w:rPr>
                <w:rFonts w:ascii="Montserrat" w:hAnsi="Montserrat" w:cs="Arial"/>
                <w:sz w:val="15"/>
                <w:szCs w:val="15"/>
                <w:lang w:eastAsia="es-ES"/>
              </w:rPr>
            </w:pPr>
            <w:r>
              <w:rPr>
                <w:rFonts w:ascii="Montserrat" w:hAnsi="Montserrat" w:cs="Arial"/>
                <w:sz w:val="15"/>
                <w:szCs w:val="15"/>
                <w:lang w:eastAsia="es-ES"/>
              </w:rPr>
              <w:t xml:space="preserve">Cuando el Licitante Adjudicado no realice la </w:t>
            </w:r>
            <w:r w:rsidRPr="00643C4E">
              <w:rPr>
                <w:rFonts w:ascii="Montserrat" w:hAnsi="Montserrat" w:cs="Arial"/>
                <w:b/>
                <w:bCs/>
                <w:sz w:val="15"/>
                <w:szCs w:val="15"/>
                <w:lang w:eastAsia="es-ES"/>
              </w:rPr>
              <w:t>sustitución de equipo</w:t>
            </w:r>
            <w:r>
              <w:rPr>
                <w:rFonts w:ascii="Montserrat" w:hAnsi="Montserrat" w:cs="Arial"/>
                <w:sz w:val="15"/>
                <w:szCs w:val="15"/>
                <w:lang w:eastAsia="es-ES"/>
              </w:rPr>
              <w:t xml:space="preserve"> de </w:t>
            </w:r>
            <w:r>
              <w:rPr>
                <w:rFonts w:ascii="Montserrat" w:hAnsi="Montserrat" w:cs="Arial"/>
                <w:sz w:val="15"/>
                <w:szCs w:val="15"/>
                <w:lang w:eastAsia="es-ES"/>
              </w:rPr>
              <w:lastRenderedPageBreak/>
              <w:t xml:space="preserve">Laboratorio Clínico en un plazo no mayor a </w:t>
            </w:r>
            <w:r w:rsidRPr="00643C4E">
              <w:rPr>
                <w:rFonts w:ascii="Montserrat" w:hAnsi="Montserrat" w:cs="Arial"/>
                <w:b/>
                <w:bCs/>
                <w:sz w:val="15"/>
                <w:szCs w:val="15"/>
                <w:lang w:eastAsia="es-ES"/>
              </w:rPr>
              <w:t>30 días naturales.</w:t>
            </w:r>
            <w:r>
              <w:rPr>
                <w:rFonts w:ascii="Montserrat" w:hAnsi="Montserrat" w:cs="Arial"/>
                <w:sz w:val="15"/>
                <w:szCs w:val="15"/>
                <w:lang w:eastAsia="es-ES"/>
              </w:rPr>
              <w:t xml:space="preserve"> </w:t>
            </w:r>
          </w:p>
        </w:tc>
        <w:tc>
          <w:tcPr>
            <w:tcW w:w="682" w:type="pct"/>
            <w:tcBorders>
              <w:top w:val="single" w:sz="4" w:space="0" w:color="auto"/>
              <w:left w:val="single" w:sz="4" w:space="0" w:color="auto"/>
              <w:bottom w:val="single" w:sz="4" w:space="0" w:color="auto"/>
              <w:right w:val="single" w:sz="4" w:space="0" w:color="auto"/>
            </w:tcBorders>
            <w:shd w:val="clear" w:color="auto" w:fill="auto"/>
          </w:tcPr>
          <w:p w14:paraId="04362B81" w14:textId="7E05380D" w:rsidR="00643C4E" w:rsidRPr="00F80144" w:rsidRDefault="00575928" w:rsidP="00643C4E">
            <w:pPr>
              <w:spacing w:line="240" w:lineRule="auto"/>
              <w:rPr>
                <w:rFonts w:ascii="Montserrat" w:hAnsi="Montserrat" w:cs="Arial"/>
                <w:color w:val="000000"/>
                <w:sz w:val="15"/>
                <w:szCs w:val="15"/>
              </w:rPr>
            </w:pPr>
            <w:r>
              <w:rPr>
                <w:rFonts w:ascii="Montserrat" w:hAnsi="Montserrat" w:cs="Arial"/>
                <w:sz w:val="15"/>
                <w:szCs w:val="15"/>
              </w:rPr>
              <w:lastRenderedPageBreak/>
              <w:t>En caso de que</w:t>
            </w:r>
            <w:r w:rsidR="008D1D76">
              <w:rPr>
                <w:rFonts w:ascii="Montserrat" w:hAnsi="Montserrat" w:cs="Arial"/>
                <w:sz w:val="15"/>
                <w:szCs w:val="15"/>
              </w:rPr>
              <w:t xml:space="preserve"> el </w:t>
            </w:r>
            <w:r w:rsidR="00643C4E">
              <w:rPr>
                <w:rFonts w:ascii="Montserrat" w:hAnsi="Montserrat" w:cs="Arial"/>
                <w:sz w:val="15"/>
                <w:szCs w:val="15"/>
              </w:rPr>
              <w:t>equipo necesit</w:t>
            </w:r>
            <w:r>
              <w:rPr>
                <w:rFonts w:ascii="Montserrat" w:hAnsi="Montserrat" w:cs="Arial"/>
                <w:sz w:val="15"/>
                <w:szCs w:val="15"/>
              </w:rPr>
              <w:t>e</w:t>
            </w:r>
            <w:r w:rsidR="00643C4E">
              <w:rPr>
                <w:rFonts w:ascii="Montserrat" w:hAnsi="Montserrat" w:cs="Arial"/>
                <w:sz w:val="15"/>
                <w:szCs w:val="15"/>
              </w:rPr>
              <w:t xml:space="preserve"> </w:t>
            </w:r>
            <w:r w:rsidR="00643C4E" w:rsidRPr="00643C4E">
              <w:rPr>
                <w:rFonts w:ascii="Montserrat" w:hAnsi="Montserrat" w:cs="Arial"/>
                <w:sz w:val="15"/>
                <w:szCs w:val="15"/>
              </w:rPr>
              <w:t xml:space="preserve">reparaciones mayores, </w:t>
            </w:r>
            <w:r w:rsidR="00643C4E">
              <w:rPr>
                <w:rFonts w:ascii="Montserrat" w:hAnsi="Montserrat" w:cs="Arial"/>
                <w:sz w:val="15"/>
                <w:szCs w:val="15"/>
              </w:rPr>
              <w:t>ha</w:t>
            </w:r>
            <w:r>
              <w:rPr>
                <w:rFonts w:ascii="Montserrat" w:hAnsi="Montserrat" w:cs="Arial"/>
                <w:sz w:val="15"/>
                <w:szCs w:val="15"/>
              </w:rPr>
              <w:t>ya</w:t>
            </w:r>
            <w:r w:rsidR="00643C4E">
              <w:rPr>
                <w:rFonts w:ascii="Montserrat" w:hAnsi="Montserrat" w:cs="Arial"/>
                <w:sz w:val="15"/>
                <w:szCs w:val="15"/>
              </w:rPr>
              <w:t xml:space="preserve"> </w:t>
            </w:r>
            <w:r w:rsidR="00643C4E" w:rsidRPr="00643C4E">
              <w:rPr>
                <w:rFonts w:ascii="Montserrat" w:hAnsi="Montserrat" w:cs="Arial"/>
                <w:sz w:val="15"/>
                <w:szCs w:val="15"/>
              </w:rPr>
              <w:t>presenta</w:t>
            </w:r>
            <w:r w:rsidR="00643C4E">
              <w:rPr>
                <w:rFonts w:ascii="Montserrat" w:hAnsi="Montserrat" w:cs="Arial"/>
                <w:sz w:val="15"/>
                <w:szCs w:val="15"/>
              </w:rPr>
              <w:t xml:space="preserve">do </w:t>
            </w:r>
            <w:r w:rsidR="00643C4E" w:rsidRPr="00643C4E">
              <w:rPr>
                <w:rFonts w:ascii="Montserrat" w:hAnsi="Montserrat" w:cs="Arial"/>
                <w:sz w:val="15"/>
                <w:szCs w:val="15"/>
              </w:rPr>
              <w:t xml:space="preserve">hasta </w:t>
            </w:r>
            <w:r w:rsidR="00643C4E" w:rsidRPr="00643C4E">
              <w:rPr>
                <w:rFonts w:ascii="Montserrat" w:hAnsi="Montserrat" w:cs="Arial"/>
                <w:b/>
                <w:sz w:val="15"/>
                <w:szCs w:val="15"/>
              </w:rPr>
              <w:lastRenderedPageBreak/>
              <w:t>2 (dos)</w:t>
            </w:r>
            <w:r w:rsidR="00643C4E" w:rsidRPr="00643C4E">
              <w:rPr>
                <w:rFonts w:ascii="Montserrat" w:hAnsi="Montserrat" w:cs="Arial"/>
                <w:sz w:val="15"/>
                <w:szCs w:val="15"/>
              </w:rPr>
              <w:t xml:space="preserve"> reportes de fallas en un período de 30 (treinta) días naturales o acumul</w:t>
            </w:r>
            <w:r w:rsidR="00643C4E">
              <w:rPr>
                <w:rFonts w:ascii="Montserrat" w:hAnsi="Montserrat" w:cs="Arial"/>
                <w:sz w:val="15"/>
                <w:szCs w:val="15"/>
              </w:rPr>
              <w:t>ado</w:t>
            </w:r>
            <w:r w:rsidR="00643C4E" w:rsidRPr="00643C4E">
              <w:rPr>
                <w:rFonts w:ascii="Montserrat" w:hAnsi="Montserrat" w:cs="Arial"/>
                <w:sz w:val="15"/>
                <w:szCs w:val="15"/>
              </w:rPr>
              <w:t xml:space="preserve"> </w:t>
            </w:r>
            <w:r w:rsidR="00643C4E" w:rsidRPr="00643C4E">
              <w:rPr>
                <w:rFonts w:ascii="Montserrat" w:hAnsi="Montserrat" w:cs="Arial"/>
                <w:b/>
                <w:sz w:val="15"/>
                <w:szCs w:val="15"/>
              </w:rPr>
              <w:t>4 (cuatro)</w:t>
            </w:r>
            <w:r w:rsidR="00643C4E" w:rsidRPr="00643C4E">
              <w:rPr>
                <w:rFonts w:ascii="Montserrat" w:hAnsi="Montserrat" w:cs="Arial"/>
                <w:sz w:val="15"/>
                <w:szCs w:val="15"/>
              </w:rPr>
              <w:t xml:space="preserve"> reportes de fallas en 365 días naturales.</w:t>
            </w:r>
          </w:p>
        </w:tc>
        <w:tc>
          <w:tcPr>
            <w:tcW w:w="704" w:type="pct"/>
            <w:tcBorders>
              <w:top w:val="single" w:sz="4" w:space="0" w:color="auto"/>
              <w:left w:val="single" w:sz="4" w:space="0" w:color="auto"/>
              <w:bottom w:val="single" w:sz="4" w:space="0" w:color="auto"/>
              <w:right w:val="single" w:sz="4" w:space="0" w:color="auto"/>
            </w:tcBorders>
            <w:shd w:val="clear" w:color="auto" w:fill="auto"/>
          </w:tcPr>
          <w:p w14:paraId="16229E13" w14:textId="27B38EF2" w:rsidR="00643C4E" w:rsidRPr="00F80144" w:rsidRDefault="00643C4E" w:rsidP="00643C4E">
            <w:pPr>
              <w:spacing w:line="240" w:lineRule="auto"/>
              <w:rPr>
                <w:rFonts w:ascii="Montserrat" w:hAnsi="Montserrat" w:cs="Arial"/>
                <w:sz w:val="15"/>
                <w:szCs w:val="15"/>
              </w:rPr>
            </w:pPr>
            <w:r w:rsidRPr="00643C4E">
              <w:rPr>
                <w:rFonts w:ascii="Montserrat" w:hAnsi="Montserrat" w:cs="Arial"/>
                <w:sz w:val="15"/>
                <w:szCs w:val="15"/>
              </w:rPr>
              <w:lastRenderedPageBreak/>
              <w:t>Cuando el licitante adjudicado a cada partida no lleve a cabo la sustitución de</w:t>
            </w:r>
            <w:r w:rsidR="00B7725A">
              <w:rPr>
                <w:rFonts w:ascii="Montserrat" w:hAnsi="Montserrat" w:cs="Arial"/>
                <w:sz w:val="15"/>
                <w:szCs w:val="15"/>
              </w:rPr>
              <w:t>l</w:t>
            </w:r>
            <w:r w:rsidRPr="00643C4E">
              <w:rPr>
                <w:rFonts w:ascii="Montserrat" w:hAnsi="Montserrat" w:cs="Arial"/>
                <w:sz w:val="15"/>
                <w:szCs w:val="15"/>
              </w:rPr>
              <w:t xml:space="preserve"> </w:t>
            </w:r>
            <w:r w:rsidR="00B7725A">
              <w:rPr>
                <w:rFonts w:ascii="Montserrat" w:hAnsi="Montserrat" w:cs="Arial"/>
                <w:sz w:val="15"/>
                <w:szCs w:val="15"/>
              </w:rPr>
              <w:t>e</w:t>
            </w:r>
            <w:r w:rsidRPr="00643C4E">
              <w:rPr>
                <w:rFonts w:ascii="Montserrat" w:hAnsi="Montserrat" w:cs="Arial"/>
                <w:sz w:val="15"/>
                <w:szCs w:val="15"/>
              </w:rPr>
              <w:t xml:space="preserve">quipo en </w:t>
            </w:r>
            <w:r w:rsidRPr="00643C4E">
              <w:rPr>
                <w:rFonts w:ascii="Montserrat" w:hAnsi="Montserrat" w:cs="Arial"/>
                <w:b/>
                <w:sz w:val="15"/>
                <w:szCs w:val="15"/>
              </w:rPr>
              <w:t xml:space="preserve">30 </w:t>
            </w:r>
            <w:r w:rsidRPr="00643C4E">
              <w:rPr>
                <w:rFonts w:ascii="Montserrat" w:hAnsi="Montserrat" w:cs="Arial"/>
                <w:b/>
                <w:sz w:val="15"/>
                <w:szCs w:val="15"/>
              </w:rPr>
              <w:lastRenderedPageBreak/>
              <w:t>(treinta) días naturales</w:t>
            </w:r>
            <w:r w:rsidRPr="00643C4E">
              <w:rPr>
                <w:rFonts w:ascii="Montserrat" w:hAnsi="Montserrat" w:cs="Arial"/>
                <w:sz w:val="15"/>
                <w:szCs w:val="15"/>
              </w:rPr>
              <w:t>.</w:t>
            </w:r>
          </w:p>
        </w:tc>
        <w:tc>
          <w:tcPr>
            <w:tcW w:w="773" w:type="pct"/>
            <w:tcBorders>
              <w:top w:val="single" w:sz="4" w:space="0" w:color="auto"/>
              <w:left w:val="single" w:sz="4" w:space="0" w:color="auto"/>
              <w:bottom w:val="single" w:sz="4" w:space="0" w:color="auto"/>
              <w:right w:val="single" w:sz="4" w:space="0" w:color="auto"/>
            </w:tcBorders>
            <w:shd w:val="clear" w:color="auto" w:fill="auto"/>
          </w:tcPr>
          <w:p w14:paraId="49170F4D" w14:textId="11251588" w:rsidR="00643C4E" w:rsidRPr="00F80144" w:rsidRDefault="00B7725A" w:rsidP="008D1D76">
            <w:pPr>
              <w:spacing w:line="240" w:lineRule="auto"/>
              <w:ind w:left="-86"/>
              <w:rPr>
                <w:rFonts w:ascii="Montserrat" w:hAnsi="Montserrat" w:cs="Arial"/>
                <w:sz w:val="15"/>
                <w:szCs w:val="15"/>
              </w:rPr>
            </w:pPr>
            <w:r>
              <w:rPr>
                <w:rFonts w:ascii="Montserrat" w:hAnsi="Montserrat" w:cs="Arial"/>
                <w:sz w:val="15"/>
                <w:szCs w:val="15"/>
              </w:rPr>
              <w:lastRenderedPageBreak/>
              <w:t>En caso de que los</w:t>
            </w:r>
            <w:r w:rsidR="00643C4E" w:rsidRPr="00643C4E">
              <w:rPr>
                <w:rFonts w:ascii="Montserrat" w:hAnsi="Montserrat" w:cs="Arial"/>
                <w:sz w:val="15"/>
                <w:szCs w:val="15"/>
              </w:rPr>
              <w:t xml:space="preserve"> estudios se hayan realizado, se calculará la sanción por el </w:t>
            </w:r>
            <w:r w:rsidR="00643C4E" w:rsidRPr="00643C4E">
              <w:rPr>
                <w:rFonts w:ascii="Montserrat" w:hAnsi="Montserrat" w:cs="Arial"/>
                <w:b/>
                <w:bCs/>
                <w:sz w:val="15"/>
                <w:szCs w:val="15"/>
              </w:rPr>
              <w:t>1.0% diario</w:t>
            </w:r>
            <w:r w:rsidR="00643C4E" w:rsidRPr="00643C4E">
              <w:rPr>
                <w:rFonts w:ascii="Montserrat" w:hAnsi="Montserrat" w:cs="Arial"/>
                <w:sz w:val="15"/>
                <w:szCs w:val="15"/>
              </w:rPr>
              <w:t xml:space="preserve"> del importe de </w:t>
            </w:r>
            <w:r w:rsidR="00643C4E" w:rsidRPr="00643C4E">
              <w:rPr>
                <w:rFonts w:ascii="Montserrat" w:hAnsi="Montserrat" w:cs="Arial"/>
                <w:sz w:val="15"/>
                <w:szCs w:val="15"/>
              </w:rPr>
              <w:lastRenderedPageBreak/>
              <w:t>la factura de los estudios asociados al equipo al que no se sustituyó, más I.V.A.</w:t>
            </w:r>
            <w:r w:rsidR="00643C4E">
              <w:rPr>
                <w:rFonts w:ascii="Montserrat" w:hAnsi="Montserrat" w:cs="Arial"/>
                <w:sz w:val="15"/>
                <w:szCs w:val="15"/>
              </w:rPr>
              <w:t xml:space="preserve">, o en </w:t>
            </w:r>
            <w:r w:rsidR="008D1D76" w:rsidRPr="008D1D76">
              <w:rPr>
                <w:rFonts w:ascii="Montserrat" w:hAnsi="Montserrat" w:cs="Arial"/>
                <w:sz w:val="15"/>
                <w:szCs w:val="15"/>
              </w:rPr>
              <w:t xml:space="preserve">caso de la suspensión de los estudios en el equipo que no se sustituyó, se calculará la sanción por el </w:t>
            </w:r>
            <w:r w:rsidR="008D1D76" w:rsidRPr="008D1D76">
              <w:rPr>
                <w:rFonts w:ascii="Montserrat" w:hAnsi="Montserrat" w:cs="Arial"/>
                <w:b/>
                <w:bCs/>
                <w:sz w:val="15"/>
                <w:szCs w:val="15"/>
              </w:rPr>
              <w:t>50%</w:t>
            </w:r>
            <w:r w:rsidR="008D1D76" w:rsidRPr="008D1D76">
              <w:rPr>
                <w:rFonts w:ascii="Montserrat" w:hAnsi="Montserrat" w:cs="Arial"/>
                <w:sz w:val="15"/>
                <w:szCs w:val="15"/>
              </w:rPr>
              <w:t xml:space="preserve"> del importe del requerimiento mensual máximo para esa unidad médica, más I.V.A.</w:t>
            </w:r>
          </w:p>
        </w:tc>
        <w:tc>
          <w:tcPr>
            <w:tcW w:w="676" w:type="pct"/>
            <w:tcBorders>
              <w:top w:val="single" w:sz="4" w:space="0" w:color="auto"/>
              <w:left w:val="single" w:sz="4" w:space="0" w:color="auto"/>
              <w:bottom w:val="single" w:sz="4" w:space="0" w:color="auto"/>
              <w:right w:val="single" w:sz="4" w:space="0" w:color="auto"/>
            </w:tcBorders>
          </w:tcPr>
          <w:p w14:paraId="04153680" w14:textId="24FF8162" w:rsidR="00643C4E" w:rsidRPr="00F80144" w:rsidRDefault="008D1D76" w:rsidP="00643C4E">
            <w:pPr>
              <w:spacing w:line="240" w:lineRule="auto"/>
              <w:rPr>
                <w:rFonts w:ascii="Montserrat" w:hAnsi="Montserrat" w:cs="Arial"/>
                <w:b/>
                <w:sz w:val="15"/>
                <w:szCs w:val="15"/>
              </w:rPr>
            </w:pPr>
            <w:r w:rsidRPr="008D1D76">
              <w:rPr>
                <w:rFonts w:ascii="Montserrat" w:hAnsi="Montserrat" w:cs="Arial"/>
                <w:sz w:val="15"/>
                <w:szCs w:val="15"/>
              </w:rPr>
              <w:lastRenderedPageBreak/>
              <w:t xml:space="preserve">Hasta un máximo de </w:t>
            </w:r>
            <w:r w:rsidRPr="008D1D76">
              <w:rPr>
                <w:rFonts w:ascii="Montserrat" w:hAnsi="Montserrat" w:cs="Arial"/>
                <w:b/>
                <w:bCs/>
                <w:sz w:val="15"/>
                <w:szCs w:val="15"/>
              </w:rPr>
              <w:t xml:space="preserve">dos ocasiones por OOAD/UMAE, </w:t>
            </w:r>
            <w:r w:rsidRPr="008D1D76">
              <w:rPr>
                <w:rFonts w:ascii="Montserrat" w:hAnsi="Montserrat" w:cs="Arial"/>
                <w:sz w:val="15"/>
                <w:szCs w:val="15"/>
              </w:rPr>
              <w:t xml:space="preserve">durante la </w:t>
            </w:r>
            <w:r w:rsidRPr="008D1D76">
              <w:rPr>
                <w:rFonts w:ascii="Montserrat" w:hAnsi="Montserrat" w:cs="Arial"/>
                <w:sz w:val="15"/>
                <w:szCs w:val="15"/>
              </w:rPr>
              <w:lastRenderedPageBreak/>
              <w:t>vigencia del servicio.</w:t>
            </w:r>
          </w:p>
        </w:tc>
        <w:tc>
          <w:tcPr>
            <w:tcW w:w="712" w:type="pct"/>
            <w:tcBorders>
              <w:top w:val="single" w:sz="4" w:space="0" w:color="auto"/>
              <w:left w:val="single" w:sz="4" w:space="0" w:color="auto"/>
              <w:bottom w:val="single" w:sz="4" w:space="0" w:color="auto"/>
              <w:right w:val="single" w:sz="4" w:space="0" w:color="auto"/>
            </w:tcBorders>
            <w:shd w:val="clear" w:color="auto" w:fill="auto"/>
          </w:tcPr>
          <w:p w14:paraId="71D2A940" w14:textId="77777777" w:rsidR="00643C4E" w:rsidRPr="00F80144" w:rsidRDefault="00643C4E" w:rsidP="00643C4E">
            <w:pPr>
              <w:spacing w:line="240" w:lineRule="auto"/>
              <w:jc w:val="center"/>
              <w:rPr>
                <w:rFonts w:ascii="Montserrat" w:hAnsi="Montserrat" w:cs="Arial"/>
                <w:bCs/>
                <w:sz w:val="15"/>
                <w:szCs w:val="15"/>
              </w:rPr>
            </w:pPr>
          </w:p>
          <w:p w14:paraId="39B3E42D" w14:textId="77777777" w:rsidR="00643C4E" w:rsidRDefault="00643C4E" w:rsidP="00643C4E">
            <w:pPr>
              <w:spacing w:line="240" w:lineRule="auto"/>
              <w:jc w:val="center"/>
              <w:rPr>
                <w:rFonts w:ascii="Montserrat" w:hAnsi="Montserrat" w:cs="Arial"/>
                <w:bCs/>
                <w:sz w:val="15"/>
                <w:szCs w:val="15"/>
              </w:rPr>
            </w:pPr>
          </w:p>
          <w:p w14:paraId="454569CA" w14:textId="77777777" w:rsidR="00643C4E" w:rsidRPr="00F80144" w:rsidRDefault="00643C4E" w:rsidP="00643C4E">
            <w:pPr>
              <w:spacing w:line="240" w:lineRule="auto"/>
              <w:jc w:val="center"/>
              <w:rPr>
                <w:rFonts w:ascii="Montserrat" w:hAnsi="Montserrat" w:cs="Arial"/>
                <w:bCs/>
                <w:sz w:val="15"/>
                <w:szCs w:val="15"/>
              </w:rPr>
            </w:pPr>
          </w:p>
          <w:p w14:paraId="41B11F36" w14:textId="12F84340" w:rsidR="00643C4E" w:rsidRPr="00F80144" w:rsidRDefault="00643C4E" w:rsidP="00643C4E">
            <w:pPr>
              <w:spacing w:line="240" w:lineRule="auto"/>
              <w:jc w:val="center"/>
              <w:rPr>
                <w:rFonts w:ascii="Montserrat" w:hAnsi="Montserrat" w:cs="Arial"/>
                <w:b/>
                <w:sz w:val="15"/>
                <w:szCs w:val="15"/>
              </w:rPr>
            </w:pPr>
            <w:r w:rsidRPr="00F80144">
              <w:rPr>
                <w:rFonts w:ascii="Montserrat" w:hAnsi="Montserrat" w:cs="Arial"/>
                <w:bCs/>
                <w:sz w:val="15"/>
                <w:szCs w:val="15"/>
              </w:rPr>
              <w:t>Jefe o Encargado del Laboratorio Clínico.</w:t>
            </w:r>
          </w:p>
        </w:tc>
        <w:tc>
          <w:tcPr>
            <w:tcW w:w="729" w:type="pct"/>
            <w:tcBorders>
              <w:top w:val="single" w:sz="4" w:space="0" w:color="auto"/>
              <w:left w:val="single" w:sz="4" w:space="0" w:color="auto"/>
              <w:bottom w:val="single" w:sz="4" w:space="0" w:color="auto"/>
              <w:right w:val="single" w:sz="4" w:space="0" w:color="auto"/>
            </w:tcBorders>
            <w:shd w:val="clear" w:color="auto" w:fill="auto"/>
          </w:tcPr>
          <w:p w14:paraId="5938B20F" w14:textId="77777777" w:rsidR="00643C4E" w:rsidRPr="00F80144" w:rsidRDefault="00643C4E" w:rsidP="00643C4E">
            <w:pPr>
              <w:spacing w:line="240" w:lineRule="auto"/>
              <w:jc w:val="center"/>
              <w:rPr>
                <w:rFonts w:ascii="Montserrat" w:hAnsi="Montserrat" w:cs="Arial"/>
                <w:sz w:val="15"/>
                <w:szCs w:val="15"/>
              </w:rPr>
            </w:pPr>
          </w:p>
          <w:p w14:paraId="6F13D20C" w14:textId="77777777" w:rsidR="00643C4E" w:rsidRPr="00F80144" w:rsidRDefault="00643C4E" w:rsidP="00643C4E">
            <w:pPr>
              <w:spacing w:line="240" w:lineRule="auto"/>
              <w:jc w:val="center"/>
              <w:rPr>
                <w:rFonts w:ascii="Montserrat" w:hAnsi="Montserrat" w:cs="Arial"/>
                <w:sz w:val="15"/>
                <w:szCs w:val="15"/>
              </w:rPr>
            </w:pPr>
          </w:p>
          <w:p w14:paraId="666E0613" w14:textId="77777777" w:rsidR="00643C4E" w:rsidRPr="00F80144" w:rsidRDefault="00643C4E" w:rsidP="00643C4E">
            <w:pPr>
              <w:spacing w:line="240" w:lineRule="auto"/>
              <w:jc w:val="center"/>
              <w:rPr>
                <w:rFonts w:ascii="Montserrat" w:hAnsi="Montserrat" w:cs="Arial"/>
                <w:sz w:val="15"/>
                <w:szCs w:val="15"/>
              </w:rPr>
            </w:pPr>
          </w:p>
          <w:p w14:paraId="1D640928" w14:textId="25EC0083" w:rsidR="00643C4E" w:rsidRPr="00F80144" w:rsidRDefault="00643C4E" w:rsidP="00643C4E">
            <w:pPr>
              <w:spacing w:line="240" w:lineRule="auto"/>
              <w:jc w:val="center"/>
              <w:rPr>
                <w:rFonts w:ascii="Montserrat" w:hAnsi="Montserrat" w:cs="Arial"/>
                <w:b/>
                <w:sz w:val="15"/>
                <w:szCs w:val="15"/>
              </w:rPr>
            </w:pPr>
            <w:r w:rsidRPr="00F80144">
              <w:rPr>
                <w:rFonts w:ascii="Montserrat" w:hAnsi="Montserrat" w:cs="Arial"/>
                <w:sz w:val="15"/>
                <w:szCs w:val="15"/>
              </w:rPr>
              <w:t>Administrador de Contrato.</w:t>
            </w:r>
          </w:p>
        </w:tc>
      </w:tr>
      <w:tr w:rsidR="00BB3D59" w:rsidRPr="00F80144" w14:paraId="5569CA13" w14:textId="77777777" w:rsidTr="005A1068">
        <w:trPr>
          <w:trHeight w:val="140"/>
          <w:jc w:val="center"/>
        </w:trPr>
        <w:tc>
          <w:tcPr>
            <w:tcW w:w="724" w:type="pct"/>
            <w:tcBorders>
              <w:top w:val="single" w:sz="4" w:space="0" w:color="auto"/>
              <w:left w:val="single" w:sz="4" w:space="0" w:color="auto"/>
              <w:bottom w:val="single" w:sz="4" w:space="0" w:color="auto"/>
              <w:right w:val="single" w:sz="4" w:space="0" w:color="auto"/>
            </w:tcBorders>
            <w:shd w:val="clear" w:color="auto" w:fill="auto"/>
          </w:tcPr>
          <w:p w14:paraId="38C6AD05" w14:textId="5D0E886E" w:rsidR="00E60F72" w:rsidRPr="00F80144" w:rsidRDefault="00E60F72" w:rsidP="00E60F72">
            <w:pPr>
              <w:spacing w:line="240" w:lineRule="auto"/>
              <w:contextualSpacing/>
              <w:rPr>
                <w:rFonts w:ascii="Montserrat" w:hAnsi="Montserrat" w:cs="Arial"/>
                <w:color w:val="000000"/>
                <w:sz w:val="15"/>
                <w:szCs w:val="15"/>
              </w:rPr>
            </w:pPr>
            <w:r>
              <w:rPr>
                <w:rFonts w:ascii="Montserrat" w:hAnsi="Montserrat" w:cs="Arial"/>
                <w:b/>
                <w:bCs/>
                <w:sz w:val="15"/>
                <w:szCs w:val="15"/>
              </w:rPr>
              <w:lastRenderedPageBreak/>
              <w:t xml:space="preserve">Exista </w:t>
            </w:r>
            <w:r w:rsidRPr="00046BBC">
              <w:rPr>
                <w:rFonts w:ascii="Montserrat" w:hAnsi="Montserrat" w:cs="Arial"/>
                <w:b/>
                <w:bCs/>
                <w:sz w:val="15"/>
                <w:szCs w:val="15"/>
              </w:rPr>
              <w:t>desabasto de</w:t>
            </w:r>
            <w:r>
              <w:rPr>
                <w:rFonts w:ascii="Montserrat" w:hAnsi="Montserrat" w:cs="Arial"/>
                <w:b/>
                <w:sz w:val="15"/>
                <w:szCs w:val="15"/>
              </w:rPr>
              <w:t xml:space="preserve"> b</w:t>
            </w:r>
            <w:r w:rsidRPr="00F80144">
              <w:rPr>
                <w:rFonts w:ascii="Montserrat" w:hAnsi="Montserrat" w:cs="Arial"/>
                <w:b/>
                <w:sz w:val="15"/>
                <w:szCs w:val="15"/>
              </w:rPr>
              <w:t xml:space="preserve">ienes de consumo </w:t>
            </w:r>
            <w:r w:rsidRPr="00575928">
              <w:rPr>
                <w:rFonts w:ascii="Montserrat" w:hAnsi="Montserrat" w:cs="Arial"/>
                <w:bCs/>
                <w:sz w:val="15"/>
                <w:szCs w:val="15"/>
              </w:rPr>
              <w:t>de acuerdo con las necesidades de cada unidad médica.</w:t>
            </w:r>
            <w:r w:rsidRPr="00575928">
              <w:rPr>
                <w:rFonts w:ascii="Montserrat" w:hAnsi="Montserrat" w:cs="Arial"/>
                <w:color w:val="000000"/>
                <w:sz w:val="15"/>
                <w:szCs w:val="15"/>
              </w:rPr>
              <w:t xml:space="preserve"> </w:t>
            </w:r>
          </w:p>
        </w:tc>
        <w:tc>
          <w:tcPr>
            <w:tcW w:w="682" w:type="pct"/>
            <w:tcBorders>
              <w:top w:val="single" w:sz="4" w:space="0" w:color="auto"/>
              <w:left w:val="single" w:sz="4" w:space="0" w:color="auto"/>
              <w:bottom w:val="single" w:sz="4" w:space="0" w:color="auto"/>
              <w:right w:val="single" w:sz="4" w:space="0" w:color="auto"/>
            </w:tcBorders>
            <w:shd w:val="clear" w:color="auto" w:fill="auto"/>
          </w:tcPr>
          <w:p w14:paraId="38E86D30" w14:textId="5B4CF687" w:rsidR="00E60F72" w:rsidRPr="00F80144" w:rsidRDefault="00E60F72" w:rsidP="00E60F72">
            <w:pPr>
              <w:spacing w:line="240" w:lineRule="auto"/>
              <w:rPr>
                <w:rFonts w:ascii="Montserrat" w:hAnsi="Montserrat" w:cs="Arial"/>
                <w:b/>
                <w:sz w:val="15"/>
                <w:szCs w:val="15"/>
              </w:rPr>
            </w:pPr>
            <w:r>
              <w:rPr>
                <w:rFonts w:ascii="Montserrat" w:hAnsi="Montserrat" w:cs="Arial"/>
                <w:sz w:val="15"/>
                <w:szCs w:val="15"/>
              </w:rPr>
              <w:t xml:space="preserve">Cuando el Licitante Adjudicado no considere el consumo promedio mensual histórico y el reabastecimiento del stock inicial de 45 (cuarenta y cinco) días, de acuerdo con las necesidades en los sitios señalados en el Anexo Técnico. </w:t>
            </w:r>
          </w:p>
        </w:tc>
        <w:tc>
          <w:tcPr>
            <w:tcW w:w="704" w:type="pct"/>
            <w:tcBorders>
              <w:top w:val="single" w:sz="4" w:space="0" w:color="auto"/>
              <w:left w:val="single" w:sz="4" w:space="0" w:color="auto"/>
              <w:bottom w:val="single" w:sz="4" w:space="0" w:color="auto"/>
              <w:right w:val="single" w:sz="4" w:space="0" w:color="auto"/>
            </w:tcBorders>
            <w:shd w:val="clear" w:color="auto" w:fill="auto"/>
          </w:tcPr>
          <w:p w14:paraId="47B19225" w14:textId="1E290CD8" w:rsidR="00E60F72" w:rsidRPr="00F80144" w:rsidRDefault="00E60F72" w:rsidP="00E60F72">
            <w:pPr>
              <w:spacing w:line="240" w:lineRule="auto"/>
              <w:rPr>
                <w:rFonts w:ascii="Montserrat" w:hAnsi="Montserrat" w:cs="Arial"/>
                <w:sz w:val="15"/>
                <w:szCs w:val="15"/>
              </w:rPr>
            </w:pPr>
            <w:r>
              <w:rPr>
                <w:rFonts w:ascii="Montserrat" w:hAnsi="Montserrat" w:cs="Arial"/>
                <w:sz w:val="15"/>
                <w:szCs w:val="15"/>
              </w:rPr>
              <w:t xml:space="preserve">Cuando </w:t>
            </w:r>
            <w:r w:rsidRPr="00B421BC">
              <w:rPr>
                <w:rFonts w:ascii="Montserrat" w:hAnsi="Montserrat" w:cs="Arial"/>
                <w:b/>
                <w:bCs/>
                <w:sz w:val="15"/>
                <w:szCs w:val="15"/>
              </w:rPr>
              <w:t>no se realicen las entregas subsecuentes de bienes de consumo</w:t>
            </w:r>
            <w:r w:rsidRPr="00575928">
              <w:rPr>
                <w:rFonts w:ascii="Montserrat" w:hAnsi="Montserrat" w:cs="Arial"/>
                <w:sz w:val="15"/>
                <w:szCs w:val="15"/>
              </w:rPr>
              <w:t xml:space="preserve"> para la realización de los procedimientos/estudios de acuerdo con las necesidades de cada </w:t>
            </w:r>
            <w:r>
              <w:rPr>
                <w:rFonts w:ascii="Montserrat" w:hAnsi="Montserrat" w:cs="Arial"/>
                <w:sz w:val="15"/>
                <w:szCs w:val="15"/>
              </w:rPr>
              <w:t>U</w:t>
            </w:r>
            <w:r w:rsidRPr="00575928">
              <w:rPr>
                <w:rFonts w:ascii="Montserrat" w:hAnsi="Montserrat" w:cs="Arial"/>
                <w:sz w:val="15"/>
                <w:szCs w:val="15"/>
              </w:rPr>
              <w:t xml:space="preserve">nidad </w:t>
            </w:r>
            <w:r>
              <w:rPr>
                <w:rFonts w:ascii="Montserrat" w:hAnsi="Montserrat" w:cs="Arial"/>
                <w:sz w:val="15"/>
                <w:szCs w:val="15"/>
              </w:rPr>
              <w:t>M</w:t>
            </w:r>
            <w:r w:rsidRPr="00575928">
              <w:rPr>
                <w:rFonts w:ascii="Montserrat" w:hAnsi="Montserrat" w:cs="Arial"/>
                <w:sz w:val="15"/>
                <w:szCs w:val="15"/>
              </w:rPr>
              <w:t>édica</w:t>
            </w:r>
            <w:r>
              <w:rPr>
                <w:rFonts w:ascii="Montserrat" w:hAnsi="Montserrat" w:cs="Arial"/>
                <w:sz w:val="15"/>
                <w:szCs w:val="15"/>
              </w:rPr>
              <w:t>.</w:t>
            </w:r>
          </w:p>
        </w:tc>
        <w:tc>
          <w:tcPr>
            <w:tcW w:w="773" w:type="pct"/>
            <w:tcBorders>
              <w:top w:val="single" w:sz="4" w:space="0" w:color="auto"/>
              <w:left w:val="single" w:sz="4" w:space="0" w:color="auto"/>
              <w:bottom w:val="single" w:sz="4" w:space="0" w:color="auto"/>
              <w:right w:val="single" w:sz="4" w:space="0" w:color="auto"/>
            </w:tcBorders>
            <w:shd w:val="clear" w:color="auto" w:fill="auto"/>
          </w:tcPr>
          <w:p w14:paraId="024068C4" w14:textId="38425A3A" w:rsidR="00E60F72" w:rsidRPr="00F80144" w:rsidRDefault="00E60F72" w:rsidP="00B421BC">
            <w:pPr>
              <w:spacing w:line="240" w:lineRule="auto"/>
              <w:ind w:left="-86"/>
              <w:rPr>
                <w:rFonts w:ascii="Montserrat" w:hAnsi="Montserrat" w:cs="Arial"/>
                <w:sz w:val="15"/>
                <w:szCs w:val="15"/>
              </w:rPr>
            </w:pPr>
            <w:r>
              <w:rPr>
                <w:rFonts w:ascii="Montserrat" w:hAnsi="Montserrat" w:cs="Arial"/>
                <w:sz w:val="15"/>
                <w:szCs w:val="15"/>
              </w:rPr>
              <w:t xml:space="preserve">Cuando </w:t>
            </w:r>
            <w:r w:rsidRPr="00F80144">
              <w:rPr>
                <w:rFonts w:ascii="Montserrat" w:hAnsi="Montserrat" w:cs="Arial"/>
                <w:sz w:val="15"/>
                <w:szCs w:val="15"/>
              </w:rPr>
              <w:t xml:space="preserve">los estudios se hayan realizado en otro Laboratorio Clínico del Instituto, se calculará la sanción por el </w:t>
            </w:r>
            <w:r w:rsidRPr="00046BBC">
              <w:rPr>
                <w:rFonts w:ascii="Montserrat" w:hAnsi="Montserrat" w:cs="Arial"/>
                <w:b/>
                <w:bCs/>
                <w:sz w:val="15"/>
                <w:szCs w:val="15"/>
              </w:rPr>
              <w:t>50</w:t>
            </w:r>
            <w:r w:rsidRPr="00F80144">
              <w:rPr>
                <w:rFonts w:ascii="Montserrat" w:hAnsi="Montserrat" w:cs="Arial"/>
                <w:b/>
                <w:bCs/>
                <w:sz w:val="15"/>
                <w:szCs w:val="15"/>
              </w:rPr>
              <w:t>%</w:t>
            </w:r>
            <w:r w:rsidRPr="00F80144">
              <w:rPr>
                <w:rFonts w:ascii="Montserrat" w:hAnsi="Montserrat" w:cs="Arial"/>
                <w:sz w:val="15"/>
                <w:szCs w:val="15"/>
              </w:rPr>
              <w:t xml:space="preserve"> del importe de la factura de los estudios asociados a</w:t>
            </w:r>
            <w:r>
              <w:rPr>
                <w:rFonts w:ascii="Montserrat" w:hAnsi="Montserrat" w:cs="Arial"/>
                <w:sz w:val="15"/>
                <w:szCs w:val="15"/>
              </w:rPr>
              <w:t xml:space="preserve"> los bienes de consumo en </w:t>
            </w:r>
            <w:r w:rsidR="00B421BC">
              <w:rPr>
                <w:rFonts w:ascii="Montserrat" w:hAnsi="Montserrat" w:cs="Arial"/>
                <w:sz w:val="15"/>
                <w:szCs w:val="15"/>
              </w:rPr>
              <w:t xml:space="preserve">desabasto, </w:t>
            </w:r>
            <w:r w:rsidR="00B421BC" w:rsidRPr="00F80144">
              <w:rPr>
                <w:rFonts w:ascii="Montserrat" w:hAnsi="Montserrat" w:cs="Arial"/>
                <w:sz w:val="15"/>
                <w:szCs w:val="15"/>
              </w:rPr>
              <w:t>más</w:t>
            </w:r>
            <w:r w:rsidRPr="00F80144">
              <w:rPr>
                <w:rFonts w:ascii="Montserrat" w:hAnsi="Montserrat" w:cs="Arial"/>
                <w:sz w:val="15"/>
                <w:szCs w:val="15"/>
              </w:rPr>
              <w:t xml:space="preserve"> I.V.A.</w:t>
            </w:r>
            <w:r>
              <w:rPr>
                <w:rFonts w:ascii="Montserrat" w:hAnsi="Montserrat" w:cs="Arial"/>
                <w:sz w:val="15"/>
                <w:szCs w:val="15"/>
              </w:rPr>
              <w:t xml:space="preserve">, </w:t>
            </w:r>
            <w:r w:rsidRPr="00F80144">
              <w:rPr>
                <w:rFonts w:ascii="Montserrat" w:hAnsi="Montserrat" w:cs="Arial"/>
                <w:sz w:val="15"/>
                <w:szCs w:val="15"/>
              </w:rPr>
              <w:t xml:space="preserve">o en caso de la suspensión de los estudios </w:t>
            </w:r>
            <w:r>
              <w:rPr>
                <w:rFonts w:ascii="Montserrat" w:hAnsi="Montserrat" w:cs="Arial"/>
                <w:sz w:val="15"/>
                <w:szCs w:val="15"/>
              </w:rPr>
              <w:t>por desabasto,</w:t>
            </w:r>
            <w:r w:rsidRPr="00F80144">
              <w:rPr>
                <w:rFonts w:ascii="Montserrat" w:hAnsi="Montserrat" w:cs="Arial"/>
                <w:sz w:val="15"/>
                <w:szCs w:val="15"/>
              </w:rPr>
              <w:t xml:space="preserve"> se calculará la sanción por el </w:t>
            </w:r>
            <w:r w:rsidRPr="00F80144">
              <w:rPr>
                <w:rFonts w:ascii="Montserrat" w:hAnsi="Montserrat" w:cs="Arial"/>
                <w:b/>
                <w:bCs/>
                <w:sz w:val="15"/>
                <w:szCs w:val="15"/>
              </w:rPr>
              <w:t>50%</w:t>
            </w:r>
            <w:r w:rsidRPr="00F80144">
              <w:rPr>
                <w:rFonts w:ascii="Montserrat" w:hAnsi="Montserrat" w:cs="Arial"/>
                <w:sz w:val="15"/>
                <w:szCs w:val="15"/>
              </w:rPr>
              <w:t xml:space="preserve"> del importe del requerimiento mensual máximo para esa unidad médica, más I.V.A.</w:t>
            </w:r>
          </w:p>
        </w:tc>
        <w:tc>
          <w:tcPr>
            <w:tcW w:w="676" w:type="pct"/>
            <w:tcBorders>
              <w:top w:val="single" w:sz="4" w:space="0" w:color="auto"/>
              <w:left w:val="single" w:sz="4" w:space="0" w:color="auto"/>
              <w:bottom w:val="single" w:sz="4" w:space="0" w:color="auto"/>
              <w:right w:val="single" w:sz="4" w:space="0" w:color="auto"/>
            </w:tcBorders>
          </w:tcPr>
          <w:p w14:paraId="7BFFDA13" w14:textId="77777777" w:rsidR="00E60F72" w:rsidRPr="00F80144" w:rsidRDefault="00E60F72" w:rsidP="00E60F72">
            <w:pPr>
              <w:spacing w:line="240" w:lineRule="auto"/>
              <w:rPr>
                <w:rFonts w:ascii="Montserrat" w:hAnsi="Montserrat" w:cs="Arial"/>
                <w:b/>
                <w:sz w:val="15"/>
                <w:szCs w:val="15"/>
              </w:rPr>
            </w:pPr>
            <w:r w:rsidRPr="00F80144">
              <w:rPr>
                <w:rFonts w:ascii="Montserrat" w:hAnsi="Montserrat" w:cs="Arial"/>
                <w:sz w:val="15"/>
                <w:szCs w:val="15"/>
              </w:rPr>
              <w:t xml:space="preserve">Hasta </w:t>
            </w:r>
            <w:r w:rsidRPr="00B7725A">
              <w:rPr>
                <w:rFonts w:ascii="Montserrat" w:hAnsi="Montserrat" w:cs="Arial"/>
                <w:b/>
                <w:bCs/>
                <w:sz w:val="15"/>
                <w:szCs w:val="15"/>
              </w:rPr>
              <w:t>3 (tres) ocasión d</w:t>
            </w:r>
            <w:r w:rsidRPr="00F80144">
              <w:rPr>
                <w:rFonts w:ascii="Montserrat" w:hAnsi="Montserrat" w:cs="Arial"/>
                <w:sz w:val="15"/>
                <w:szCs w:val="15"/>
              </w:rPr>
              <w:t>urante la vigencia del contrato.</w:t>
            </w:r>
          </w:p>
        </w:tc>
        <w:tc>
          <w:tcPr>
            <w:tcW w:w="712" w:type="pct"/>
            <w:tcBorders>
              <w:top w:val="single" w:sz="4" w:space="0" w:color="auto"/>
              <w:left w:val="single" w:sz="4" w:space="0" w:color="auto"/>
              <w:bottom w:val="single" w:sz="4" w:space="0" w:color="auto"/>
              <w:right w:val="single" w:sz="4" w:space="0" w:color="auto"/>
            </w:tcBorders>
            <w:shd w:val="clear" w:color="auto" w:fill="auto"/>
          </w:tcPr>
          <w:p w14:paraId="3A74C75A" w14:textId="77777777" w:rsidR="00E60F72" w:rsidRPr="00F80144" w:rsidRDefault="00E60F72" w:rsidP="00E60F72">
            <w:pPr>
              <w:spacing w:line="240" w:lineRule="auto"/>
              <w:jc w:val="center"/>
              <w:rPr>
                <w:rFonts w:ascii="Montserrat" w:hAnsi="Montserrat" w:cs="Arial"/>
                <w:bCs/>
                <w:sz w:val="15"/>
                <w:szCs w:val="15"/>
              </w:rPr>
            </w:pPr>
          </w:p>
          <w:p w14:paraId="2D10A61B" w14:textId="77777777" w:rsidR="00E60F72" w:rsidRDefault="00E60F72" w:rsidP="00E60F72">
            <w:pPr>
              <w:spacing w:line="240" w:lineRule="auto"/>
              <w:jc w:val="center"/>
              <w:rPr>
                <w:rFonts w:ascii="Montserrat" w:hAnsi="Montserrat" w:cs="Arial"/>
                <w:bCs/>
                <w:sz w:val="15"/>
                <w:szCs w:val="15"/>
              </w:rPr>
            </w:pPr>
          </w:p>
          <w:p w14:paraId="72C12E8D" w14:textId="77777777" w:rsidR="00E60F72" w:rsidRPr="00F80144" w:rsidRDefault="00E60F72" w:rsidP="00E60F72">
            <w:pPr>
              <w:spacing w:line="240" w:lineRule="auto"/>
              <w:jc w:val="center"/>
              <w:rPr>
                <w:rFonts w:ascii="Montserrat" w:hAnsi="Montserrat" w:cs="Arial"/>
                <w:bCs/>
                <w:sz w:val="15"/>
                <w:szCs w:val="15"/>
              </w:rPr>
            </w:pPr>
          </w:p>
          <w:p w14:paraId="0EC2BF87" w14:textId="7823C1C5" w:rsidR="00E60F72" w:rsidRPr="00F80144" w:rsidRDefault="00E60F72" w:rsidP="00E60F72">
            <w:pPr>
              <w:spacing w:line="240" w:lineRule="auto"/>
              <w:jc w:val="center"/>
              <w:rPr>
                <w:rFonts w:ascii="Montserrat" w:hAnsi="Montserrat" w:cs="Arial"/>
                <w:b/>
                <w:sz w:val="15"/>
                <w:szCs w:val="15"/>
              </w:rPr>
            </w:pPr>
            <w:r w:rsidRPr="00F80144">
              <w:rPr>
                <w:rFonts w:ascii="Montserrat" w:hAnsi="Montserrat" w:cs="Arial"/>
                <w:bCs/>
                <w:sz w:val="15"/>
                <w:szCs w:val="15"/>
              </w:rPr>
              <w:t>Jefe o Encargado del Laboratorio Clínico.</w:t>
            </w:r>
          </w:p>
        </w:tc>
        <w:tc>
          <w:tcPr>
            <w:tcW w:w="729" w:type="pct"/>
            <w:tcBorders>
              <w:top w:val="single" w:sz="4" w:space="0" w:color="auto"/>
              <w:left w:val="single" w:sz="4" w:space="0" w:color="auto"/>
              <w:bottom w:val="single" w:sz="4" w:space="0" w:color="auto"/>
              <w:right w:val="single" w:sz="4" w:space="0" w:color="auto"/>
            </w:tcBorders>
            <w:shd w:val="clear" w:color="auto" w:fill="auto"/>
          </w:tcPr>
          <w:p w14:paraId="0ECD87CC" w14:textId="77777777" w:rsidR="00E60F72" w:rsidRPr="00F80144" w:rsidRDefault="00E60F72" w:rsidP="00E60F72">
            <w:pPr>
              <w:spacing w:line="240" w:lineRule="auto"/>
              <w:jc w:val="center"/>
              <w:rPr>
                <w:rFonts w:ascii="Montserrat" w:hAnsi="Montserrat" w:cs="Arial"/>
                <w:sz w:val="15"/>
                <w:szCs w:val="15"/>
              </w:rPr>
            </w:pPr>
          </w:p>
          <w:p w14:paraId="7DDF5FDE" w14:textId="77777777" w:rsidR="00E60F72" w:rsidRPr="00F80144" w:rsidRDefault="00E60F72" w:rsidP="00E60F72">
            <w:pPr>
              <w:spacing w:line="240" w:lineRule="auto"/>
              <w:jc w:val="center"/>
              <w:rPr>
                <w:rFonts w:ascii="Montserrat" w:hAnsi="Montserrat" w:cs="Arial"/>
                <w:sz w:val="15"/>
                <w:szCs w:val="15"/>
              </w:rPr>
            </w:pPr>
          </w:p>
          <w:p w14:paraId="7D6DC1C7" w14:textId="77777777" w:rsidR="00E60F72" w:rsidRPr="00F80144" w:rsidRDefault="00E60F72" w:rsidP="00E60F72">
            <w:pPr>
              <w:spacing w:line="240" w:lineRule="auto"/>
              <w:jc w:val="center"/>
              <w:rPr>
                <w:rFonts w:ascii="Montserrat" w:hAnsi="Montserrat" w:cs="Arial"/>
                <w:sz w:val="15"/>
                <w:szCs w:val="15"/>
              </w:rPr>
            </w:pPr>
          </w:p>
          <w:p w14:paraId="63D09ED2" w14:textId="76AFF27D" w:rsidR="00E60F72" w:rsidRPr="00F80144" w:rsidRDefault="00E60F72" w:rsidP="00E60F72">
            <w:pPr>
              <w:spacing w:line="240" w:lineRule="auto"/>
              <w:ind w:left="19"/>
              <w:jc w:val="center"/>
              <w:rPr>
                <w:rFonts w:ascii="Montserrat" w:hAnsi="Montserrat" w:cs="Arial"/>
                <w:sz w:val="15"/>
                <w:szCs w:val="15"/>
              </w:rPr>
            </w:pPr>
            <w:r w:rsidRPr="00F80144">
              <w:rPr>
                <w:rFonts w:ascii="Montserrat" w:hAnsi="Montserrat" w:cs="Arial"/>
                <w:sz w:val="15"/>
                <w:szCs w:val="15"/>
              </w:rPr>
              <w:t>Administrador de Contrato.</w:t>
            </w:r>
          </w:p>
        </w:tc>
      </w:tr>
      <w:tr w:rsidR="00BB3D59" w:rsidRPr="00F80144" w14:paraId="0D5CFD24" w14:textId="77777777" w:rsidTr="005A1068">
        <w:trPr>
          <w:trHeight w:val="140"/>
          <w:jc w:val="center"/>
        </w:trPr>
        <w:tc>
          <w:tcPr>
            <w:tcW w:w="724" w:type="pct"/>
            <w:tcBorders>
              <w:top w:val="single" w:sz="4" w:space="0" w:color="auto"/>
              <w:left w:val="single" w:sz="4" w:space="0" w:color="auto"/>
              <w:bottom w:val="single" w:sz="4" w:space="0" w:color="auto"/>
              <w:right w:val="single" w:sz="4" w:space="0" w:color="auto"/>
            </w:tcBorders>
            <w:shd w:val="clear" w:color="auto" w:fill="auto"/>
          </w:tcPr>
          <w:p w14:paraId="68B37703" w14:textId="07C8997F" w:rsidR="00A27F92" w:rsidRPr="00F80144" w:rsidRDefault="00A27F92" w:rsidP="00A27F92">
            <w:pPr>
              <w:autoSpaceDE w:val="0"/>
              <w:spacing w:line="240" w:lineRule="auto"/>
              <w:rPr>
                <w:rFonts w:ascii="Montserrat" w:hAnsi="Montserrat" w:cs="Arial"/>
                <w:sz w:val="15"/>
                <w:szCs w:val="15"/>
                <w:lang w:eastAsia="es-ES"/>
              </w:rPr>
            </w:pPr>
            <w:r w:rsidRPr="00F80144">
              <w:rPr>
                <w:rFonts w:ascii="Montserrat" w:hAnsi="Montserrat" w:cs="Arial"/>
                <w:color w:val="000000"/>
                <w:sz w:val="15"/>
                <w:szCs w:val="15"/>
              </w:rPr>
              <w:t xml:space="preserve">Cuando el licitante adjudicado </w:t>
            </w:r>
            <w:r w:rsidRPr="00F80144">
              <w:rPr>
                <w:rFonts w:ascii="Montserrat" w:hAnsi="Montserrat" w:cs="Arial"/>
                <w:b/>
                <w:color w:val="000000"/>
                <w:sz w:val="15"/>
                <w:szCs w:val="15"/>
              </w:rPr>
              <w:t>no</w:t>
            </w:r>
            <w:r w:rsidRPr="00F80144">
              <w:rPr>
                <w:rFonts w:ascii="Montserrat" w:hAnsi="Montserrat" w:cs="Arial"/>
                <w:b/>
                <w:sz w:val="15"/>
                <w:szCs w:val="15"/>
                <w:lang w:eastAsia="es-ES"/>
              </w:rPr>
              <w:t xml:space="preserve"> lleve a cabo la Capacitación </w:t>
            </w:r>
            <w:r>
              <w:rPr>
                <w:rFonts w:ascii="Montserrat" w:hAnsi="Montserrat" w:cs="Arial"/>
                <w:b/>
                <w:sz w:val="15"/>
                <w:szCs w:val="15"/>
                <w:lang w:eastAsia="es-ES"/>
              </w:rPr>
              <w:t>C</w:t>
            </w:r>
            <w:r w:rsidRPr="00F80144">
              <w:rPr>
                <w:rFonts w:ascii="Montserrat" w:hAnsi="Montserrat" w:cs="Arial"/>
                <w:b/>
                <w:sz w:val="15"/>
                <w:szCs w:val="15"/>
                <w:lang w:eastAsia="es-ES"/>
              </w:rPr>
              <w:t>ontinua</w:t>
            </w:r>
            <w:r w:rsidRPr="00F80144">
              <w:rPr>
                <w:rFonts w:ascii="Montserrat" w:eastAsia="Batang" w:hAnsi="Montserrat" w:cs="Arial"/>
                <w:color w:val="000000"/>
                <w:sz w:val="15"/>
                <w:szCs w:val="15"/>
              </w:rPr>
              <w:t xml:space="preserve"> pa</w:t>
            </w:r>
            <w:r w:rsidRPr="00F80144">
              <w:rPr>
                <w:rFonts w:ascii="Montserrat" w:hAnsi="Montserrat" w:cs="Arial"/>
                <w:sz w:val="15"/>
                <w:szCs w:val="15"/>
                <w:lang w:eastAsia="es-ES"/>
              </w:rPr>
              <w:t>ra el personal del Instituto asignado al servicio.</w:t>
            </w:r>
          </w:p>
        </w:tc>
        <w:tc>
          <w:tcPr>
            <w:tcW w:w="682" w:type="pct"/>
            <w:tcBorders>
              <w:top w:val="single" w:sz="4" w:space="0" w:color="auto"/>
              <w:left w:val="single" w:sz="4" w:space="0" w:color="auto"/>
              <w:bottom w:val="single" w:sz="4" w:space="0" w:color="auto"/>
              <w:right w:val="single" w:sz="4" w:space="0" w:color="auto"/>
            </w:tcBorders>
            <w:shd w:val="clear" w:color="auto" w:fill="auto"/>
          </w:tcPr>
          <w:p w14:paraId="47E98B3A" w14:textId="11A4A73B" w:rsidR="00A27F92" w:rsidRPr="00F80144" w:rsidRDefault="00A27F92" w:rsidP="00A27F92">
            <w:pPr>
              <w:spacing w:line="240" w:lineRule="auto"/>
              <w:rPr>
                <w:rFonts w:ascii="Montserrat" w:hAnsi="Montserrat" w:cs="Arial"/>
                <w:sz w:val="15"/>
                <w:szCs w:val="15"/>
              </w:rPr>
            </w:pPr>
            <w:r w:rsidRPr="00514BFF">
              <w:rPr>
                <w:rFonts w:ascii="Montserrat" w:hAnsi="Montserrat" w:cs="Arial"/>
                <w:sz w:val="15"/>
                <w:szCs w:val="15"/>
                <w:lang w:eastAsia="es-ES"/>
              </w:rPr>
              <w:t xml:space="preserve">El licitante adjudicado a cada Partida deberá realizar la capacitación continua </w:t>
            </w:r>
            <w:r>
              <w:rPr>
                <w:rFonts w:ascii="Montserrat" w:hAnsi="Montserrat" w:cs="Arial"/>
                <w:sz w:val="15"/>
                <w:szCs w:val="15"/>
                <w:lang w:eastAsia="es-ES"/>
              </w:rPr>
              <w:t xml:space="preserve">cuando </w:t>
            </w:r>
            <w:r w:rsidRPr="00514BFF">
              <w:rPr>
                <w:rFonts w:ascii="Montserrat" w:hAnsi="Montserrat" w:cs="Arial"/>
                <w:sz w:val="15"/>
                <w:szCs w:val="15"/>
                <w:lang w:eastAsia="es-ES"/>
              </w:rPr>
              <w:t>exista rotación de personal, llegada de nuevo personal a los servicios, o cuando el Jefe o Encargado del Laboratorio Clínico considere necesaria una recapacitación.</w:t>
            </w:r>
          </w:p>
        </w:tc>
        <w:tc>
          <w:tcPr>
            <w:tcW w:w="704" w:type="pct"/>
            <w:tcBorders>
              <w:top w:val="single" w:sz="4" w:space="0" w:color="auto"/>
              <w:left w:val="single" w:sz="4" w:space="0" w:color="auto"/>
              <w:bottom w:val="single" w:sz="4" w:space="0" w:color="auto"/>
              <w:right w:val="single" w:sz="4" w:space="0" w:color="auto"/>
            </w:tcBorders>
            <w:shd w:val="clear" w:color="auto" w:fill="auto"/>
          </w:tcPr>
          <w:p w14:paraId="658F0171" w14:textId="4BACB504" w:rsidR="00A27F92" w:rsidRPr="00F80144" w:rsidRDefault="00A27F92" w:rsidP="00A27F92">
            <w:pPr>
              <w:spacing w:line="240" w:lineRule="auto"/>
              <w:rPr>
                <w:rFonts w:ascii="Montserrat" w:hAnsi="Montserrat" w:cs="Arial"/>
                <w:sz w:val="15"/>
                <w:szCs w:val="15"/>
                <w:lang w:eastAsia="es-ES"/>
              </w:rPr>
            </w:pPr>
            <w:r w:rsidRPr="00A27F92">
              <w:rPr>
                <w:rFonts w:ascii="Montserrat" w:hAnsi="Montserrat" w:cs="Arial"/>
                <w:sz w:val="15"/>
                <w:szCs w:val="15"/>
              </w:rPr>
              <w:t xml:space="preserve">Cuando el licitante adjudicado a cada Partida no realice la capacitación continua en un plazo máximo de </w:t>
            </w:r>
            <w:r w:rsidRPr="00A27F92">
              <w:rPr>
                <w:rFonts w:ascii="Montserrat" w:hAnsi="Montserrat" w:cs="Arial"/>
                <w:b/>
                <w:bCs/>
                <w:sz w:val="15"/>
                <w:szCs w:val="15"/>
              </w:rPr>
              <w:t>21 (veintiuno) días naturales</w:t>
            </w:r>
            <w:r w:rsidRPr="00A27F92">
              <w:rPr>
                <w:rFonts w:ascii="Montserrat" w:hAnsi="Montserrat" w:cs="Arial"/>
                <w:sz w:val="15"/>
                <w:szCs w:val="15"/>
              </w:rPr>
              <w:t xml:space="preserve"> de haberse solicitado por el Jefe del Laboratorio Clínico</w:t>
            </w:r>
          </w:p>
        </w:tc>
        <w:tc>
          <w:tcPr>
            <w:tcW w:w="773" w:type="pct"/>
            <w:tcBorders>
              <w:top w:val="single" w:sz="4" w:space="0" w:color="auto"/>
              <w:left w:val="single" w:sz="4" w:space="0" w:color="auto"/>
              <w:bottom w:val="single" w:sz="4" w:space="0" w:color="auto"/>
              <w:right w:val="single" w:sz="4" w:space="0" w:color="auto"/>
            </w:tcBorders>
            <w:shd w:val="clear" w:color="auto" w:fill="auto"/>
          </w:tcPr>
          <w:p w14:paraId="3A372FEE" w14:textId="488551DF" w:rsidR="00A27F92" w:rsidRPr="00F80144" w:rsidRDefault="00A27F92" w:rsidP="00A27F92">
            <w:pPr>
              <w:spacing w:line="240" w:lineRule="auto"/>
              <w:ind w:left="-86"/>
              <w:rPr>
                <w:rFonts w:ascii="Montserrat" w:hAnsi="Montserrat" w:cs="Arial"/>
                <w:color w:val="000000"/>
                <w:sz w:val="15"/>
                <w:szCs w:val="15"/>
              </w:rPr>
            </w:pPr>
            <w:r w:rsidRPr="00A27F92">
              <w:rPr>
                <w:rFonts w:ascii="Montserrat" w:hAnsi="Montserrat" w:cs="Arial"/>
                <w:sz w:val="15"/>
                <w:szCs w:val="15"/>
              </w:rPr>
              <w:t xml:space="preserve">Se calculará la sanción por el </w:t>
            </w:r>
            <w:r w:rsidRPr="00A27F92">
              <w:rPr>
                <w:rFonts w:ascii="Montserrat" w:hAnsi="Montserrat" w:cs="Arial"/>
                <w:b/>
                <w:bCs/>
                <w:sz w:val="15"/>
                <w:szCs w:val="15"/>
              </w:rPr>
              <w:t>10%</w:t>
            </w:r>
            <w:r w:rsidRPr="00A27F92">
              <w:rPr>
                <w:rFonts w:ascii="Montserrat" w:hAnsi="Montserrat" w:cs="Arial"/>
                <w:sz w:val="15"/>
                <w:szCs w:val="15"/>
              </w:rPr>
              <w:t xml:space="preserve"> del importe de la factura correspondiente al mes del incumplimiento, más I.V.A.</w:t>
            </w:r>
          </w:p>
        </w:tc>
        <w:tc>
          <w:tcPr>
            <w:tcW w:w="676" w:type="pct"/>
            <w:tcBorders>
              <w:top w:val="single" w:sz="4" w:space="0" w:color="auto"/>
              <w:left w:val="single" w:sz="4" w:space="0" w:color="auto"/>
              <w:bottom w:val="single" w:sz="4" w:space="0" w:color="auto"/>
              <w:right w:val="single" w:sz="4" w:space="0" w:color="auto"/>
            </w:tcBorders>
          </w:tcPr>
          <w:p w14:paraId="72369C2B" w14:textId="2F67CAB0" w:rsidR="00A27F92" w:rsidRPr="00F80144" w:rsidRDefault="00A27F92" w:rsidP="00A27F92">
            <w:pPr>
              <w:spacing w:line="240" w:lineRule="auto"/>
              <w:rPr>
                <w:rFonts w:ascii="Montserrat" w:hAnsi="Montserrat" w:cs="Arial"/>
                <w:b/>
                <w:sz w:val="15"/>
                <w:szCs w:val="15"/>
              </w:rPr>
            </w:pPr>
            <w:r w:rsidRPr="00A27F92">
              <w:rPr>
                <w:rFonts w:ascii="Montserrat" w:hAnsi="Montserrat" w:cs="Arial"/>
                <w:sz w:val="15"/>
                <w:szCs w:val="15"/>
              </w:rPr>
              <w:t xml:space="preserve">Hasta un máximo de </w:t>
            </w:r>
            <w:r w:rsidRPr="00A27F92">
              <w:rPr>
                <w:rFonts w:ascii="Montserrat" w:hAnsi="Montserrat" w:cs="Arial"/>
                <w:b/>
                <w:bCs/>
                <w:sz w:val="15"/>
                <w:szCs w:val="15"/>
              </w:rPr>
              <w:t>tres ocasiones</w:t>
            </w:r>
            <w:r w:rsidRPr="00A27F92">
              <w:rPr>
                <w:rFonts w:ascii="Montserrat" w:hAnsi="Montserrat" w:cs="Arial"/>
                <w:sz w:val="15"/>
                <w:szCs w:val="15"/>
              </w:rPr>
              <w:t xml:space="preserve"> en cada </w:t>
            </w:r>
            <w:r>
              <w:rPr>
                <w:rFonts w:ascii="Montserrat" w:hAnsi="Montserrat" w:cs="Arial"/>
                <w:sz w:val="15"/>
                <w:szCs w:val="15"/>
              </w:rPr>
              <w:t>U</w:t>
            </w:r>
            <w:r w:rsidRPr="00A27F92">
              <w:rPr>
                <w:rFonts w:ascii="Montserrat" w:hAnsi="Montserrat" w:cs="Arial"/>
                <w:sz w:val="15"/>
                <w:szCs w:val="15"/>
              </w:rPr>
              <w:t xml:space="preserve">nidad </w:t>
            </w:r>
            <w:r>
              <w:rPr>
                <w:rFonts w:ascii="Montserrat" w:hAnsi="Montserrat" w:cs="Arial"/>
                <w:sz w:val="15"/>
                <w:szCs w:val="15"/>
              </w:rPr>
              <w:t>M</w:t>
            </w:r>
            <w:r w:rsidRPr="00A27F92">
              <w:rPr>
                <w:rFonts w:ascii="Montserrat" w:hAnsi="Montserrat" w:cs="Arial"/>
                <w:sz w:val="15"/>
                <w:szCs w:val="15"/>
              </w:rPr>
              <w:t>édica, durante la vigencia del servicio.</w:t>
            </w:r>
          </w:p>
        </w:tc>
        <w:tc>
          <w:tcPr>
            <w:tcW w:w="712" w:type="pct"/>
            <w:tcBorders>
              <w:top w:val="single" w:sz="4" w:space="0" w:color="auto"/>
              <w:left w:val="single" w:sz="4" w:space="0" w:color="auto"/>
              <w:bottom w:val="single" w:sz="4" w:space="0" w:color="auto"/>
              <w:right w:val="single" w:sz="4" w:space="0" w:color="auto"/>
            </w:tcBorders>
            <w:shd w:val="clear" w:color="auto" w:fill="auto"/>
          </w:tcPr>
          <w:p w14:paraId="3EA6734E" w14:textId="77777777" w:rsidR="00A27F92" w:rsidRPr="00F80144" w:rsidRDefault="00A27F92" w:rsidP="00A27F92">
            <w:pPr>
              <w:spacing w:line="240" w:lineRule="auto"/>
              <w:jc w:val="center"/>
              <w:rPr>
                <w:rFonts w:ascii="Montserrat" w:hAnsi="Montserrat" w:cs="Arial"/>
                <w:bCs/>
                <w:sz w:val="15"/>
                <w:szCs w:val="15"/>
              </w:rPr>
            </w:pPr>
          </w:p>
          <w:p w14:paraId="12A23B99" w14:textId="77777777" w:rsidR="00A27F92" w:rsidRDefault="00A27F92" w:rsidP="00A27F92">
            <w:pPr>
              <w:spacing w:line="240" w:lineRule="auto"/>
              <w:jc w:val="center"/>
              <w:rPr>
                <w:rFonts w:ascii="Montserrat" w:hAnsi="Montserrat" w:cs="Arial"/>
                <w:bCs/>
                <w:sz w:val="15"/>
                <w:szCs w:val="15"/>
              </w:rPr>
            </w:pPr>
          </w:p>
          <w:p w14:paraId="74D52243" w14:textId="77777777" w:rsidR="00A27F92" w:rsidRPr="00F80144" w:rsidRDefault="00A27F92" w:rsidP="00A27F92">
            <w:pPr>
              <w:spacing w:line="240" w:lineRule="auto"/>
              <w:jc w:val="center"/>
              <w:rPr>
                <w:rFonts w:ascii="Montserrat" w:hAnsi="Montserrat" w:cs="Arial"/>
                <w:bCs/>
                <w:sz w:val="15"/>
                <w:szCs w:val="15"/>
              </w:rPr>
            </w:pPr>
          </w:p>
          <w:p w14:paraId="6BFD002C" w14:textId="2F9061B2" w:rsidR="00A27F92" w:rsidRPr="00F80144" w:rsidRDefault="00A27F92" w:rsidP="00A27F92">
            <w:pPr>
              <w:spacing w:line="240" w:lineRule="auto"/>
              <w:jc w:val="center"/>
              <w:rPr>
                <w:rFonts w:ascii="Montserrat" w:hAnsi="Montserrat" w:cs="Arial"/>
                <w:b/>
                <w:sz w:val="15"/>
                <w:szCs w:val="15"/>
              </w:rPr>
            </w:pPr>
            <w:r w:rsidRPr="00F80144">
              <w:rPr>
                <w:rFonts w:ascii="Montserrat" w:hAnsi="Montserrat" w:cs="Arial"/>
                <w:bCs/>
                <w:sz w:val="15"/>
                <w:szCs w:val="15"/>
              </w:rPr>
              <w:t>Jefe o Encargado del Laboratorio Clínico.</w:t>
            </w:r>
          </w:p>
        </w:tc>
        <w:tc>
          <w:tcPr>
            <w:tcW w:w="729" w:type="pct"/>
            <w:tcBorders>
              <w:top w:val="single" w:sz="4" w:space="0" w:color="auto"/>
              <w:left w:val="single" w:sz="4" w:space="0" w:color="auto"/>
              <w:bottom w:val="single" w:sz="4" w:space="0" w:color="auto"/>
              <w:right w:val="single" w:sz="4" w:space="0" w:color="auto"/>
            </w:tcBorders>
            <w:shd w:val="clear" w:color="auto" w:fill="auto"/>
          </w:tcPr>
          <w:p w14:paraId="24B2450A" w14:textId="77777777" w:rsidR="00A27F92" w:rsidRPr="00F80144" w:rsidRDefault="00A27F92" w:rsidP="00A27F92">
            <w:pPr>
              <w:spacing w:line="240" w:lineRule="auto"/>
              <w:jc w:val="center"/>
              <w:rPr>
                <w:rFonts w:ascii="Montserrat" w:hAnsi="Montserrat" w:cs="Arial"/>
                <w:sz w:val="15"/>
                <w:szCs w:val="15"/>
              </w:rPr>
            </w:pPr>
          </w:p>
          <w:p w14:paraId="660F4C80" w14:textId="77777777" w:rsidR="00A27F92" w:rsidRPr="00F80144" w:rsidRDefault="00A27F92" w:rsidP="00A27F92">
            <w:pPr>
              <w:spacing w:line="240" w:lineRule="auto"/>
              <w:jc w:val="center"/>
              <w:rPr>
                <w:rFonts w:ascii="Montserrat" w:hAnsi="Montserrat" w:cs="Arial"/>
                <w:sz w:val="15"/>
                <w:szCs w:val="15"/>
              </w:rPr>
            </w:pPr>
          </w:p>
          <w:p w14:paraId="73F6A95B" w14:textId="77777777" w:rsidR="00A27F92" w:rsidRPr="00F80144" w:rsidRDefault="00A27F92" w:rsidP="00A27F92">
            <w:pPr>
              <w:spacing w:line="240" w:lineRule="auto"/>
              <w:jc w:val="center"/>
              <w:rPr>
                <w:rFonts w:ascii="Montserrat" w:hAnsi="Montserrat" w:cs="Arial"/>
                <w:sz w:val="15"/>
                <w:szCs w:val="15"/>
              </w:rPr>
            </w:pPr>
          </w:p>
          <w:p w14:paraId="48B97226" w14:textId="58CC069C" w:rsidR="00A27F92" w:rsidRPr="00F80144" w:rsidRDefault="00A27F92" w:rsidP="00A27F92">
            <w:pPr>
              <w:spacing w:line="240" w:lineRule="auto"/>
              <w:ind w:left="19"/>
              <w:jc w:val="center"/>
              <w:rPr>
                <w:rFonts w:ascii="Montserrat" w:hAnsi="Montserrat" w:cs="Arial"/>
                <w:sz w:val="15"/>
                <w:szCs w:val="15"/>
              </w:rPr>
            </w:pPr>
            <w:r w:rsidRPr="00F80144">
              <w:rPr>
                <w:rFonts w:ascii="Montserrat" w:hAnsi="Montserrat" w:cs="Arial"/>
                <w:sz w:val="15"/>
                <w:szCs w:val="15"/>
              </w:rPr>
              <w:t>Administrador de Contrato.</w:t>
            </w:r>
          </w:p>
        </w:tc>
      </w:tr>
      <w:tr w:rsidR="00BB3D59" w:rsidRPr="00F80144" w14:paraId="29649ED0" w14:textId="77777777" w:rsidTr="005A1068">
        <w:trPr>
          <w:trHeight w:val="140"/>
          <w:jc w:val="center"/>
        </w:trPr>
        <w:tc>
          <w:tcPr>
            <w:tcW w:w="724" w:type="pct"/>
            <w:tcBorders>
              <w:top w:val="single" w:sz="4" w:space="0" w:color="auto"/>
              <w:left w:val="single" w:sz="4" w:space="0" w:color="auto"/>
              <w:bottom w:val="single" w:sz="4" w:space="0" w:color="auto"/>
              <w:right w:val="single" w:sz="4" w:space="0" w:color="auto"/>
            </w:tcBorders>
            <w:shd w:val="clear" w:color="auto" w:fill="auto"/>
          </w:tcPr>
          <w:p w14:paraId="1CB36BF0" w14:textId="23DACDC6" w:rsidR="00A27F92" w:rsidRPr="00F80144" w:rsidRDefault="00A27F92" w:rsidP="00A27F92">
            <w:pPr>
              <w:autoSpaceDE w:val="0"/>
              <w:spacing w:line="240" w:lineRule="auto"/>
              <w:rPr>
                <w:rFonts w:ascii="Montserrat" w:hAnsi="Montserrat" w:cs="Arial"/>
                <w:color w:val="000000"/>
                <w:sz w:val="15"/>
                <w:szCs w:val="15"/>
              </w:rPr>
            </w:pPr>
            <w:r>
              <w:rPr>
                <w:rFonts w:ascii="Montserrat" w:hAnsi="Montserrat" w:cs="Arial"/>
                <w:color w:val="000000"/>
                <w:sz w:val="15"/>
                <w:szCs w:val="15"/>
              </w:rPr>
              <w:lastRenderedPageBreak/>
              <w:t xml:space="preserve">Cuando </w:t>
            </w:r>
            <w:r w:rsidR="008C534F">
              <w:rPr>
                <w:rFonts w:ascii="Montserrat" w:hAnsi="Montserrat" w:cs="Arial"/>
                <w:color w:val="000000"/>
                <w:sz w:val="15"/>
                <w:szCs w:val="15"/>
              </w:rPr>
              <w:t xml:space="preserve">el Licitante Adjudicado </w:t>
            </w:r>
            <w:r w:rsidRPr="00E14AC4">
              <w:rPr>
                <w:rFonts w:ascii="Montserrat" w:hAnsi="Montserrat" w:cs="Arial"/>
                <w:b/>
                <w:bCs/>
                <w:color w:val="000000"/>
                <w:sz w:val="15"/>
                <w:szCs w:val="15"/>
              </w:rPr>
              <w:t>no cuente con</w:t>
            </w:r>
            <w:r>
              <w:rPr>
                <w:rFonts w:ascii="Montserrat" w:hAnsi="Montserrat" w:cs="Arial"/>
                <w:color w:val="000000"/>
                <w:sz w:val="15"/>
                <w:szCs w:val="15"/>
              </w:rPr>
              <w:t xml:space="preserve"> </w:t>
            </w:r>
            <w:r w:rsidRPr="008C534F">
              <w:rPr>
                <w:rFonts w:ascii="Montserrat" w:hAnsi="Montserrat" w:cs="Arial"/>
                <w:b/>
                <w:bCs/>
                <w:color w:val="000000"/>
                <w:sz w:val="15"/>
                <w:szCs w:val="15"/>
              </w:rPr>
              <w:t>Asistencia Técnica</w:t>
            </w:r>
            <w:r>
              <w:rPr>
                <w:rFonts w:ascii="Montserrat" w:hAnsi="Montserrat" w:cs="Arial"/>
                <w:color w:val="000000"/>
                <w:sz w:val="15"/>
                <w:szCs w:val="15"/>
              </w:rPr>
              <w:t xml:space="preserve"> durante la prestación del servicio</w:t>
            </w:r>
            <w:r w:rsidR="008C534F">
              <w:rPr>
                <w:rFonts w:ascii="Montserrat" w:hAnsi="Montserrat" w:cs="Arial"/>
                <w:color w:val="000000"/>
                <w:sz w:val="15"/>
                <w:szCs w:val="15"/>
              </w:rPr>
              <w:t>.</w:t>
            </w:r>
          </w:p>
        </w:tc>
        <w:tc>
          <w:tcPr>
            <w:tcW w:w="682" w:type="pct"/>
            <w:tcBorders>
              <w:top w:val="single" w:sz="4" w:space="0" w:color="auto"/>
              <w:left w:val="single" w:sz="4" w:space="0" w:color="auto"/>
              <w:bottom w:val="single" w:sz="4" w:space="0" w:color="auto"/>
              <w:right w:val="single" w:sz="4" w:space="0" w:color="auto"/>
            </w:tcBorders>
            <w:shd w:val="clear" w:color="auto" w:fill="auto"/>
          </w:tcPr>
          <w:p w14:paraId="2A408FCF" w14:textId="67881666" w:rsidR="00A27F92" w:rsidRPr="00514BFF" w:rsidRDefault="00A27F92" w:rsidP="00A27F92">
            <w:pPr>
              <w:spacing w:line="240" w:lineRule="auto"/>
              <w:rPr>
                <w:rFonts w:ascii="Montserrat" w:hAnsi="Montserrat" w:cs="Arial"/>
                <w:sz w:val="15"/>
                <w:szCs w:val="15"/>
                <w:lang w:eastAsia="es-ES"/>
              </w:rPr>
            </w:pPr>
            <w:r>
              <w:rPr>
                <w:rFonts w:ascii="Montserrat" w:hAnsi="Montserrat" w:cs="Arial"/>
                <w:sz w:val="15"/>
                <w:szCs w:val="15"/>
                <w:lang w:eastAsia="es-ES"/>
              </w:rPr>
              <w:t xml:space="preserve">El </w:t>
            </w:r>
            <w:r w:rsidRPr="00A27F92">
              <w:rPr>
                <w:rFonts w:ascii="Montserrat" w:hAnsi="Montserrat" w:cs="Arial"/>
                <w:sz w:val="15"/>
                <w:szCs w:val="15"/>
                <w:lang w:eastAsia="es-ES"/>
              </w:rPr>
              <w:t>licitante adjudicado deberá</w:t>
            </w:r>
            <w:r>
              <w:rPr>
                <w:rFonts w:ascii="Montserrat" w:hAnsi="Montserrat" w:cs="Arial"/>
                <w:sz w:val="15"/>
                <w:szCs w:val="15"/>
                <w:lang w:eastAsia="es-ES"/>
              </w:rPr>
              <w:t xml:space="preserve"> </w:t>
            </w:r>
            <w:r w:rsidRPr="00A27F92">
              <w:rPr>
                <w:rFonts w:ascii="Montserrat" w:hAnsi="Montserrat" w:cs="Arial"/>
                <w:sz w:val="15"/>
                <w:szCs w:val="15"/>
                <w:lang w:eastAsia="es-ES"/>
              </w:rPr>
              <w:t xml:space="preserve">proporcionar Asistencia </w:t>
            </w:r>
            <w:r w:rsidR="008C534F">
              <w:rPr>
                <w:rFonts w:ascii="Montserrat" w:hAnsi="Montserrat" w:cs="Arial"/>
                <w:sz w:val="15"/>
                <w:szCs w:val="15"/>
                <w:lang w:eastAsia="es-ES"/>
              </w:rPr>
              <w:t>T</w:t>
            </w:r>
            <w:r w:rsidRPr="00A27F92">
              <w:rPr>
                <w:rFonts w:ascii="Montserrat" w:hAnsi="Montserrat" w:cs="Arial"/>
                <w:sz w:val="15"/>
                <w:szCs w:val="15"/>
                <w:lang w:eastAsia="es-ES"/>
              </w:rPr>
              <w:t>écnica durante la vigencia de la prestación del servicio, las 24 horas del día, los 365 días del año.</w:t>
            </w:r>
          </w:p>
        </w:tc>
        <w:tc>
          <w:tcPr>
            <w:tcW w:w="704" w:type="pct"/>
            <w:tcBorders>
              <w:top w:val="single" w:sz="4" w:space="0" w:color="auto"/>
              <w:left w:val="single" w:sz="4" w:space="0" w:color="auto"/>
              <w:bottom w:val="single" w:sz="4" w:space="0" w:color="auto"/>
              <w:right w:val="single" w:sz="4" w:space="0" w:color="auto"/>
            </w:tcBorders>
            <w:shd w:val="clear" w:color="auto" w:fill="auto"/>
          </w:tcPr>
          <w:p w14:paraId="09D9C5D4" w14:textId="062538B1" w:rsidR="00A27F92" w:rsidRPr="00A27F92" w:rsidRDefault="00A27F92" w:rsidP="00A27F92">
            <w:pPr>
              <w:spacing w:line="240" w:lineRule="auto"/>
              <w:rPr>
                <w:rFonts w:ascii="Montserrat" w:hAnsi="Montserrat" w:cs="Arial"/>
                <w:sz w:val="15"/>
                <w:szCs w:val="15"/>
              </w:rPr>
            </w:pPr>
            <w:r w:rsidRPr="00A27F92">
              <w:rPr>
                <w:rFonts w:ascii="Montserrat" w:hAnsi="Montserrat" w:cs="Arial"/>
                <w:sz w:val="15"/>
                <w:szCs w:val="15"/>
              </w:rPr>
              <w:t>Cuando el licitante adjudicado a cada Partida no proporcione soporte en línea para la asistencia Técnica.</w:t>
            </w:r>
          </w:p>
        </w:tc>
        <w:tc>
          <w:tcPr>
            <w:tcW w:w="773" w:type="pct"/>
            <w:tcBorders>
              <w:top w:val="single" w:sz="4" w:space="0" w:color="auto"/>
              <w:left w:val="single" w:sz="4" w:space="0" w:color="auto"/>
              <w:bottom w:val="single" w:sz="4" w:space="0" w:color="auto"/>
              <w:right w:val="single" w:sz="4" w:space="0" w:color="auto"/>
            </w:tcBorders>
            <w:shd w:val="clear" w:color="auto" w:fill="auto"/>
          </w:tcPr>
          <w:p w14:paraId="02871064" w14:textId="2D82BD45" w:rsidR="00A27F92" w:rsidRPr="00A27F92" w:rsidRDefault="00A27F92" w:rsidP="00A27F92">
            <w:pPr>
              <w:spacing w:line="240" w:lineRule="auto"/>
              <w:ind w:left="-86"/>
              <w:rPr>
                <w:rFonts w:ascii="Montserrat" w:hAnsi="Montserrat" w:cs="Arial"/>
                <w:sz w:val="15"/>
                <w:szCs w:val="15"/>
              </w:rPr>
            </w:pPr>
            <w:r w:rsidRPr="00A27F92">
              <w:rPr>
                <w:rFonts w:ascii="Montserrat" w:hAnsi="Montserrat" w:cs="Arial"/>
                <w:sz w:val="15"/>
                <w:szCs w:val="15"/>
              </w:rPr>
              <w:t xml:space="preserve">Se calculará la sanción por el </w:t>
            </w:r>
            <w:r w:rsidRPr="00A27F92">
              <w:rPr>
                <w:rFonts w:ascii="Montserrat" w:hAnsi="Montserrat" w:cs="Arial"/>
                <w:b/>
                <w:bCs/>
                <w:sz w:val="15"/>
                <w:szCs w:val="15"/>
              </w:rPr>
              <w:t>10%</w:t>
            </w:r>
            <w:r w:rsidRPr="00A27F92">
              <w:rPr>
                <w:rFonts w:ascii="Montserrat" w:hAnsi="Montserrat" w:cs="Arial"/>
                <w:sz w:val="15"/>
                <w:szCs w:val="15"/>
              </w:rPr>
              <w:t xml:space="preserve"> del importe de la factura correspondiente al mes del incumplimiento, más I.V.A.</w:t>
            </w:r>
          </w:p>
        </w:tc>
        <w:tc>
          <w:tcPr>
            <w:tcW w:w="676" w:type="pct"/>
            <w:tcBorders>
              <w:top w:val="single" w:sz="4" w:space="0" w:color="auto"/>
              <w:left w:val="single" w:sz="4" w:space="0" w:color="auto"/>
              <w:bottom w:val="single" w:sz="4" w:space="0" w:color="auto"/>
              <w:right w:val="single" w:sz="4" w:space="0" w:color="auto"/>
            </w:tcBorders>
          </w:tcPr>
          <w:p w14:paraId="128C6C8D" w14:textId="3DF970EB" w:rsidR="00A27F92" w:rsidRPr="00A27F92" w:rsidRDefault="00A27F92" w:rsidP="00A27F92">
            <w:pPr>
              <w:spacing w:line="240" w:lineRule="auto"/>
              <w:rPr>
                <w:rFonts w:ascii="Montserrat" w:hAnsi="Montserrat" w:cs="Arial"/>
                <w:sz w:val="15"/>
                <w:szCs w:val="15"/>
              </w:rPr>
            </w:pPr>
            <w:r w:rsidRPr="00A27F92">
              <w:rPr>
                <w:rFonts w:ascii="Montserrat" w:hAnsi="Montserrat" w:cs="Arial"/>
                <w:sz w:val="15"/>
                <w:szCs w:val="15"/>
              </w:rPr>
              <w:t xml:space="preserve">Hasta en </w:t>
            </w:r>
            <w:r w:rsidRPr="00A27F92">
              <w:rPr>
                <w:rFonts w:ascii="Montserrat" w:hAnsi="Montserrat" w:cs="Arial"/>
                <w:b/>
                <w:bCs/>
                <w:sz w:val="15"/>
                <w:szCs w:val="15"/>
              </w:rPr>
              <w:t xml:space="preserve">tres ocasiones </w:t>
            </w:r>
            <w:r w:rsidRPr="00A27F92">
              <w:rPr>
                <w:rFonts w:ascii="Montserrat" w:hAnsi="Montserrat" w:cs="Arial"/>
                <w:sz w:val="15"/>
                <w:szCs w:val="15"/>
              </w:rPr>
              <w:t>por OOAD o UMAE por año calendario, durante la vigencia del servicio.</w:t>
            </w:r>
          </w:p>
        </w:tc>
        <w:tc>
          <w:tcPr>
            <w:tcW w:w="712" w:type="pct"/>
            <w:tcBorders>
              <w:top w:val="single" w:sz="4" w:space="0" w:color="auto"/>
              <w:left w:val="single" w:sz="4" w:space="0" w:color="auto"/>
              <w:bottom w:val="single" w:sz="4" w:space="0" w:color="auto"/>
              <w:right w:val="single" w:sz="4" w:space="0" w:color="auto"/>
            </w:tcBorders>
            <w:shd w:val="clear" w:color="auto" w:fill="auto"/>
          </w:tcPr>
          <w:p w14:paraId="1A13C908" w14:textId="77777777" w:rsidR="00A27F92" w:rsidRPr="00F80144" w:rsidRDefault="00A27F92" w:rsidP="00A27F92">
            <w:pPr>
              <w:spacing w:line="240" w:lineRule="auto"/>
              <w:jc w:val="center"/>
              <w:rPr>
                <w:rFonts w:ascii="Montserrat" w:hAnsi="Montserrat" w:cs="Arial"/>
                <w:bCs/>
                <w:sz w:val="15"/>
                <w:szCs w:val="15"/>
              </w:rPr>
            </w:pPr>
          </w:p>
          <w:p w14:paraId="0D816606" w14:textId="77777777" w:rsidR="00A27F92" w:rsidRPr="00F80144" w:rsidRDefault="00A27F92" w:rsidP="00A27F92">
            <w:pPr>
              <w:spacing w:line="240" w:lineRule="auto"/>
              <w:jc w:val="center"/>
              <w:rPr>
                <w:rFonts w:ascii="Montserrat" w:hAnsi="Montserrat" w:cs="Arial"/>
                <w:bCs/>
                <w:sz w:val="15"/>
                <w:szCs w:val="15"/>
              </w:rPr>
            </w:pPr>
          </w:p>
          <w:p w14:paraId="302D14C0" w14:textId="3833AEA0" w:rsidR="00A27F92" w:rsidRPr="00F80144" w:rsidRDefault="00A27F92" w:rsidP="00A27F92">
            <w:pPr>
              <w:spacing w:line="240" w:lineRule="auto"/>
              <w:jc w:val="center"/>
              <w:rPr>
                <w:rFonts w:ascii="Montserrat" w:hAnsi="Montserrat" w:cs="Arial"/>
                <w:bCs/>
                <w:sz w:val="15"/>
                <w:szCs w:val="15"/>
              </w:rPr>
            </w:pPr>
            <w:r w:rsidRPr="00F80144">
              <w:rPr>
                <w:rFonts w:ascii="Montserrat" w:hAnsi="Montserrat" w:cs="Arial"/>
                <w:bCs/>
                <w:sz w:val="15"/>
                <w:szCs w:val="15"/>
              </w:rPr>
              <w:t>Jefe o Encargado del Laboratorio Clínico.</w:t>
            </w:r>
          </w:p>
        </w:tc>
        <w:tc>
          <w:tcPr>
            <w:tcW w:w="729" w:type="pct"/>
            <w:tcBorders>
              <w:top w:val="single" w:sz="4" w:space="0" w:color="auto"/>
              <w:left w:val="single" w:sz="4" w:space="0" w:color="auto"/>
              <w:bottom w:val="single" w:sz="4" w:space="0" w:color="auto"/>
              <w:right w:val="single" w:sz="4" w:space="0" w:color="auto"/>
            </w:tcBorders>
            <w:shd w:val="clear" w:color="auto" w:fill="auto"/>
          </w:tcPr>
          <w:p w14:paraId="31BEFDAD" w14:textId="77777777" w:rsidR="00A27F92" w:rsidRPr="00F80144" w:rsidRDefault="00A27F92" w:rsidP="00A27F92">
            <w:pPr>
              <w:spacing w:line="240" w:lineRule="auto"/>
              <w:jc w:val="center"/>
              <w:rPr>
                <w:rFonts w:ascii="Montserrat" w:hAnsi="Montserrat" w:cs="Arial"/>
                <w:sz w:val="15"/>
                <w:szCs w:val="15"/>
              </w:rPr>
            </w:pPr>
          </w:p>
          <w:p w14:paraId="0C5BE4BE" w14:textId="77777777" w:rsidR="00A27F92" w:rsidRPr="00F80144" w:rsidRDefault="00A27F92" w:rsidP="00A27F92">
            <w:pPr>
              <w:spacing w:line="240" w:lineRule="auto"/>
              <w:jc w:val="center"/>
              <w:rPr>
                <w:rFonts w:ascii="Montserrat" w:hAnsi="Montserrat" w:cs="Arial"/>
                <w:sz w:val="15"/>
                <w:szCs w:val="15"/>
              </w:rPr>
            </w:pPr>
          </w:p>
          <w:p w14:paraId="4C81C4B8" w14:textId="3C63042C" w:rsidR="00A27F92" w:rsidRPr="00F80144" w:rsidRDefault="00A27F92" w:rsidP="00A27F92">
            <w:pPr>
              <w:spacing w:line="240" w:lineRule="auto"/>
              <w:jc w:val="center"/>
              <w:rPr>
                <w:rFonts w:ascii="Montserrat" w:hAnsi="Montserrat" w:cs="Arial"/>
                <w:sz w:val="15"/>
                <w:szCs w:val="15"/>
              </w:rPr>
            </w:pPr>
            <w:r w:rsidRPr="00F80144">
              <w:rPr>
                <w:rFonts w:ascii="Montserrat" w:hAnsi="Montserrat" w:cs="Arial"/>
                <w:sz w:val="15"/>
                <w:szCs w:val="15"/>
              </w:rPr>
              <w:t>Administrador de Contrato.</w:t>
            </w:r>
          </w:p>
        </w:tc>
      </w:tr>
      <w:tr w:rsidR="00BB3D59" w:rsidRPr="00F80144" w14:paraId="60427458" w14:textId="77777777" w:rsidTr="005A1068">
        <w:trPr>
          <w:trHeight w:val="140"/>
          <w:jc w:val="center"/>
        </w:trPr>
        <w:tc>
          <w:tcPr>
            <w:tcW w:w="724" w:type="pct"/>
            <w:tcBorders>
              <w:top w:val="single" w:sz="4" w:space="0" w:color="auto"/>
              <w:left w:val="single" w:sz="4" w:space="0" w:color="auto"/>
              <w:bottom w:val="single" w:sz="4" w:space="0" w:color="auto"/>
              <w:right w:val="single" w:sz="4" w:space="0" w:color="auto"/>
            </w:tcBorders>
            <w:shd w:val="clear" w:color="auto" w:fill="auto"/>
          </w:tcPr>
          <w:p w14:paraId="546E9870" w14:textId="00B09782" w:rsidR="008C534F" w:rsidRDefault="00C804B5" w:rsidP="008C534F">
            <w:pPr>
              <w:autoSpaceDE w:val="0"/>
              <w:spacing w:line="240" w:lineRule="auto"/>
              <w:rPr>
                <w:rFonts w:ascii="Montserrat" w:hAnsi="Montserrat" w:cs="Arial"/>
                <w:color w:val="000000"/>
                <w:sz w:val="15"/>
                <w:szCs w:val="15"/>
              </w:rPr>
            </w:pPr>
            <w:r>
              <w:rPr>
                <w:rFonts w:ascii="Montserrat" w:hAnsi="Montserrat" w:cs="Arial"/>
                <w:color w:val="000000"/>
                <w:sz w:val="15"/>
                <w:szCs w:val="15"/>
              </w:rPr>
              <w:t xml:space="preserve">Cuando el Licitante Adjudicado </w:t>
            </w:r>
            <w:r w:rsidR="00E14AC4" w:rsidRPr="00E14AC4">
              <w:rPr>
                <w:rFonts w:ascii="Montserrat" w:hAnsi="Montserrat" w:cs="Arial"/>
                <w:b/>
                <w:bCs/>
                <w:color w:val="000000"/>
                <w:sz w:val="15"/>
                <w:szCs w:val="15"/>
              </w:rPr>
              <w:t>no envíe el Reporte de Productividad mensual</w:t>
            </w:r>
            <w:r w:rsidR="00E14AC4">
              <w:rPr>
                <w:rFonts w:ascii="Montserrat" w:hAnsi="Montserrat" w:cs="Arial"/>
                <w:color w:val="000000"/>
                <w:sz w:val="15"/>
                <w:szCs w:val="15"/>
              </w:rPr>
              <w:t xml:space="preserve"> por Partida.</w:t>
            </w:r>
          </w:p>
        </w:tc>
        <w:tc>
          <w:tcPr>
            <w:tcW w:w="682" w:type="pct"/>
            <w:tcBorders>
              <w:top w:val="single" w:sz="4" w:space="0" w:color="auto"/>
              <w:left w:val="single" w:sz="4" w:space="0" w:color="auto"/>
              <w:bottom w:val="single" w:sz="4" w:space="0" w:color="auto"/>
              <w:right w:val="single" w:sz="4" w:space="0" w:color="auto"/>
            </w:tcBorders>
            <w:shd w:val="clear" w:color="auto" w:fill="auto"/>
          </w:tcPr>
          <w:p w14:paraId="31DAEC70" w14:textId="29079DA4" w:rsidR="008C534F" w:rsidRDefault="00C804B5" w:rsidP="00E14AC4">
            <w:pPr>
              <w:spacing w:line="240" w:lineRule="auto"/>
              <w:rPr>
                <w:rFonts w:ascii="Montserrat" w:hAnsi="Montserrat" w:cs="Arial"/>
                <w:sz w:val="15"/>
                <w:szCs w:val="15"/>
                <w:lang w:eastAsia="es-ES"/>
              </w:rPr>
            </w:pPr>
            <w:r>
              <w:rPr>
                <w:rFonts w:ascii="Montserrat" w:hAnsi="Montserrat" w:cs="Arial"/>
                <w:sz w:val="15"/>
                <w:szCs w:val="15"/>
                <w:lang w:eastAsia="es-ES"/>
              </w:rPr>
              <w:t xml:space="preserve">El </w:t>
            </w:r>
            <w:r w:rsidRPr="00C804B5">
              <w:rPr>
                <w:rFonts w:ascii="Montserrat" w:hAnsi="Montserrat" w:cs="Arial"/>
                <w:sz w:val="15"/>
                <w:szCs w:val="15"/>
                <w:lang w:eastAsia="es-ES"/>
              </w:rPr>
              <w:t>Licitante Adjudicado a cada Partida deberá</w:t>
            </w:r>
            <w:r w:rsidR="00E14AC4">
              <w:rPr>
                <w:rFonts w:ascii="Montserrat" w:hAnsi="Montserrat" w:cs="Arial"/>
                <w:sz w:val="15"/>
                <w:szCs w:val="15"/>
                <w:lang w:eastAsia="es-ES"/>
              </w:rPr>
              <w:t xml:space="preserve"> </w:t>
            </w:r>
            <w:r w:rsidRPr="00C804B5">
              <w:rPr>
                <w:rFonts w:ascii="Montserrat" w:hAnsi="Montserrat" w:cs="Arial"/>
                <w:sz w:val="15"/>
                <w:szCs w:val="15"/>
                <w:lang w:eastAsia="es-ES"/>
              </w:rPr>
              <w:t>enviar cada mes el concentrado p</w:t>
            </w:r>
            <w:r w:rsidR="00E14AC4">
              <w:rPr>
                <w:rFonts w:ascii="Montserrat" w:hAnsi="Montserrat" w:cs="Arial"/>
                <w:sz w:val="15"/>
                <w:szCs w:val="15"/>
                <w:lang w:eastAsia="es-ES"/>
              </w:rPr>
              <w:t>or partida</w:t>
            </w:r>
            <w:r w:rsidRPr="00C804B5">
              <w:rPr>
                <w:rFonts w:ascii="Montserrat" w:hAnsi="Montserrat" w:cs="Arial"/>
                <w:sz w:val="15"/>
                <w:szCs w:val="15"/>
                <w:lang w:eastAsia="es-ES"/>
              </w:rPr>
              <w:t xml:space="preserve"> </w:t>
            </w:r>
            <w:r w:rsidRPr="00C804B5">
              <w:rPr>
                <w:rFonts w:ascii="Montserrat" w:hAnsi="Montserrat" w:cs="Arial"/>
                <w:b/>
                <w:sz w:val="15"/>
                <w:szCs w:val="15"/>
                <w:lang w:eastAsia="es-ES"/>
              </w:rPr>
              <w:t xml:space="preserve">Anexo T9 </w:t>
            </w:r>
            <w:r w:rsidRPr="00C804B5">
              <w:rPr>
                <w:rFonts w:ascii="Montserrat" w:hAnsi="Montserrat" w:cs="Arial"/>
                <w:sz w:val="15"/>
                <w:szCs w:val="15"/>
                <w:lang w:eastAsia="es-ES"/>
              </w:rPr>
              <w:t>en formato Excel (*.xls) a la CPSMA/CTSMI de acuerdo con el Anexo Técnico.</w:t>
            </w:r>
          </w:p>
        </w:tc>
        <w:tc>
          <w:tcPr>
            <w:tcW w:w="704" w:type="pct"/>
            <w:tcBorders>
              <w:top w:val="single" w:sz="4" w:space="0" w:color="auto"/>
              <w:left w:val="single" w:sz="4" w:space="0" w:color="auto"/>
              <w:bottom w:val="single" w:sz="4" w:space="0" w:color="auto"/>
              <w:right w:val="single" w:sz="4" w:space="0" w:color="auto"/>
            </w:tcBorders>
            <w:shd w:val="clear" w:color="auto" w:fill="auto"/>
          </w:tcPr>
          <w:p w14:paraId="36AD3FCF" w14:textId="0EDEC742" w:rsidR="008C534F" w:rsidRPr="00A27F92" w:rsidRDefault="00C804B5" w:rsidP="008C534F">
            <w:pPr>
              <w:spacing w:line="240" w:lineRule="auto"/>
              <w:rPr>
                <w:rFonts w:ascii="Montserrat" w:hAnsi="Montserrat" w:cs="Arial"/>
                <w:sz w:val="15"/>
                <w:szCs w:val="15"/>
              </w:rPr>
            </w:pPr>
            <w:r w:rsidRPr="00C804B5">
              <w:rPr>
                <w:rFonts w:ascii="Montserrat" w:hAnsi="Montserrat" w:cs="Arial"/>
                <w:sz w:val="15"/>
                <w:szCs w:val="15"/>
              </w:rPr>
              <w:t>Cuando el licitante adjudicado a cada Partida no proporcione el reporte mensual de productividad de alguna unidad médica por OOAD con detalle por clave de procedimiento/estudio.</w:t>
            </w:r>
          </w:p>
        </w:tc>
        <w:tc>
          <w:tcPr>
            <w:tcW w:w="773" w:type="pct"/>
            <w:tcBorders>
              <w:top w:val="single" w:sz="4" w:space="0" w:color="auto"/>
              <w:left w:val="single" w:sz="4" w:space="0" w:color="auto"/>
              <w:bottom w:val="single" w:sz="4" w:space="0" w:color="auto"/>
              <w:right w:val="single" w:sz="4" w:space="0" w:color="auto"/>
            </w:tcBorders>
            <w:shd w:val="clear" w:color="auto" w:fill="auto"/>
          </w:tcPr>
          <w:p w14:paraId="2F75A7BD" w14:textId="360A044F" w:rsidR="008C534F" w:rsidRPr="00A27F92" w:rsidRDefault="00C804B5" w:rsidP="008C534F">
            <w:pPr>
              <w:spacing w:line="240" w:lineRule="auto"/>
              <w:ind w:left="-86"/>
              <w:rPr>
                <w:rFonts w:ascii="Montserrat" w:hAnsi="Montserrat" w:cs="Arial"/>
                <w:sz w:val="15"/>
                <w:szCs w:val="15"/>
              </w:rPr>
            </w:pPr>
            <w:r w:rsidRPr="00C804B5">
              <w:rPr>
                <w:rFonts w:ascii="Montserrat" w:hAnsi="Montserrat" w:cs="Arial"/>
                <w:sz w:val="15"/>
                <w:szCs w:val="15"/>
              </w:rPr>
              <w:t xml:space="preserve">Se calculará la sanción en la(s) unidad(es) médica(s) de las que no se recibió la información, por el </w:t>
            </w:r>
            <w:r w:rsidRPr="00C804B5">
              <w:rPr>
                <w:rFonts w:ascii="Montserrat" w:hAnsi="Montserrat" w:cs="Arial"/>
                <w:b/>
                <w:bCs/>
                <w:sz w:val="15"/>
                <w:szCs w:val="15"/>
              </w:rPr>
              <w:t xml:space="preserve">1% (uno por ciento) </w:t>
            </w:r>
            <w:r w:rsidRPr="00C804B5">
              <w:rPr>
                <w:rFonts w:ascii="Montserrat" w:hAnsi="Montserrat" w:cs="Arial"/>
                <w:sz w:val="15"/>
                <w:szCs w:val="15"/>
              </w:rPr>
              <w:t>del importe de la factura correspondiente al mes del incumplimiento, más I.V.A.</w:t>
            </w:r>
          </w:p>
        </w:tc>
        <w:tc>
          <w:tcPr>
            <w:tcW w:w="676" w:type="pct"/>
            <w:tcBorders>
              <w:top w:val="single" w:sz="4" w:space="0" w:color="auto"/>
              <w:left w:val="single" w:sz="4" w:space="0" w:color="auto"/>
              <w:bottom w:val="single" w:sz="4" w:space="0" w:color="auto"/>
              <w:right w:val="single" w:sz="4" w:space="0" w:color="auto"/>
            </w:tcBorders>
          </w:tcPr>
          <w:p w14:paraId="4FB0D8B3" w14:textId="3B382BF6" w:rsidR="008C534F" w:rsidRPr="00A27F92" w:rsidRDefault="00C804B5" w:rsidP="008C534F">
            <w:pPr>
              <w:spacing w:line="240" w:lineRule="auto"/>
              <w:rPr>
                <w:rFonts w:ascii="Montserrat" w:hAnsi="Montserrat" w:cs="Arial"/>
                <w:sz w:val="15"/>
                <w:szCs w:val="15"/>
              </w:rPr>
            </w:pPr>
            <w:r w:rsidRPr="00C804B5">
              <w:rPr>
                <w:rFonts w:ascii="Montserrat" w:hAnsi="Montserrat" w:cs="Arial"/>
                <w:sz w:val="15"/>
                <w:szCs w:val="15"/>
              </w:rPr>
              <w:t xml:space="preserve">Hasta en </w:t>
            </w:r>
            <w:r w:rsidRPr="00C804B5">
              <w:rPr>
                <w:rFonts w:ascii="Montserrat" w:hAnsi="Montserrat" w:cs="Arial"/>
                <w:b/>
                <w:bCs/>
                <w:sz w:val="15"/>
                <w:szCs w:val="15"/>
              </w:rPr>
              <w:t>tres ocasiones</w:t>
            </w:r>
            <w:r w:rsidRPr="00C804B5">
              <w:rPr>
                <w:rFonts w:ascii="Montserrat" w:hAnsi="Montserrat" w:cs="Arial"/>
                <w:sz w:val="15"/>
                <w:szCs w:val="15"/>
              </w:rPr>
              <w:t xml:space="preserve"> por OOAD o UMAE por año calendario, durante la vigencia del servici</w:t>
            </w:r>
            <w:r w:rsidR="00A56DF4">
              <w:rPr>
                <w:rFonts w:ascii="Montserrat" w:hAnsi="Montserrat" w:cs="Arial"/>
                <w:sz w:val="15"/>
                <w:szCs w:val="15"/>
              </w:rPr>
              <w:t>o.</w:t>
            </w:r>
          </w:p>
        </w:tc>
        <w:tc>
          <w:tcPr>
            <w:tcW w:w="712" w:type="pct"/>
            <w:tcBorders>
              <w:top w:val="single" w:sz="4" w:space="0" w:color="auto"/>
              <w:left w:val="single" w:sz="4" w:space="0" w:color="auto"/>
              <w:bottom w:val="single" w:sz="4" w:space="0" w:color="auto"/>
              <w:right w:val="single" w:sz="4" w:space="0" w:color="auto"/>
            </w:tcBorders>
            <w:shd w:val="clear" w:color="auto" w:fill="auto"/>
          </w:tcPr>
          <w:p w14:paraId="20ED778C" w14:textId="77777777" w:rsidR="008C534F" w:rsidRDefault="008C534F" w:rsidP="008C534F">
            <w:pPr>
              <w:spacing w:line="240" w:lineRule="auto"/>
              <w:jc w:val="center"/>
              <w:rPr>
                <w:rFonts w:ascii="Montserrat" w:hAnsi="Montserrat" w:cs="Arial"/>
                <w:bCs/>
                <w:sz w:val="15"/>
                <w:szCs w:val="15"/>
              </w:rPr>
            </w:pPr>
          </w:p>
          <w:p w14:paraId="6EC44861" w14:textId="77777777" w:rsidR="008C534F" w:rsidRDefault="008C534F" w:rsidP="008C534F">
            <w:pPr>
              <w:spacing w:line="240" w:lineRule="auto"/>
              <w:jc w:val="center"/>
              <w:rPr>
                <w:rFonts w:ascii="Montserrat" w:hAnsi="Montserrat" w:cs="Arial"/>
                <w:bCs/>
                <w:sz w:val="15"/>
                <w:szCs w:val="15"/>
              </w:rPr>
            </w:pPr>
          </w:p>
          <w:p w14:paraId="4E76191A" w14:textId="51100608" w:rsidR="008C534F" w:rsidRPr="00F80144" w:rsidRDefault="008C534F" w:rsidP="008C534F">
            <w:pPr>
              <w:spacing w:line="240" w:lineRule="auto"/>
              <w:jc w:val="center"/>
              <w:rPr>
                <w:rFonts w:ascii="Montserrat" w:hAnsi="Montserrat" w:cs="Arial"/>
                <w:bCs/>
                <w:sz w:val="15"/>
                <w:szCs w:val="15"/>
              </w:rPr>
            </w:pPr>
            <w:r w:rsidRPr="008C534F">
              <w:rPr>
                <w:rFonts w:ascii="Montserrat" w:hAnsi="Montserrat" w:cs="Arial"/>
                <w:bCs/>
                <w:sz w:val="15"/>
                <w:szCs w:val="15"/>
              </w:rPr>
              <w:t>CPSMA/CTSMI</w:t>
            </w:r>
          </w:p>
        </w:tc>
        <w:tc>
          <w:tcPr>
            <w:tcW w:w="729" w:type="pct"/>
            <w:tcBorders>
              <w:top w:val="single" w:sz="4" w:space="0" w:color="auto"/>
              <w:left w:val="single" w:sz="4" w:space="0" w:color="auto"/>
              <w:bottom w:val="single" w:sz="4" w:space="0" w:color="auto"/>
              <w:right w:val="single" w:sz="4" w:space="0" w:color="auto"/>
            </w:tcBorders>
            <w:shd w:val="clear" w:color="auto" w:fill="auto"/>
          </w:tcPr>
          <w:p w14:paraId="714DB550" w14:textId="77777777" w:rsidR="008C534F" w:rsidRPr="00F80144" w:rsidRDefault="008C534F" w:rsidP="008C534F">
            <w:pPr>
              <w:spacing w:line="240" w:lineRule="auto"/>
              <w:jc w:val="center"/>
              <w:rPr>
                <w:rFonts w:ascii="Montserrat" w:hAnsi="Montserrat" w:cs="Arial"/>
                <w:sz w:val="15"/>
                <w:szCs w:val="15"/>
              </w:rPr>
            </w:pPr>
          </w:p>
          <w:p w14:paraId="4D31AB9B" w14:textId="77777777" w:rsidR="008C534F" w:rsidRPr="00F80144" w:rsidRDefault="008C534F" w:rsidP="008C534F">
            <w:pPr>
              <w:spacing w:line="240" w:lineRule="auto"/>
              <w:jc w:val="center"/>
              <w:rPr>
                <w:rFonts w:ascii="Montserrat" w:hAnsi="Montserrat" w:cs="Arial"/>
                <w:sz w:val="15"/>
                <w:szCs w:val="15"/>
              </w:rPr>
            </w:pPr>
          </w:p>
          <w:p w14:paraId="23ADDEA0" w14:textId="059148BB" w:rsidR="008C534F" w:rsidRPr="00F80144" w:rsidRDefault="008C534F" w:rsidP="008C534F">
            <w:pPr>
              <w:spacing w:line="240" w:lineRule="auto"/>
              <w:jc w:val="center"/>
              <w:rPr>
                <w:rFonts w:ascii="Montserrat" w:hAnsi="Montserrat" w:cs="Arial"/>
                <w:sz w:val="15"/>
                <w:szCs w:val="15"/>
              </w:rPr>
            </w:pPr>
            <w:r w:rsidRPr="00F80144">
              <w:rPr>
                <w:rFonts w:ascii="Montserrat" w:hAnsi="Montserrat" w:cs="Arial"/>
                <w:sz w:val="15"/>
                <w:szCs w:val="15"/>
              </w:rPr>
              <w:t>Administrador de Contrato.</w:t>
            </w:r>
          </w:p>
        </w:tc>
      </w:tr>
      <w:tr w:rsidR="00BB3D59" w:rsidRPr="00F80144" w14:paraId="7AD65350" w14:textId="77777777" w:rsidTr="005A1068">
        <w:trPr>
          <w:trHeight w:val="140"/>
          <w:jc w:val="center"/>
        </w:trPr>
        <w:tc>
          <w:tcPr>
            <w:tcW w:w="724" w:type="pct"/>
            <w:tcBorders>
              <w:top w:val="single" w:sz="4" w:space="0" w:color="auto"/>
              <w:left w:val="single" w:sz="4" w:space="0" w:color="auto"/>
              <w:bottom w:val="single" w:sz="4" w:space="0" w:color="auto"/>
              <w:right w:val="single" w:sz="4" w:space="0" w:color="auto"/>
            </w:tcBorders>
            <w:shd w:val="clear" w:color="auto" w:fill="auto"/>
          </w:tcPr>
          <w:p w14:paraId="4DD24644" w14:textId="55ACA2BC" w:rsidR="00E14AC4" w:rsidRPr="00F80144" w:rsidRDefault="00E14AC4" w:rsidP="000D23F4">
            <w:pPr>
              <w:spacing w:line="240" w:lineRule="auto"/>
              <w:contextualSpacing/>
              <w:rPr>
                <w:rFonts w:ascii="Montserrat" w:hAnsi="Montserrat" w:cs="Arial"/>
                <w:b/>
                <w:sz w:val="15"/>
                <w:szCs w:val="15"/>
              </w:rPr>
            </w:pPr>
            <w:r w:rsidRPr="00F80144">
              <w:rPr>
                <w:rFonts w:ascii="Montserrat" w:hAnsi="Montserrat" w:cs="Arial"/>
                <w:sz w:val="15"/>
                <w:szCs w:val="15"/>
                <w:lang w:eastAsia="es-ES"/>
              </w:rPr>
              <w:t xml:space="preserve">Cuando el licitante adjudicado </w:t>
            </w:r>
            <w:r w:rsidRPr="00F80144">
              <w:rPr>
                <w:rFonts w:ascii="Montserrat" w:hAnsi="Montserrat" w:cs="Arial"/>
                <w:b/>
                <w:sz w:val="15"/>
                <w:szCs w:val="15"/>
                <w:lang w:eastAsia="es-ES"/>
              </w:rPr>
              <w:t>no realice el traslado de las muestras</w:t>
            </w:r>
            <w:r w:rsidR="00BF1EF6">
              <w:rPr>
                <w:rFonts w:ascii="Montserrat" w:hAnsi="Montserrat" w:cs="Arial"/>
                <w:b/>
                <w:sz w:val="15"/>
                <w:szCs w:val="15"/>
                <w:lang w:eastAsia="es-ES"/>
              </w:rPr>
              <w:t xml:space="preserve"> </w:t>
            </w:r>
            <w:r w:rsidRPr="00F80144">
              <w:rPr>
                <w:rFonts w:ascii="Montserrat" w:hAnsi="Montserrat" w:cs="Arial"/>
                <w:sz w:val="15"/>
                <w:szCs w:val="15"/>
                <w:lang w:eastAsia="es-ES"/>
              </w:rPr>
              <w:t xml:space="preserve">de las Unidades Médicas a los </w:t>
            </w:r>
            <w:r w:rsidRPr="00E14AC4">
              <w:rPr>
                <w:rFonts w:ascii="Montserrat" w:hAnsi="Montserrat" w:cs="Arial"/>
                <w:b/>
                <w:bCs/>
                <w:sz w:val="15"/>
                <w:szCs w:val="15"/>
                <w:lang w:eastAsia="es-ES"/>
              </w:rPr>
              <w:t>CRAP, Laboratorios de Referencia o Laboratorios</w:t>
            </w:r>
            <w:r w:rsidR="00BF1EF6">
              <w:rPr>
                <w:rFonts w:ascii="Montserrat" w:hAnsi="Montserrat" w:cs="Arial"/>
                <w:b/>
                <w:bCs/>
                <w:sz w:val="15"/>
                <w:szCs w:val="15"/>
                <w:lang w:eastAsia="es-ES"/>
              </w:rPr>
              <w:t xml:space="preserve"> Alternos. </w:t>
            </w:r>
          </w:p>
        </w:tc>
        <w:tc>
          <w:tcPr>
            <w:tcW w:w="682" w:type="pct"/>
            <w:tcBorders>
              <w:top w:val="single" w:sz="4" w:space="0" w:color="auto"/>
              <w:left w:val="single" w:sz="4" w:space="0" w:color="auto"/>
              <w:bottom w:val="single" w:sz="4" w:space="0" w:color="auto"/>
              <w:right w:val="single" w:sz="4" w:space="0" w:color="auto"/>
            </w:tcBorders>
            <w:shd w:val="clear" w:color="auto" w:fill="auto"/>
          </w:tcPr>
          <w:p w14:paraId="16DE8342" w14:textId="7ECE406C" w:rsidR="00E14AC4" w:rsidRPr="00F80144" w:rsidRDefault="00BF1EF6" w:rsidP="000D23F4">
            <w:pPr>
              <w:spacing w:line="240" w:lineRule="auto"/>
              <w:rPr>
                <w:rFonts w:ascii="Montserrat" w:hAnsi="Montserrat" w:cs="Arial"/>
                <w:color w:val="000000"/>
                <w:sz w:val="15"/>
                <w:szCs w:val="15"/>
              </w:rPr>
            </w:pPr>
            <w:r>
              <w:rPr>
                <w:rFonts w:ascii="Montserrat" w:hAnsi="Montserrat" w:cs="Arial"/>
                <w:color w:val="000000"/>
                <w:sz w:val="15"/>
                <w:szCs w:val="15"/>
              </w:rPr>
              <w:t xml:space="preserve">El Licitante Adjudicado </w:t>
            </w:r>
            <w:r w:rsidRPr="00BF1EF6">
              <w:rPr>
                <w:rFonts w:ascii="Montserrat" w:hAnsi="Montserrat" w:cs="Arial"/>
                <w:color w:val="000000"/>
                <w:sz w:val="15"/>
                <w:szCs w:val="15"/>
              </w:rPr>
              <w:t xml:space="preserve">deberá realizar el traslado de las muestras de las Unidades Médicas al CRAP, conforme al </w:t>
            </w:r>
            <w:r w:rsidRPr="00BF1EF6">
              <w:rPr>
                <w:rFonts w:ascii="Montserrat" w:hAnsi="Montserrat" w:cs="Arial"/>
                <w:b/>
                <w:color w:val="000000"/>
                <w:sz w:val="15"/>
                <w:szCs w:val="15"/>
              </w:rPr>
              <w:t xml:space="preserve">Anexo T2 </w:t>
            </w:r>
            <w:r w:rsidRPr="00BF1EF6">
              <w:rPr>
                <w:rFonts w:ascii="Montserrat" w:hAnsi="Montserrat" w:cs="Arial"/>
                <w:color w:val="000000"/>
                <w:sz w:val="15"/>
                <w:szCs w:val="15"/>
              </w:rPr>
              <w:t xml:space="preserve">y/o en su caso al Laboratorio Alterno o Laboratorio de Referencia conforme a los </w:t>
            </w:r>
            <w:r w:rsidRPr="00BF1EF6">
              <w:rPr>
                <w:rFonts w:ascii="Montserrat" w:hAnsi="Montserrat" w:cs="Arial"/>
                <w:b/>
                <w:color w:val="000000"/>
                <w:sz w:val="15"/>
                <w:szCs w:val="15"/>
              </w:rPr>
              <w:t>Anexos T12</w:t>
            </w:r>
            <w:r w:rsidRPr="00BF1EF6">
              <w:rPr>
                <w:rFonts w:ascii="Montserrat" w:hAnsi="Montserrat" w:cs="Arial"/>
                <w:color w:val="000000"/>
                <w:sz w:val="15"/>
                <w:szCs w:val="15"/>
              </w:rPr>
              <w:t xml:space="preserve"> y </w:t>
            </w:r>
            <w:r w:rsidRPr="00BF1EF6">
              <w:rPr>
                <w:rFonts w:ascii="Montserrat" w:hAnsi="Montserrat" w:cs="Arial"/>
                <w:b/>
                <w:color w:val="000000"/>
                <w:sz w:val="15"/>
                <w:szCs w:val="15"/>
              </w:rPr>
              <w:t>T13</w:t>
            </w:r>
            <w:r>
              <w:rPr>
                <w:rFonts w:ascii="Montserrat" w:hAnsi="Montserrat" w:cs="Arial"/>
                <w:b/>
                <w:color w:val="000000"/>
                <w:sz w:val="15"/>
                <w:szCs w:val="15"/>
              </w:rPr>
              <w:t xml:space="preserve">, </w:t>
            </w:r>
            <w:r w:rsidRPr="00BF1EF6">
              <w:rPr>
                <w:rFonts w:ascii="Montserrat" w:hAnsi="Montserrat" w:cs="Arial"/>
                <w:color w:val="000000"/>
                <w:sz w:val="15"/>
                <w:szCs w:val="15"/>
              </w:rPr>
              <w:t xml:space="preserve">así como su documentación respectiva, </w:t>
            </w:r>
            <w:proofErr w:type="gramStart"/>
            <w:r w:rsidRPr="00BF1EF6">
              <w:rPr>
                <w:rFonts w:ascii="Montserrat" w:hAnsi="Montserrat" w:cs="Arial"/>
                <w:color w:val="000000"/>
                <w:sz w:val="15"/>
                <w:szCs w:val="15"/>
              </w:rPr>
              <w:t>de acuerdo a</w:t>
            </w:r>
            <w:proofErr w:type="gramEnd"/>
            <w:r w:rsidRPr="00BF1EF6">
              <w:rPr>
                <w:rFonts w:ascii="Montserrat" w:hAnsi="Montserrat" w:cs="Arial"/>
                <w:color w:val="000000"/>
                <w:sz w:val="15"/>
                <w:szCs w:val="15"/>
              </w:rPr>
              <w:t xml:space="preserve"> lo establecido en el Anexo Técnico.</w:t>
            </w:r>
          </w:p>
        </w:tc>
        <w:tc>
          <w:tcPr>
            <w:tcW w:w="704" w:type="pct"/>
            <w:tcBorders>
              <w:top w:val="single" w:sz="4" w:space="0" w:color="auto"/>
              <w:left w:val="single" w:sz="4" w:space="0" w:color="auto"/>
              <w:bottom w:val="single" w:sz="4" w:space="0" w:color="auto"/>
              <w:right w:val="single" w:sz="4" w:space="0" w:color="auto"/>
            </w:tcBorders>
            <w:shd w:val="clear" w:color="auto" w:fill="auto"/>
          </w:tcPr>
          <w:p w14:paraId="715E4BAC" w14:textId="26F52924" w:rsidR="00E14AC4" w:rsidRPr="00F80144" w:rsidRDefault="00E14AC4" w:rsidP="000D23F4">
            <w:pPr>
              <w:spacing w:line="240" w:lineRule="auto"/>
              <w:rPr>
                <w:rFonts w:ascii="Montserrat" w:hAnsi="Montserrat" w:cs="Arial"/>
                <w:sz w:val="15"/>
                <w:szCs w:val="15"/>
                <w:lang w:eastAsia="es-ES"/>
              </w:rPr>
            </w:pPr>
            <w:r w:rsidRPr="00E14AC4">
              <w:rPr>
                <w:rFonts w:ascii="Montserrat" w:hAnsi="Montserrat" w:cs="Arial"/>
                <w:sz w:val="15"/>
                <w:szCs w:val="15"/>
              </w:rPr>
              <w:t xml:space="preserve">Cuando el </w:t>
            </w:r>
            <w:r>
              <w:rPr>
                <w:rFonts w:ascii="Montserrat" w:hAnsi="Montserrat" w:cs="Arial"/>
                <w:sz w:val="15"/>
                <w:szCs w:val="15"/>
              </w:rPr>
              <w:t>L</w:t>
            </w:r>
            <w:r w:rsidRPr="00E14AC4">
              <w:rPr>
                <w:rFonts w:ascii="Montserrat" w:hAnsi="Montserrat" w:cs="Arial"/>
                <w:sz w:val="15"/>
                <w:szCs w:val="15"/>
              </w:rPr>
              <w:t xml:space="preserve">icitante </w:t>
            </w:r>
            <w:r>
              <w:rPr>
                <w:rFonts w:ascii="Montserrat" w:hAnsi="Montserrat" w:cs="Arial"/>
                <w:sz w:val="15"/>
                <w:szCs w:val="15"/>
              </w:rPr>
              <w:t>A</w:t>
            </w:r>
            <w:r w:rsidRPr="00E14AC4">
              <w:rPr>
                <w:rFonts w:ascii="Montserrat" w:hAnsi="Montserrat" w:cs="Arial"/>
                <w:sz w:val="15"/>
                <w:szCs w:val="15"/>
              </w:rPr>
              <w:t>djudicado no realice el traslado de acuerdo con lo establecido en el Anexo Técnico.</w:t>
            </w:r>
          </w:p>
        </w:tc>
        <w:tc>
          <w:tcPr>
            <w:tcW w:w="773" w:type="pct"/>
            <w:tcBorders>
              <w:top w:val="single" w:sz="4" w:space="0" w:color="auto"/>
              <w:left w:val="single" w:sz="4" w:space="0" w:color="auto"/>
              <w:bottom w:val="single" w:sz="4" w:space="0" w:color="auto"/>
              <w:right w:val="single" w:sz="4" w:space="0" w:color="auto"/>
            </w:tcBorders>
            <w:shd w:val="clear" w:color="auto" w:fill="auto"/>
          </w:tcPr>
          <w:p w14:paraId="4989F760" w14:textId="154B306C" w:rsidR="00E14AC4" w:rsidRPr="00F80144" w:rsidRDefault="00BB3D59" w:rsidP="000D23F4">
            <w:pPr>
              <w:spacing w:line="240" w:lineRule="auto"/>
              <w:ind w:left="-86"/>
              <w:rPr>
                <w:rFonts w:ascii="Montserrat" w:hAnsi="Montserrat" w:cs="Arial"/>
                <w:sz w:val="15"/>
                <w:szCs w:val="15"/>
                <w:lang w:eastAsia="es-ES"/>
              </w:rPr>
            </w:pPr>
            <w:r w:rsidRPr="00BB3D59">
              <w:rPr>
                <w:rFonts w:ascii="Montserrat" w:hAnsi="Montserrat" w:cs="Arial"/>
                <w:sz w:val="15"/>
                <w:szCs w:val="15"/>
              </w:rPr>
              <w:t xml:space="preserve">Se calculará la sanción por el </w:t>
            </w:r>
            <w:r w:rsidRPr="00BB3D59">
              <w:rPr>
                <w:rFonts w:ascii="Montserrat" w:hAnsi="Montserrat" w:cs="Arial"/>
                <w:b/>
                <w:bCs/>
                <w:sz w:val="15"/>
                <w:szCs w:val="15"/>
              </w:rPr>
              <w:t>20%</w:t>
            </w:r>
            <w:r w:rsidRPr="00BB3D59">
              <w:rPr>
                <w:rFonts w:ascii="Montserrat" w:hAnsi="Montserrat" w:cs="Arial"/>
                <w:sz w:val="15"/>
                <w:szCs w:val="15"/>
              </w:rPr>
              <w:t xml:space="preserve"> del importe de la factura correspondiente al mes del incumplimiento en la unidad donde no se realizó el traslado, más I.V.A.</w:t>
            </w:r>
          </w:p>
        </w:tc>
        <w:tc>
          <w:tcPr>
            <w:tcW w:w="676" w:type="pct"/>
            <w:tcBorders>
              <w:top w:val="single" w:sz="4" w:space="0" w:color="auto"/>
              <w:left w:val="single" w:sz="4" w:space="0" w:color="auto"/>
              <w:bottom w:val="single" w:sz="4" w:space="0" w:color="auto"/>
              <w:right w:val="single" w:sz="4" w:space="0" w:color="auto"/>
            </w:tcBorders>
          </w:tcPr>
          <w:p w14:paraId="4CE3FB4F" w14:textId="77777777" w:rsidR="00E14AC4" w:rsidRPr="00F80144" w:rsidRDefault="00E14AC4" w:rsidP="000D23F4">
            <w:pPr>
              <w:spacing w:line="240" w:lineRule="auto"/>
              <w:rPr>
                <w:rFonts w:ascii="Montserrat" w:hAnsi="Montserrat" w:cs="Arial"/>
                <w:b/>
                <w:sz w:val="15"/>
                <w:szCs w:val="15"/>
              </w:rPr>
            </w:pPr>
            <w:r w:rsidRPr="00F80144">
              <w:rPr>
                <w:rFonts w:ascii="Montserrat" w:hAnsi="Montserrat" w:cs="Arial"/>
                <w:sz w:val="15"/>
                <w:szCs w:val="15"/>
              </w:rPr>
              <w:t xml:space="preserve">Hasta </w:t>
            </w:r>
            <w:r w:rsidRPr="00BB3D59">
              <w:rPr>
                <w:rFonts w:ascii="Montserrat" w:hAnsi="Montserrat" w:cs="Arial"/>
                <w:b/>
                <w:bCs/>
                <w:sz w:val="15"/>
                <w:szCs w:val="15"/>
              </w:rPr>
              <w:t>3 (tres) ocasiones</w:t>
            </w:r>
            <w:r w:rsidRPr="00F80144">
              <w:rPr>
                <w:rFonts w:ascii="Montserrat" w:hAnsi="Montserrat" w:cs="Arial"/>
                <w:sz w:val="15"/>
                <w:szCs w:val="15"/>
              </w:rPr>
              <w:t xml:space="preserve"> durante la vigencia de la prestación del servicio.</w:t>
            </w:r>
          </w:p>
        </w:tc>
        <w:tc>
          <w:tcPr>
            <w:tcW w:w="712" w:type="pct"/>
            <w:tcBorders>
              <w:top w:val="single" w:sz="4" w:space="0" w:color="auto"/>
              <w:left w:val="single" w:sz="4" w:space="0" w:color="auto"/>
              <w:bottom w:val="single" w:sz="4" w:space="0" w:color="auto"/>
              <w:right w:val="single" w:sz="4" w:space="0" w:color="auto"/>
            </w:tcBorders>
            <w:shd w:val="clear" w:color="auto" w:fill="auto"/>
          </w:tcPr>
          <w:p w14:paraId="612CF2F1" w14:textId="77777777" w:rsidR="00E14AC4" w:rsidRPr="00F80144" w:rsidRDefault="00E14AC4" w:rsidP="000D23F4">
            <w:pPr>
              <w:spacing w:line="240" w:lineRule="auto"/>
              <w:jc w:val="center"/>
              <w:rPr>
                <w:rFonts w:ascii="Montserrat" w:hAnsi="Montserrat" w:cs="Arial"/>
                <w:bCs/>
                <w:sz w:val="15"/>
                <w:szCs w:val="15"/>
              </w:rPr>
            </w:pPr>
          </w:p>
          <w:p w14:paraId="14710150" w14:textId="77777777" w:rsidR="00E14AC4" w:rsidRDefault="00E14AC4" w:rsidP="000D23F4">
            <w:pPr>
              <w:spacing w:line="240" w:lineRule="auto"/>
              <w:jc w:val="center"/>
              <w:rPr>
                <w:rFonts w:ascii="Montserrat" w:hAnsi="Montserrat" w:cs="Arial"/>
                <w:bCs/>
                <w:sz w:val="15"/>
                <w:szCs w:val="15"/>
              </w:rPr>
            </w:pPr>
          </w:p>
          <w:p w14:paraId="4E4C13E8" w14:textId="77777777" w:rsidR="00E14AC4" w:rsidRPr="00F80144" w:rsidRDefault="00E14AC4" w:rsidP="000D23F4">
            <w:pPr>
              <w:spacing w:line="240" w:lineRule="auto"/>
              <w:jc w:val="center"/>
              <w:rPr>
                <w:rFonts w:ascii="Montserrat" w:hAnsi="Montserrat" w:cs="Arial"/>
                <w:bCs/>
                <w:sz w:val="15"/>
                <w:szCs w:val="15"/>
              </w:rPr>
            </w:pPr>
          </w:p>
          <w:p w14:paraId="57A48DD0" w14:textId="77777777" w:rsidR="00E14AC4" w:rsidRPr="00F80144" w:rsidRDefault="00E14AC4" w:rsidP="000D23F4">
            <w:pPr>
              <w:spacing w:line="240" w:lineRule="auto"/>
              <w:jc w:val="center"/>
              <w:rPr>
                <w:rFonts w:ascii="Montserrat" w:hAnsi="Montserrat" w:cs="Arial"/>
                <w:b/>
                <w:sz w:val="15"/>
                <w:szCs w:val="15"/>
              </w:rPr>
            </w:pPr>
            <w:r w:rsidRPr="00F80144">
              <w:rPr>
                <w:rFonts w:ascii="Montserrat" w:hAnsi="Montserrat" w:cs="Arial"/>
                <w:bCs/>
                <w:sz w:val="15"/>
                <w:szCs w:val="15"/>
              </w:rPr>
              <w:t>Jefe o Encargado del Laboratorio Clínico.</w:t>
            </w:r>
          </w:p>
        </w:tc>
        <w:tc>
          <w:tcPr>
            <w:tcW w:w="729" w:type="pct"/>
            <w:tcBorders>
              <w:top w:val="single" w:sz="4" w:space="0" w:color="auto"/>
              <w:left w:val="single" w:sz="4" w:space="0" w:color="auto"/>
              <w:bottom w:val="single" w:sz="4" w:space="0" w:color="auto"/>
              <w:right w:val="single" w:sz="4" w:space="0" w:color="auto"/>
            </w:tcBorders>
            <w:shd w:val="clear" w:color="auto" w:fill="auto"/>
          </w:tcPr>
          <w:p w14:paraId="5EE138EE" w14:textId="77777777" w:rsidR="00E14AC4" w:rsidRPr="00F80144" w:rsidRDefault="00E14AC4" w:rsidP="000D23F4">
            <w:pPr>
              <w:spacing w:line="240" w:lineRule="auto"/>
              <w:jc w:val="center"/>
              <w:rPr>
                <w:rFonts w:ascii="Montserrat" w:hAnsi="Montserrat" w:cs="Arial"/>
                <w:sz w:val="15"/>
                <w:szCs w:val="15"/>
              </w:rPr>
            </w:pPr>
          </w:p>
          <w:p w14:paraId="0151F089" w14:textId="77777777" w:rsidR="00E14AC4" w:rsidRPr="00F80144" w:rsidRDefault="00E14AC4" w:rsidP="000D23F4">
            <w:pPr>
              <w:spacing w:line="240" w:lineRule="auto"/>
              <w:jc w:val="center"/>
              <w:rPr>
                <w:rFonts w:ascii="Montserrat" w:hAnsi="Montserrat" w:cs="Arial"/>
                <w:sz w:val="15"/>
                <w:szCs w:val="15"/>
              </w:rPr>
            </w:pPr>
          </w:p>
          <w:p w14:paraId="3F8564BA" w14:textId="77777777" w:rsidR="00E14AC4" w:rsidRPr="00F80144" w:rsidRDefault="00E14AC4" w:rsidP="000D23F4">
            <w:pPr>
              <w:spacing w:line="240" w:lineRule="auto"/>
              <w:jc w:val="center"/>
              <w:rPr>
                <w:rFonts w:ascii="Montserrat" w:hAnsi="Montserrat" w:cs="Arial"/>
                <w:sz w:val="15"/>
                <w:szCs w:val="15"/>
              </w:rPr>
            </w:pPr>
          </w:p>
          <w:p w14:paraId="7B760CCF" w14:textId="77777777" w:rsidR="00E14AC4" w:rsidRPr="00F80144" w:rsidRDefault="00E14AC4" w:rsidP="000D23F4">
            <w:pPr>
              <w:spacing w:line="240" w:lineRule="auto"/>
              <w:ind w:left="19"/>
              <w:jc w:val="center"/>
              <w:rPr>
                <w:rFonts w:ascii="Montserrat" w:hAnsi="Montserrat" w:cs="Arial"/>
                <w:sz w:val="15"/>
                <w:szCs w:val="15"/>
              </w:rPr>
            </w:pPr>
            <w:r w:rsidRPr="00F80144">
              <w:rPr>
                <w:rFonts w:ascii="Montserrat" w:hAnsi="Montserrat" w:cs="Arial"/>
                <w:sz w:val="15"/>
                <w:szCs w:val="15"/>
              </w:rPr>
              <w:t>Administrador de Contrato.</w:t>
            </w:r>
          </w:p>
        </w:tc>
      </w:tr>
      <w:tr w:rsidR="00446BDE" w:rsidRPr="00F80144" w14:paraId="34348262" w14:textId="77777777" w:rsidTr="005A1068">
        <w:trPr>
          <w:trHeight w:val="140"/>
          <w:jc w:val="center"/>
        </w:trPr>
        <w:tc>
          <w:tcPr>
            <w:tcW w:w="724" w:type="pct"/>
            <w:tcBorders>
              <w:top w:val="single" w:sz="4" w:space="0" w:color="auto"/>
              <w:left w:val="single" w:sz="4" w:space="0" w:color="auto"/>
              <w:bottom w:val="single" w:sz="4" w:space="0" w:color="auto"/>
              <w:right w:val="single" w:sz="4" w:space="0" w:color="auto"/>
            </w:tcBorders>
            <w:shd w:val="clear" w:color="auto" w:fill="auto"/>
          </w:tcPr>
          <w:p w14:paraId="2CA348C9" w14:textId="77777777" w:rsidR="00446BDE" w:rsidRPr="00F80144" w:rsidRDefault="00446BDE" w:rsidP="00446BDE">
            <w:pPr>
              <w:tabs>
                <w:tab w:val="left" w:pos="-284"/>
                <w:tab w:val="left" w:pos="360"/>
                <w:tab w:val="left" w:pos="9498"/>
              </w:tabs>
              <w:spacing w:line="240" w:lineRule="auto"/>
              <w:ind w:right="51"/>
              <w:rPr>
                <w:rFonts w:ascii="Montserrat" w:hAnsi="Montserrat" w:cs="Arial"/>
                <w:sz w:val="15"/>
                <w:szCs w:val="15"/>
              </w:rPr>
            </w:pPr>
            <w:r w:rsidRPr="00F80144">
              <w:rPr>
                <w:rFonts w:ascii="Montserrat" w:hAnsi="Montserrat" w:cs="Arial"/>
                <w:color w:val="000000"/>
                <w:sz w:val="15"/>
                <w:szCs w:val="15"/>
              </w:rPr>
              <w:t xml:space="preserve">Cuando el licitante adjudicado </w:t>
            </w:r>
            <w:r w:rsidRPr="00F80144">
              <w:rPr>
                <w:rFonts w:ascii="Montserrat" w:hAnsi="Montserrat" w:cs="Arial"/>
                <w:b/>
                <w:color w:val="000000"/>
                <w:sz w:val="15"/>
                <w:szCs w:val="15"/>
              </w:rPr>
              <w:t>no realice el envío de mensajería HL7</w:t>
            </w:r>
            <w:r w:rsidRPr="00F80144">
              <w:rPr>
                <w:rFonts w:ascii="Montserrat" w:hAnsi="Montserrat" w:cs="Arial"/>
                <w:color w:val="000000"/>
                <w:sz w:val="15"/>
                <w:szCs w:val="15"/>
              </w:rPr>
              <w:t xml:space="preserve"> de los servicios prestados o lo haga de manera parcial.</w:t>
            </w:r>
          </w:p>
        </w:tc>
        <w:tc>
          <w:tcPr>
            <w:tcW w:w="682" w:type="pct"/>
            <w:tcBorders>
              <w:top w:val="single" w:sz="4" w:space="0" w:color="auto"/>
              <w:left w:val="single" w:sz="4" w:space="0" w:color="auto"/>
              <w:bottom w:val="single" w:sz="4" w:space="0" w:color="auto"/>
              <w:right w:val="single" w:sz="4" w:space="0" w:color="auto"/>
            </w:tcBorders>
            <w:shd w:val="clear" w:color="auto" w:fill="auto"/>
          </w:tcPr>
          <w:p w14:paraId="0F2C0E94" w14:textId="3BFEF690" w:rsidR="00446BDE" w:rsidRPr="00F80144" w:rsidRDefault="00D026AA" w:rsidP="00446BDE">
            <w:pPr>
              <w:spacing w:line="240" w:lineRule="auto"/>
              <w:rPr>
                <w:rFonts w:ascii="Montserrat" w:hAnsi="Montserrat" w:cs="Arial"/>
                <w:sz w:val="15"/>
                <w:szCs w:val="15"/>
              </w:rPr>
            </w:pPr>
            <w:r>
              <w:rPr>
                <w:rFonts w:ascii="Montserrat" w:eastAsia="Times New Roman" w:hAnsi="Montserrat" w:cs="Arial"/>
                <w:sz w:val="15"/>
                <w:szCs w:val="15"/>
                <w:lang w:eastAsia="es-ES"/>
              </w:rPr>
              <w:t>E</w:t>
            </w:r>
            <w:r w:rsidRPr="00D026AA">
              <w:rPr>
                <w:rFonts w:ascii="Montserrat" w:eastAsia="Times New Roman" w:hAnsi="Montserrat" w:cs="Arial"/>
                <w:sz w:val="15"/>
                <w:szCs w:val="15"/>
                <w:lang w:eastAsia="es-ES"/>
              </w:rPr>
              <w:t>l licitante adjudicado a cada partida del Paquete I no env</w:t>
            </w:r>
            <w:r>
              <w:rPr>
                <w:rFonts w:ascii="Montserrat" w:eastAsia="Times New Roman" w:hAnsi="Montserrat" w:cs="Arial"/>
                <w:sz w:val="15"/>
                <w:szCs w:val="15"/>
                <w:lang w:eastAsia="es-ES"/>
              </w:rPr>
              <w:t>ía</w:t>
            </w:r>
            <w:r w:rsidRPr="00D026AA">
              <w:rPr>
                <w:rFonts w:ascii="Montserrat" w:eastAsia="Times New Roman" w:hAnsi="Montserrat" w:cs="Arial"/>
                <w:sz w:val="15"/>
                <w:szCs w:val="15"/>
                <w:lang w:eastAsia="es-ES"/>
              </w:rPr>
              <w:t xml:space="preserve"> la mensajería HL7 a </w:t>
            </w:r>
            <w:r w:rsidRPr="00D026AA">
              <w:rPr>
                <w:rFonts w:ascii="Montserrat" w:eastAsia="Times New Roman" w:hAnsi="Montserrat" w:cs="Arial"/>
                <w:b/>
                <w:bCs/>
                <w:sz w:val="15"/>
                <w:szCs w:val="15"/>
                <w:lang w:eastAsia="es-ES"/>
              </w:rPr>
              <w:t xml:space="preserve">la base de datos central del Instituto </w:t>
            </w:r>
            <w:r w:rsidRPr="00D026AA">
              <w:rPr>
                <w:rFonts w:ascii="Montserrat" w:eastAsia="Times New Roman" w:hAnsi="Montserrat" w:cs="Arial"/>
                <w:sz w:val="15"/>
                <w:szCs w:val="15"/>
                <w:lang w:eastAsia="es-ES"/>
              </w:rPr>
              <w:t xml:space="preserve">correspondiente a </w:t>
            </w:r>
            <w:r w:rsidRPr="00D026AA">
              <w:rPr>
                <w:rFonts w:ascii="Montserrat" w:eastAsia="Times New Roman" w:hAnsi="Montserrat" w:cs="Arial"/>
                <w:sz w:val="15"/>
                <w:szCs w:val="15"/>
                <w:lang w:eastAsia="es-ES"/>
              </w:rPr>
              <w:lastRenderedPageBreak/>
              <w:t>la totalidad de los resultados d estudios de Laboratorio Clínico solicitados durante el periodo de facturación.</w:t>
            </w:r>
          </w:p>
        </w:tc>
        <w:tc>
          <w:tcPr>
            <w:tcW w:w="704" w:type="pct"/>
            <w:tcBorders>
              <w:top w:val="single" w:sz="4" w:space="0" w:color="auto"/>
              <w:left w:val="single" w:sz="4" w:space="0" w:color="auto"/>
              <w:bottom w:val="single" w:sz="4" w:space="0" w:color="auto"/>
              <w:right w:val="single" w:sz="4" w:space="0" w:color="auto"/>
            </w:tcBorders>
            <w:shd w:val="clear" w:color="auto" w:fill="auto"/>
          </w:tcPr>
          <w:p w14:paraId="28380927" w14:textId="17D0EDE0" w:rsidR="00446BDE" w:rsidRPr="00F80144" w:rsidRDefault="00446BDE" w:rsidP="00446BDE">
            <w:pPr>
              <w:spacing w:line="240" w:lineRule="auto"/>
              <w:rPr>
                <w:rFonts w:ascii="Montserrat" w:hAnsi="Montserrat" w:cs="Arial"/>
                <w:sz w:val="15"/>
                <w:szCs w:val="15"/>
              </w:rPr>
            </w:pPr>
            <w:r w:rsidRPr="00446BDE">
              <w:rPr>
                <w:rFonts w:ascii="Montserrat" w:hAnsi="Montserrat" w:cs="Arial"/>
                <w:sz w:val="15"/>
                <w:szCs w:val="15"/>
              </w:rPr>
              <w:lastRenderedPageBreak/>
              <w:t xml:space="preserve">Ante la deficiencia en la entrega total de la mensajería HL7 de los resultados de cada procedimiento y estudios solicitado </w:t>
            </w:r>
            <w:r w:rsidRPr="00446BDE">
              <w:rPr>
                <w:rFonts w:ascii="Montserrat" w:hAnsi="Montserrat" w:cs="Arial"/>
                <w:sz w:val="15"/>
                <w:szCs w:val="15"/>
              </w:rPr>
              <w:lastRenderedPageBreak/>
              <w:t>durante el mes de facturación.</w:t>
            </w:r>
          </w:p>
        </w:tc>
        <w:tc>
          <w:tcPr>
            <w:tcW w:w="773" w:type="pct"/>
            <w:tcBorders>
              <w:top w:val="single" w:sz="4" w:space="0" w:color="auto"/>
              <w:left w:val="single" w:sz="4" w:space="0" w:color="auto"/>
              <w:bottom w:val="single" w:sz="4" w:space="0" w:color="auto"/>
              <w:right w:val="single" w:sz="4" w:space="0" w:color="auto"/>
            </w:tcBorders>
            <w:shd w:val="clear" w:color="auto" w:fill="auto"/>
          </w:tcPr>
          <w:p w14:paraId="0E603DDD" w14:textId="77777777" w:rsidR="00446BDE" w:rsidRPr="00446BDE" w:rsidRDefault="00446BDE" w:rsidP="00446BDE">
            <w:pPr>
              <w:spacing w:line="240" w:lineRule="auto"/>
              <w:ind w:left="-86"/>
              <w:rPr>
                <w:rFonts w:ascii="Montserrat" w:hAnsi="Montserrat" w:cs="Arial"/>
                <w:sz w:val="15"/>
                <w:szCs w:val="15"/>
              </w:rPr>
            </w:pPr>
            <w:r w:rsidRPr="00446BDE">
              <w:rPr>
                <w:rFonts w:ascii="Montserrat" w:hAnsi="Montserrat" w:cs="Arial"/>
                <w:sz w:val="15"/>
                <w:szCs w:val="15"/>
              </w:rPr>
              <w:lastRenderedPageBreak/>
              <w:t xml:space="preserve">Del 1% al 25% de incumplimiento: aplicar </w:t>
            </w:r>
            <w:r w:rsidRPr="00446BDE">
              <w:rPr>
                <w:rFonts w:ascii="Montserrat" w:hAnsi="Montserrat" w:cs="Arial"/>
                <w:b/>
                <w:sz w:val="15"/>
                <w:szCs w:val="15"/>
              </w:rPr>
              <w:t>0.4%</w:t>
            </w:r>
            <w:r w:rsidRPr="00446BDE">
              <w:rPr>
                <w:rFonts w:ascii="Montserrat" w:hAnsi="Montserrat" w:cs="Arial"/>
                <w:sz w:val="15"/>
                <w:szCs w:val="15"/>
              </w:rPr>
              <w:t xml:space="preserve"> del valor de la factura que incluya IVA, correspondiente al mes del incumplimiento en la unidad médica, sin </w:t>
            </w:r>
            <w:r w:rsidRPr="00446BDE">
              <w:rPr>
                <w:rFonts w:ascii="Montserrat" w:hAnsi="Montserrat" w:cs="Arial"/>
                <w:sz w:val="15"/>
                <w:szCs w:val="15"/>
              </w:rPr>
              <w:lastRenderedPageBreak/>
              <w:t>pasar el monto de la garantía de cumplimiento.</w:t>
            </w:r>
          </w:p>
          <w:p w14:paraId="1D320B53" w14:textId="77777777" w:rsidR="00446BDE" w:rsidRPr="00446BDE" w:rsidRDefault="00446BDE" w:rsidP="00446BDE">
            <w:pPr>
              <w:spacing w:line="240" w:lineRule="auto"/>
              <w:ind w:left="-86"/>
              <w:rPr>
                <w:rFonts w:ascii="Montserrat" w:hAnsi="Montserrat" w:cs="Arial"/>
                <w:sz w:val="15"/>
                <w:szCs w:val="15"/>
              </w:rPr>
            </w:pPr>
            <w:r w:rsidRPr="00446BDE">
              <w:rPr>
                <w:rFonts w:ascii="Montserrat" w:hAnsi="Montserrat" w:cs="Arial"/>
                <w:sz w:val="15"/>
                <w:szCs w:val="15"/>
              </w:rPr>
              <w:t xml:space="preserve">Del 26% al 50% de incumplimiento: aplicar </w:t>
            </w:r>
            <w:r w:rsidRPr="00446BDE">
              <w:rPr>
                <w:rFonts w:ascii="Montserrat" w:hAnsi="Montserrat" w:cs="Arial"/>
                <w:b/>
                <w:sz w:val="15"/>
                <w:szCs w:val="15"/>
              </w:rPr>
              <w:t>0.6%</w:t>
            </w:r>
            <w:r w:rsidRPr="00446BDE">
              <w:rPr>
                <w:rFonts w:ascii="Montserrat" w:hAnsi="Montserrat" w:cs="Arial"/>
                <w:sz w:val="15"/>
                <w:szCs w:val="15"/>
              </w:rPr>
              <w:t xml:space="preserve"> del valor de la factura que incluya IVA, correspondiente al mes del incumplimiento en la unidad médica, sin pasar el monto de la garantía de cumplimiento.</w:t>
            </w:r>
          </w:p>
          <w:p w14:paraId="23E91FEF" w14:textId="77777777" w:rsidR="00446BDE" w:rsidRPr="00446BDE" w:rsidRDefault="00446BDE" w:rsidP="00446BDE">
            <w:pPr>
              <w:spacing w:line="240" w:lineRule="auto"/>
              <w:ind w:left="-86"/>
              <w:rPr>
                <w:rFonts w:ascii="Montserrat" w:hAnsi="Montserrat" w:cs="Arial"/>
                <w:sz w:val="15"/>
                <w:szCs w:val="15"/>
              </w:rPr>
            </w:pPr>
            <w:r w:rsidRPr="00446BDE">
              <w:rPr>
                <w:rFonts w:ascii="Montserrat" w:hAnsi="Montserrat" w:cs="Arial"/>
                <w:sz w:val="15"/>
                <w:szCs w:val="15"/>
              </w:rPr>
              <w:t xml:space="preserve">Del 51% al 75% de incumplimiento: aplicar </w:t>
            </w:r>
            <w:r w:rsidRPr="00446BDE">
              <w:rPr>
                <w:rFonts w:ascii="Montserrat" w:hAnsi="Montserrat" w:cs="Arial"/>
                <w:b/>
                <w:sz w:val="15"/>
                <w:szCs w:val="15"/>
              </w:rPr>
              <w:t>0.8%</w:t>
            </w:r>
            <w:r w:rsidRPr="00446BDE">
              <w:rPr>
                <w:rFonts w:ascii="Montserrat" w:hAnsi="Montserrat" w:cs="Arial"/>
                <w:sz w:val="15"/>
                <w:szCs w:val="15"/>
              </w:rPr>
              <w:t xml:space="preserve"> del valor de la factura que incluya IVA, correspondiente al mes del incumplimiento en la unidad médica, sin pasar el monto de la garantía de cumplimiento.</w:t>
            </w:r>
          </w:p>
          <w:p w14:paraId="08C3D84A" w14:textId="7850328F" w:rsidR="00446BDE" w:rsidRPr="00F80144" w:rsidRDefault="00446BDE" w:rsidP="00446BDE">
            <w:pPr>
              <w:spacing w:line="240" w:lineRule="auto"/>
              <w:ind w:left="-86"/>
              <w:rPr>
                <w:rFonts w:ascii="Montserrat" w:hAnsi="Montserrat" w:cs="Arial"/>
                <w:sz w:val="15"/>
                <w:szCs w:val="15"/>
              </w:rPr>
            </w:pPr>
            <w:r w:rsidRPr="00446BDE">
              <w:rPr>
                <w:rFonts w:ascii="Montserrat" w:hAnsi="Montserrat" w:cs="Arial"/>
                <w:sz w:val="15"/>
                <w:szCs w:val="15"/>
              </w:rPr>
              <w:t xml:space="preserve">Del 76% al 100% de incumplimiento: aplicar </w:t>
            </w:r>
            <w:r w:rsidRPr="00446BDE">
              <w:rPr>
                <w:rFonts w:ascii="Montserrat" w:hAnsi="Montserrat" w:cs="Arial"/>
                <w:b/>
                <w:sz w:val="15"/>
                <w:szCs w:val="15"/>
              </w:rPr>
              <w:t>1.0%</w:t>
            </w:r>
            <w:r w:rsidRPr="00446BDE">
              <w:rPr>
                <w:rFonts w:ascii="Montserrat" w:hAnsi="Montserrat" w:cs="Arial"/>
                <w:sz w:val="15"/>
                <w:szCs w:val="15"/>
              </w:rPr>
              <w:t xml:space="preserve"> del valor de la factura que incluya IVA, correspondiente al mes del incumplimiento en la unidad médica, sin pasar el monto de la garantía de cumplimiento.</w:t>
            </w:r>
          </w:p>
        </w:tc>
        <w:tc>
          <w:tcPr>
            <w:tcW w:w="676" w:type="pct"/>
            <w:tcBorders>
              <w:top w:val="single" w:sz="4" w:space="0" w:color="auto"/>
              <w:left w:val="single" w:sz="4" w:space="0" w:color="auto"/>
              <w:bottom w:val="single" w:sz="4" w:space="0" w:color="auto"/>
              <w:right w:val="single" w:sz="4" w:space="0" w:color="auto"/>
            </w:tcBorders>
          </w:tcPr>
          <w:p w14:paraId="5C4D4E6C" w14:textId="5CAA58E1" w:rsidR="00446BDE" w:rsidRPr="00F80144" w:rsidRDefault="005A1068" w:rsidP="00446BDE">
            <w:pPr>
              <w:spacing w:line="240" w:lineRule="auto"/>
              <w:rPr>
                <w:rFonts w:ascii="Montserrat" w:hAnsi="Montserrat" w:cs="Arial"/>
                <w:b/>
                <w:sz w:val="15"/>
                <w:szCs w:val="15"/>
              </w:rPr>
            </w:pPr>
            <w:r>
              <w:rPr>
                <w:rFonts w:ascii="Montserrat" w:hAnsi="Montserrat" w:cs="Arial"/>
                <w:sz w:val="15"/>
                <w:szCs w:val="15"/>
              </w:rPr>
              <w:lastRenderedPageBreak/>
              <w:t>Que no se envíen</w:t>
            </w:r>
            <w:r w:rsidRPr="005A1068">
              <w:rPr>
                <w:rFonts w:ascii="Montserrat" w:hAnsi="Montserrat" w:cs="Arial"/>
                <w:sz w:val="15"/>
                <w:szCs w:val="15"/>
              </w:rPr>
              <w:t xml:space="preserve"> la mensajería HL7 de</w:t>
            </w:r>
            <w:r>
              <w:rPr>
                <w:rFonts w:ascii="Montserrat" w:hAnsi="Montserrat" w:cs="Arial"/>
                <w:sz w:val="15"/>
                <w:szCs w:val="15"/>
              </w:rPr>
              <w:t xml:space="preserve"> </w:t>
            </w:r>
            <w:r w:rsidRPr="005A1068">
              <w:rPr>
                <w:rFonts w:ascii="Montserrat" w:hAnsi="Montserrat" w:cs="Arial"/>
                <w:sz w:val="15"/>
                <w:szCs w:val="15"/>
              </w:rPr>
              <w:t xml:space="preserve">los resultados de cada procedimiento y estudios solicitado </w:t>
            </w:r>
            <w:r w:rsidRPr="005A1068">
              <w:rPr>
                <w:rFonts w:ascii="Montserrat" w:hAnsi="Montserrat" w:cs="Arial"/>
                <w:b/>
                <w:bCs/>
                <w:sz w:val="15"/>
                <w:szCs w:val="15"/>
              </w:rPr>
              <w:t>durante el mes de facturación.</w:t>
            </w:r>
          </w:p>
        </w:tc>
        <w:tc>
          <w:tcPr>
            <w:tcW w:w="712" w:type="pct"/>
            <w:tcBorders>
              <w:top w:val="single" w:sz="4" w:space="0" w:color="auto"/>
              <w:left w:val="single" w:sz="4" w:space="0" w:color="auto"/>
              <w:bottom w:val="single" w:sz="4" w:space="0" w:color="auto"/>
              <w:right w:val="single" w:sz="4" w:space="0" w:color="auto"/>
            </w:tcBorders>
            <w:shd w:val="clear" w:color="auto" w:fill="auto"/>
          </w:tcPr>
          <w:p w14:paraId="6414601F" w14:textId="77777777" w:rsidR="00446BDE" w:rsidRDefault="00446BDE" w:rsidP="00446BDE">
            <w:pPr>
              <w:spacing w:line="240" w:lineRule="auto"/>
              <w:jc w:val="center"/>
              <w:rPr>
                <w:rFonts w:ascii="Montserrat" w:hAnsi="Montserrat" w:cs="Arial"/>
                <w:sz w:val="15"/>
                <w:szCs w:val="15"/>
              </w:rPr>
            </w:pPr>
          </w:p>
          <w:p w14:paraId="49A0A90C" w14:textId="77777777" w:rsidR="00446BDE" w:rsidRDefault="00446BDE" w:rsidP="00446BDE">
            <w:pPr>
              <w:spacing w:line="240" w:lineRule="auto"/>
              <w:jc w:val="center"/>
              <w:rPr>
                <w:rFonts w:ascii="Montserrat" w:hAnsi="Montserrat" w:cs="Arial"/>
                <w:sz w:val="15"/>
                <w:szCs w:val="15"/>
              </w:rPr>
            </w:pPr>
          </w:p>
          <w:p w14:paraId="28DB5849" w14:textId="7CB868FD" w:rsidR="00446BDE" w:rsidRPr="00446BDE" w:rsidRDefault="00446BDE" w:rsidP="00446BDE">
            <w:pPr>
              <w:spacing w:line="240" w:lineRule="auto"/>
              <w:jc w:val="center"/>
              <w:rPr>
                <w:rFonts w:ascii="Montserrat" w:hAnsi="Montserrat" w:cs="Arial"/>
                <w:sz w:val="15"/>
                <w:szCs w:val="15"/>
              </w:rPr>
            </w:pPr>
            <w:r w:rsidRPr="00446BDE">
              <w:rPr>
                <w:rFonts w:ascii="Montserrat" w:hAnsi="Montserrat" w:cs="Arial"/>
                <w:sz w:val="15"/>
                <w:szCs w:val="15"/>
              </w:rPr>
              <w:t xml:space="preserve">El Jefe o Encargado o Responsable del Laboratorio Clínico en Conjunto con el Coordinador </w:t>
            </w:r>
            <w:r w:rsidRPr="00446BDE">
              <w:rPr>
                <w:rFonts w:ascii="Montserrat" w:hAnsi="Montserrat" w:cs="Arial"/>
                <w:sz w:val="15"/>
                <w:szCs w:val="15"/>
              </w:rPr>
              <w:lastRenderedPageBreak/>
              <w:t>Delegacional de Informática o Encargado de la División de Ingeniería Biomédica. (Ingeniero Biomédico).</w:t>
            </w:r>
          </w:p>
        </w:tc>
        <w:tc>
          <w:tcPr>
            <w:tcW w:w="729" w:type="pct"/>
            <w:tcBorders>
              <w:top w:val="single" w:sz="4" w:space="0" w:color="auto"/>
              <w:left w:val="single" w:sz="4" w:space="0" w:color="auto"/>
              <w:bottom w:val="single" w:sz="4" w:space="0" w:color="auto"/>
              <w:right w:val="single" w:sz="4" w:space="0" w:color="auto"/>
            </w:tcBorders>
            <w:shd w:val="clear" w:color="auto" w:fill="auto"/>
          </w:tcPr>
          <w:p w14:paraId="38AB0F71" w14:textId="77777777" w:rsidR="00446BDE" w:rsidRPr="00446BDE" w:rsidRDefault="00446BDE" w:rsidP="00446BDE">
            <w:pPr>
              <w:spacing w:line="240" w:lineRule="auto"/>
              <w:ind w:left="19"/>
              <w:jc w:val="center"/>
              <w:rPr>
                <w:rFonts w:ascii="Montserrat" w:hAnsi="Montserrat" w:cs="Arial"/>
                <w:sz w:val="15"/>
                <w:szCs w:val="15"/>
              </w:rPr>
            </w:pPr>
          </w:p>
          <w:p w14:paraId="157C2D82" w14:textId="77777777" w:rsidR="00446BDE" w:rsidRDefault="00446BDE" w:rsidP="00446BDE">
            <w:pPr>
              <w:spacing w:line="240" w:lineRule="auto"/>
              <w:ind w:left="19"/>
              <w:jc w:val="center"/>
              <w:rPr>
                <w:rFonts w:ascii="Montserrat" w:hAnsi="Montserrat" w:cs="Arial"/>
                <w:sz w:val="15"/>
                <w:szCs w:val="15"/>
              </w:rPr>
            </w:pPr>
          </w:p>
          <w:p w14:paraId="1DE0819E" w14:textId="77777777" w:rsidR="00446BDE" w:rsidRPr="00446BDE" w:rsidRDefault="00446BDE" w:rsidP="00446BDE">
            <w:pPr>
              <w:spacing w:line="240" w:lineRule="auto"/>
              <w:ind w:left="19"/>
              <w:jc w:val="center"/>
              <w:rPr>
                <w:rFonts w:ascii="Montserrat" w:hAnsi="Montserrat" w:cs="Arial"/>
                <w:sz w:val="15"/>
                <w:szCs w:val="15"/>
              </w:rPr>
            </w:pPr>
          </w:p>
          <w:p w14:paraId="6653B430" w14:textId="57EA8454" w:rsidR="00446BDE" w:rsidRPr="00446BDE" w:rsidRDefault="00446BDE" w:rsidP="00446BDE">
            <w:pPr>
              <w:spacing w:line="240" w:lineRule="auto"/>
              <w:ind w:left="19"/>
              <w:jc w:val="center"/>
              <w:rPr>
                <w:rFonts w:ascii="Montserrat" w:hAnsi="Montserrat" w:cs="Arial"/>
                <w:b/>
                <w:sz w:val="15"/>
                <w:szCs w:val="15"/>
              </w:rPr>
            </w:pPr>
            <w:r w:rsidRPr="00446BDE">
              <w:rPr>
                <w:rFonts w:ascii="Montserrat" w:hAnsi="Montserrat" w:cs="Arial"/>
                <w:sz w:val="15"/>
                <w:szCs w:val="15"/>
              </w:rPr>
              <w:t>Administrador de Contrato.</w:t>
            </w:r>
          </w:p>
        </w:tc>
      </w:tr>
    </w:tbl>
    <w:p w14:paraId="726B93E0" w14:textId="77777777" w:rsidR="0023081E" w:rsidRPr="00F453F6" w:rsidRDefault="0023081E" w:rsidP="00EA5B38">
      <w:pPr>
        <w:pStyle w:val="Prrafodelista"/>
        <w:spacing w:line="240" w:lineRule="auto"/>
        <w:ind w:left="0" w:right="74"/>
        <w:jc w:val="both"/>
        <w:rPr>
          <w:rFonts w:ascii="Montserrat" w:hAnsi="Montserrat" w:cs="Arial"/>
          <w:sz w:val="20"/>
          <w:szCs w:val="20"/>
        </w:rPr>
      </w:pPr>
      <w:r w:rsidRPr="00F453F6">
        <w:rPr>
          <w:rFonts w:ascii="Montserrat" w:hAnsi="Montserrat" w:cs="Arial"/>
          <w:sz w:val="20"/>
          <w:szCs w:val="20"/>
        </w:rPr>
        <w:t>Nota: Para todos los casos las deducciones deberán considerar el I.V.A.</w:t>
      </w:r>
    </w:p>
    <w:p w14:paraId="2414DE34" w14:textId="77777777" w:rsidR="0023081E" w:rsidRPr="00F453F6" w:rsidRDefault="0023081E" w:rsidP="00EA5B38">
      <w:pPr>
        <w:pStyle w:val="Prrafodelista"/>
        <w:spacing w:line="240" w:lineRule="auto"/>
        <w:ind w:left="0" w:right="74"/>
        <w:jc w:val="both"/>
        <w:rPr>
          <w:rFonts w:ascii="Montserrat" w:hAnsi="Montserrat" w:cs="Arial"/>
          <w:sz w:val="20"/>
          <w:szCs w:val="20"/>
        </w:rPr>
      </w:pPr>
    </w:p>
    <w:p w14:paraId="4F9D4509" w14:textId="77777777" w:rsidR="0023081E" w:rsidRPr="00F453F6" w:rsidRDefault="0023081E" w:rsidP="00EA5B38">
      <w:pPr>
        <w:pStyle w:val="Prrafodelista"/>
        <w:spacing w:line="240" w:lineRule="auto"/>
        <w:ind w:left="0" w:right="74"/>
        <w:jc w:val="both"/>
        <w:rPr>
          <w:rFonts w:ascii="Montserrat" w:hAnsi="Montserrat" w:cs="Arial"/>
          <w:sz w:val="20"/>
          <w:szCs w:val="20"/>
        </w:rPr>
      </w:pPr>
    </w:p>
    <w:p w14:paraId="5F6E436F" w14:textId="77777777" w:rsidR="0023081E" w:rsidRPr="00F453F6" w:rsidRDefault="0023081E" w:rsidP="00EA5B38">
      <w:pPr>
        <w:pStyle w:val="Prrafodelista"/>
        <w:spacing w:line="240" w:lineRule="auto"/>
        <w:ind w:left="0" w:right="74"/>
        <w:jc w:val="both"/>
        <w:rPr>
          <w:rFonts w:ascii="Montserrat" w:hAnsi="Montserrat" w:cs="Arial"/>
          <w:sz w:val="20"/>
          <w:szCs w:val="20"/>
        </w:rPr>
      </w:pPr>
    </w:p>
    <w:p w14:paraId="241DD902" w14:textId="77777777" w:rsidR="0023081E" w:rsidRPr="00F453F6" w:rsidRDefault="0023081E" w:rsidP="00EA5B38">
      <w:pPr>
        <w:pStyle w:val="Prrafodelista"/>
        <w:spacing w:line="240" w:lineRule="auto"/>
        <w:ind w:left="0" w:right="74"/>
        <w:jc w:val="both"/>
        <w:rPr>
          <w:rFonts w:ascii="Montserrat" w:hAnsi="Montserrat" w:cs="Arial"/>
          <w:sz w:val="20"/>
          <w:szCs w:val="20"/>
        </w:rPr>
      </w:pPr>
    </w:p>
    <w:p w14:paraId="281AF9D8" w14:textId="77777777" w:rsidR="0023081E" w:rsidRPr="00F453F6" w:rsidRDefault="0023081E" w:rsidP="00EA5B38">
      <w:pPr>
        <w:pStyle w:val="Prrafodelista"/>
        <w:spacing w:line="240" w:lineRule="auto"/>
        <w:ind w:left="0" w:right="74"/>
        <w:jc w:val="both"/>
        <w:rPr>
          <w:rFonts w:ascii="Montserrat" w:hAnsi="Montserrat" w:cs="Arial"/>
          <w:sz w:val="20"/>
          <w:szCs w:val="20"/>
        </w:rPr>
      </w:pPr>
    </w:p>
    <w:p w14:paraId="2DEF9E53" w14:textId="77777777" w:rsidR="0023081E" w:rsidRPr="00F453F6" w:rsidRDefault="0023081E" w:rsidP="00EA5B38">
      <w:pPr>
        <w:pStyle w:val="Prrafodelista"/>
        <w:spacing w:line="240" w:lineRule="auto"/>
        <w:ind w:left="0" w:right="74"/>
        <w:jc w:val="both"/>
        <w:rPr>
          <w:rFonts w:ascii="Montserrat" w:hAnsi="Montserrat" w:cs="Arial"/>
          <w:sz w:val="20"/>
          <w:szCs w:val="20"/>
        </w:rPr>
      </w:pPr>
    </w:p>
    <w:p w14:paraId="5C999B3C" w14:textId="77777777" w:rsidR="0023081E" w:rsidRPr="00F453F6" w:rsidRDefault="0023081E" w:rsidP="00EA5B38">
      <w:pPr>
        <w:pStyle w:val="Prrafodelista"/>
        <w:spacing w:line="240" w:lineRule="auto"/>
        <w:ind w:left="0" w:right="74"/>
        <w:jc w:val="both"/>
        <w:rPr>
          <w:rFonts w:ascii="Montserrat" w:hAnsi="Montserrat" w:cs="Arial"/>
          <w:sz w:val="20"/>
          <w:szCs w:val="20"/>
        </w:rPr>
      </w:pPr>
    </w:p>
    <w:p w14:paraId="0BE538C6" w14:textId="77777777" w:rsidR="0023081E" w:rsidRPr="00F453F6" w:rsidRDefault="0023081E" w:rsidP="00EA5B38">
      <w:pPr>
        <w:pStyle w:val="Prrafodelista"/>
        <w:spacing w:line="240" w:lineRule="auto"/>
        <w:ind w:left="0" w:right="74"/>
        <w:jc w:val="both"/>
        <w:rPr>
          <w:rFonts w:ascii="Montserrat" w:hAnsi="Montserrat" w:cs="Arial"/>
          <w:sz w:val="20"/>
          <w:szCs w:val="20"/>
        </w:rPr>
      </w:pPr>
    </w:p>
    <w:p w14:paraId="73BFAD96" w14:textId="77777777" w:rsidR="0023081E" w:rsidRDefault="0023081E" w:rsidP="00EA5B38">
      <w:pPr>
        <w:pStyle w:val="Prrafodelista"/>
        <w:spacing w:line="240" w:lineRule="auto"/>
        <w:ind w:left="0" w:right="74"/>
        <w:jc w:val="both"/>
        <w:rPr>
          <w:rFonts w:ascii="Montserrat" w:hAnsi="Montserrat" w:cs="Arial"/>
          <w:sz w:val="20"/>
          <w:szCs w:val="20"/>
        </w:rPr>
      </w:pPr>
    </w:p>
    <w:p w14:paraId="27FD5165" w14:textId="77777777" w:rsidR="00A84601" w:rsidRDefault="00A84601" w:rsidP="00EA5B38">
      <w:pPr>
        <w:pStyle w:val="Prrafodelista"/>
        <w:spacing w:line="240" w:lineRule="auto"/>
        <w:ind w:left="0" w:right="74"/>
        <w:jc w:val="both"/>
        <w:rPr>
          <w:rFonts w:ascii="Montserrat" w:hAnsi="Montserrat" w:cs="Arial"/>
          <w:sz w:val="20"/>
          <w:szCs w:val="20"/>
        </w:rPr>
      </w:pPr>
    </w:p>
    <w:p w14:paraId="72E734C9" w14:textId="77777777" w:rsidR="00A84601" w:rsidRDefault="00A84601" w:rsidP="00EA5B38">
      <w:pPr>
        <w:pStyle w:val="Prrafodelista"/>
        <w:spacing w:line="240" w:lineRule="auto"/>
        <w:ind w:left="0" w:right="74"/>
        <w:jc w:val="both"/>
        <w:rPr>
          <w:rFonts w:ascii="Montserrat" w:hAnsi="Montserrat" w:cs="Arial"/>
          <w:sz w:val="20"/>
          <w:szCs w:val="20"/>
        </w:rPr>
      </w:pPr>
    </w:p>
    <w:p w14:paraId="218663D3" w14:textId="77777777" w:rsidR="0023081E" w:rsidRPr="00F453F6" w:rsidRDefault="0023081E" w:rsidP="00EA5B38">
      <w:pPr>
        <w:pStyle w:val="Prrafodelista"/>
        <w:spacing w:after="0" w:line="240" w:lineRule="auto"/>
        <w:ind w:left="0" w:right="74"/>
        <w:jc w:val="center"/>
        <w:rPr>
          <w:rFonts w:ascii="Montserrat" w:hAnsi="Montserrat" w:cs="Arial"/>
          <w:b/>
          <w:sz w:val="20"/>
          <w:szCs w:val="20"/>
          <w:lang w:val="es-ES_tradnl" w:eastAsia="es-ES_tradnl"/>
        </w:rPr>
      </w:pPr>
      <w:r w:rsidRPr="00F453F6">
        <w:rPr>
          <w:rFonts w:ascii="Montserrat" w:hAnsi="Montserrat" w:cs="Arial"/>
          <w:b/>
          <w:sz w:val="20"/>
          <w:szCs w:val="20"/>
          <w:lang w:val="es-ES_tradnl" w:eastAsia="es-ES_tradnl"/>
        </w:rPr>
        <w:t>Anexos</w:t>
      </w:r>
    </w:p>
    <w:p w14:paraId="3BB0678D" w14:textId="77777777" w:rsidR="0023081E" w:rsidRDefault="0023081E" w:rsidP="00EA5B38">
      <w:pPr>
        <w:pStyle w:val="Prrafodelista"/>
        <w:spacing w:after="0" w:line="240" w:lineRule="auto"/>
        <w:ind w:left="0" w:right="74"/>
        <w:jc w:val="center"/>
        <w:rPr>
          <w:rFonts w:ascii="Montserrat" w:hAnsi="Montserrat" w:cs="Arial"/>
          <w:b/>
          <w:sz w:val="20"/>
          <w:szCs w:val="20"/>
          <w:lang w:val="es-ES_tradnl" w:eastAsia="es-ES_tradnl"/>
        </w:rPr>
      </w:pPr>
    </w:p>
    <w:p w14:paraId="6895DA36" w14:textId="77777777" w:rsidR="005A1068" w:rsidRPr="00F453F6" w:rsidRDefault="005A1068" w:rsidP="00EA5B38">
      <w:pPr>
        <w:pStyle w:val="Prrafodelista"/>
        <w:spacing w:after="0" w:line="240" w:lineRule="auto"/>
        <w:ind w:left="0" w:right="74"/>
        <w:jc w:val="center"/>
        <w:rPr>
          <w:rFonts w:ascii="Montserrat" w:hAnsi="Montserrat" w:cs="Arial"/>
          <w:b/>
          <w:sz w:val="20"/>
          <w:szCs w:val="20"/>
          <w:lang w:val="es-ES_tradnl" w:eastAsia="es-ES_tradnl"/>
        </w:rPr>
      </w:pPr>
    </w:p>
    <w:tbl>
      <w:tblPr>
        <w:tblStyle w:val="Tablaconcuadrcula"/>
        <w:tblW w:w="0" w:type="auto"/>
        <w:jc w:val="center"/>
        <w:tblLook w:val="04A0" w:firstRow="1" w:lastRow="0" w:firstColumn="1" w:lastColumn="0" w:noHBand="0" w:noVBand="1"/>
      </w:tblPr>
      <w:tblGrid>
        <w:gridCol w:w="6091"/>
        <w:gridCol w:w="3106"/>
      </w:tblGrid>
      <w:tr w:rsidR="0023081E" w:rsidRPr="00D81F56" w14:paraId="056BA028" w14:textId="77777777" w:rsidTr="00914EE2">
        <w:trPr>
          <w:trHeight w:val="850"/>
          <w:tblHeader/>
          <w:jc w:val="center"/>
        </w:trPr>
        <w:tc>
          <w:tcPr>
            <w:tcW w:w="6091" w:type="dxa"/>
            <w:shd w:val="clear" w:color="auto" w:fill="D9D9D9" w:themeFill="background1" w:themeFillShade="D9"/>
            <w:vAlign w:val="center"/>
          </w:tcPr>
          <w:p w14:paraId="79816B27" w14:textId="1862C49C" w:rsidR="0023081E" w:rsidRPr="00D81F56" w:rsidRDefault="0023081E" w:rsidP="005A1068">
            <w:pPr>
              <w:tabs>
                <w:tab w:val="left" w:pos="272"/>
                <w:tab w:val="center" w:pos="3447"/>
              </w:tabs>
              <w:spacing w:line="240" w:lineRule="auto"/>
              <w:jc w:val="center"/>
              <w:rPr>
                <w:rFonts w:ascii="Montserrat" w:hAnsi="Montserrat" w:cs="Arial"/>
                <w:b/>
                <w:sz w:val="18"/>
                <w:szCs w:val="18"/>
              </w:rPr>
            </w:pPr>
            <w:r w:rsidRPr="00D81F56">
              <w:rPr>
                <w:rFonts w:ascii="Montserrat" w:hAnsi="Montserrat" w:cs="Arial"/>
                <w:b/>
                <w:sz w:val="18"/>
                <w:szCs w:val="18"/>
              </w:rPr>
              <w:t>Nombre del Anexo</w:t>
            </w:r>
          </w:p>
        </w:tc>
        <w:tc>
          <w:tcPr>
            <w:tcW w:w="3106" w:type="dxa"/>
            <w:shd w:val="clear" w:color="auto" w:fill="D9D9D9" w:themeFill="background1" w:themeFillShade="D9"/>
            <w:vAlign w:val="center"/>
          </w:tcPr>
          <w:p w14:paraId="74F8BCB0" w14:textId="77777777" w:rsidR="0023081E" w:rsidRPr="00D81F56" w:rsidRDefault="0023081E" w:rsidP="005A1068">
            <w:pPr>
              <w:spacing w:line="240" w:lineRule="auto"/>
              <w:jc w:val="center"/>
              <w:rPr>
                <w:rFonts w:ascii="Montserrat" w:hAnsi="Montserrat" w:cs="Arial"/>
                <w:b/>
                <w:sz w:val="18"/>
                <w:szCs w:val="18"/>
              </w:rPr>
            </w:pPr>
            <w:r w:rsidRPr="00D81F56">
              <w:rPr>
                <w:rFonts w:ascii="Montserrat" w:hAnsi="Montserrat" w:cs="Arial"/>
                <w:b/>
                <w:sz w:val="18"/>
                <w:szCs w:val="18"/>
              </w:rPr>
              <w:t>Anexo</w:t>
            </w:r>
          </w:p>
        </w:tc>
      </w:tr>
      <w:tr w:rsidR="00A56DF4" w:rsidRPr="00D81F56" w14:paraId="46FBBE96" w14:textId="77777777" w:rsidTr="00914EE2">
        <w:trPr>
          <w:trHeight w:val="850"/>
          <w:jc w:val="center"/>
        </w:trPr>
        <w:tc>
          <w:tcPr>
            <w:tcW w:w="6091" w:type="dxa"/>
            <w:vAlign w:val="center"/>
          </w:tcPr>
          <w:p w14:paraId="080E280F" w14:textId="76374026" w:rsidR="00A56DF4" w:rsidRPr="00D81F56" w:rsidRDefault="00A56DF4" w:rsidP="005A1068">
            <w:pPr>
              <w:spacing w:line="240" w:lineRule="auto"/>
              <w:jc w:val="center"/>
              <w:rPr>
                <w:rFonts w:ascii="Montserrat" w:hAnsi="Montserrat" w:cs="Arial"/>
                <w:sz w:val="18"/>
                <w:szCs w:val="18"/>
              </w:rPr>
            </w:pPr>
            <w:r>
              <w:rPr>
                <w:rFonts w:ascii="Montserrat" w:hAnsi="Montserrat" w:cs="Arial"/>
                <w:sz w:val="18"/>
                <w:szCs w:val="18"/>
              </w:rPr>
              <w:t>Anexo T1 Requerimiento del SMI de ELC</w:t>
            </w:r>
          </w:p>
        </w:tc>
        <w:tc>
          <w:tcPr>
            <w:tcW w:w="3106" w:type="dxa"/>
            <w:vAlign w:val="center"/>
          </w:tcPr>
          <w:p w14:paraId="2223803F" w14:textId="5119086D" w:rsidR="00A56DF4" w:rsidRDefault="00A56DF4" w:rsidP="00416582">
            <w:pPr>
              <w:spacing w:line="240" w:lineRule="auto"/>
              <w:jc w:val="center"/>
              <w:rPr>
                <w:rFonts w:ascii="Montserrat" w:hAnsi="Montserrat" w:cs="Arial"/>
                <w:sz w:val="18"/>
                <w:szCs w:val="18"/>
              </w:rPr>
            </w:pPr>
            <w:r>
              <w:rPr>
                <w:rFonts w:ascii="Montserrat" w:hAnsi="Montserrat" w:cs="Arial"/>
                <w:sz w:val="18"/>
                <w:szCs w:val="18"/>
              </w:rPr>
              <w:object w:dxaOrig="1537" w:dyaOrig="993" w14:anchorId="486525A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25pt;height:49.5pt" o:ole="">
                  <v:imagedata r:id="rId17" o:title=""/>
                </v:shape>
                <o:OLEObject Type="Embed" ProgID="Excel.Sheet.12" ShapeID="_x0000_i1025" DrawAspect="Icon" ObjectID="_1763968505" r:id="rId18"/>
              </w:object>
            </w:r>
          </w:p>
        </w:tc>
      </w:tr>
      <w:tr w:rsidR="001F1972" w:rsidRPr="00D81F56" w14:paraId="61BEEFF4" w14:textId="77777777" w:rsidTr="00914EE2">
        <w:trPr>
          <w:trHeight w:val="850"/>
          <w:jc w:val="center"/>
        </w:trPr>
        <w:tc>
          <w:tcPr>
            <w:tcW w:w="6091" w:type="dxa"/>
            <w:vAlign w:val="center"/>
          </w:tcPr>
          <w:p w14:paraId="5FC2CE51" w14:textId="5717708A" w:rsidR="001F1972" w:rsidRDefault="001F1972" w:rsidP="005A1068">
            <w:pPr>
              <w:spacing w:line="240" w:lineRule="auto"/>
              <w:jc w:val="center"/>
              <w:rPr>
                <w:rFonts w:ascii="Montserrat" w:hAnsi="Montserrat" w:cs="Arial"/>
                <w:sz w:val="18"/>
                <w:szCs w:val="18"/>
              </w:rPr>
            </w:pPr>
            <w:r>
              <w:rPr>
                <w:rFonts w:ascii="Montserrat" w:hAnsi="Montserrat" w:cs="Arial"/>
                <w:sz w:val="18"/>
                <w:szCs w:val="18"/>
              </w:rPr>
              <w:t>Anexo T1.1. Catálogo del SMI de ELC</w:t>
            </w:r>
          </w:p>
        </w:tc>
        <w:bookmarkStart w:id="4" w:name="_MON_1758980675"/>
        <w:bookmarkEnd w:id="4"/>
        <w:tc>
          <w:tcPr>
            <w:tcW w:w="3106" w:type="dxa"/>
            <w:vAlign w:val="center"/>
          </w:tcPr>
          <w:p w14:paraId="4F71F488" w14:textId="5683F424" w:rsidR="001F1972" w:rsidRDefault="001F1972" w:rsidP="00416582">
            <w:pPr>
              <w:spacing w:line="240" w:lineRule="auto"/>
              <w:jc w:val="center"/>
              <w:rPr>
                <w:rFonts w:ascii="Montserrat" w:hAnsi="Montserrat" w:cs="Arial"/>
                <w:sz w:val="18"/>
                <w:szCs w:val="18"/>
              </w:rPr>
            </w:pPr>
            <w:r>
              <w:rPr>
                <w:rFonts w:ascii="Montserrat" w:hAnsi="Montserrat" w:cs="Arial"/>
                <w:sz w:val="18"/>
                <w:szCs w:val="18"/>
              </w:rPr>
              <w:object w:dxaOrig="1537" w:dyaOrig="993" w14:anchorId="1F39F4E7">
                <v:shape id="_x0000_i1026" type="#_x0000_t75" style="width:77.25pt;height:49.5pt" o:ole="">
                  <v:imagedata r:id="rId19" o:title=""/>
                </v:shape>
                <o:OLEObject Type="Embed" ProgID="Word.Document.12" ShapeID="_x0000_i1026" DrawAspect="Icon" ObjectID="_1763968506" r:id="rId20">
                  <o:FieldCodes>\s</o:FieldCodes>
                </o:OLEObject>
              </w:object>
            </w:r>
          </w:p>
        </w:tc>
      </w:tr>
      <w:tr w:rsidR="00A56DF4" w:rsidRPr="00D81F56" w14:paraId="47856DF1" w14:textId="77777777" w:rsidTr="00914EE2">
        <w:trPr>
          <w:trHeight w:val="850"/>
          <w:jc w:val="center"/>
        </w:trPr>
        <w:tc>
          <w:tcPr>
            <w:tcW w:w="6091" w:type="dxa"/>
            <w:vAlign w:val="center"/>
          </w:tcPr>
          <w:p w14:paraId="5BEB4BA0" w14:textId="42865912" w:rsidR="00A56DF4" w:rsidRPr="00D81F56" w:rsidRDefault="00A56DF4" w:rsidP="005A1068">
            <w:pPr>
              <w:spacing w:line="240" w:lineRule="auto"/>
              <w:jc w:val="center"/>
              <w:rPr>
                <w:rFonts w:ascii="Montserrat" w:hAnsi="Montserrat" w:cs="Arial"/>
                <w:sz w:val="18"/>
                <w:szCs w:val="18"/>
              </w:rPr>
            </w:pPr>
            <w:r>
              <w:rPr>
                <w:rFonts w:ascii="Montserrat" w:hAnsi="Montserrat" w:cs="Arial"/>
                <w:sz w:val="18"/>
                <w:szCs w:val="18"/>
              </w:rPr>
              <w:t>Anexo T2 Directorio del SMI de ELC</w:t>
            </w:r>
          </w:p>
        </w:tc>
        <w:tc>
          <w:tcPr>
            <w:tcW w:w="3106" w:type="dxa"/>
            <w:vAlign w:val="center"/>
          </w:tcPr>
          <w:p w14:paraId="6CC11D14" w14:textId="67A5CB3B" w:rsidR="00A56DF4" w:rsidRDefault="00A56DF4" w:rsidP="00416582">
            <w:pPr>
              <w:spacing w:line="240" w:lineRule="auto"/>
              <w:jc w:val="center"/>
              <w:rPr>
                <w:rFonts w:ascii="Montserrat" w:hAnsi="Montserrat" w:cs="Arial"/>
                <w:sz w:val="18"/>
                <w:szCs w:val="18"/>
              </w:rPr>
            </w:pPr>
            <w:r>
              <w:rPr>
                <w:rFonts w:ascii="Montserrat" w:hAnsi="Montserrat" w:cs="Arial"/>
                <w:sz w:val="18"/>
                <w:szCs w:val="18"/>
              </w:rPr>
              <w:object w:dxaOrig="1537" w:dyaOrig="993" w14:anchorId="5E728986">
                <v:shape id="_x0000_i1027" type="#_x0000_t75" style="width:77.25pt;height:49.5pt" o:ole="">
                  <v:imagedata r:id="rId21" o:title=""/>
                </v:shape>
                <o:OLEObject Type="Embed" ProgID="Excel.Sheet.12" ShapeID="_x0000_i1027" DrawAspect="Icon" ObjectID="_1763968507" r:id="rId22"/>
              </w:object>
            </w:r>
          </w:p>
        </w:tc>
      </w:tr>
      <w:tr w:rsidR="00A56DF4" w:rsidRPr="00D81F56" w14:paraId="220D5CFF" w14:textId="77777777" w:rsidTr="00914EE2">
        <w:trPr>
          <w:trHeight w:val="850"/>
          <w:jc w:val="center"/>
        </w:trPr>
        <w:tc>
          <w:tcPr>
            <w:tcW w:w="6091" w:type="dxa"/>
            <w:vAlign w:val="center"/>
          </w:tcPr>
          <w:p w14:paraId="66A3C924" w14:textId="25C5727E" w:rsidR="00A56DF4" w:rsidRPr="00D81F56" w:rsidRDefault="00A56DF4" w:rsidP="005A1068">
            <w:pPr>
              <w:spacing w:line="240" w:lineRule="auto"/>
              <w:jc w:val="center"/>
              <w:rPr>
                <w:rFonts w:ascii="Montserrat" w:hAnsi="Montserrat" w:cs="Arial"/>
                <w:sz w:val="18"/>
                <w:szCs w:val="18"/>
              </w:rPr>
            </w:pPr>
            <w:r>
              <w:rPr>
                <w:rFonts w:ascii="Montserrat" w:hAnsi="Montserrat" w:cs="Arial"/>
                <w:sz w:val="18"/>
                <w:szCs w:val="18"/>
              </w:rPr>
              <w:t>Anexo T3 Equipamiento del SMI de ELC</w:t>
            </w:r>
          </w:p>
        </w:tc>
        <w:tc>
          <w:tcPr>
            <w:tcW w:w="3106" w:type="dxa"/>
            <w:vAlign w:val="center"/>
          </w:tcPr>
          <w:p w14:paraId="34685839" w14:textId="1E6D4E77" w:rsidR="00A56DF4" w:rsidRDefault="00A56DF4" w:rsidP="00416582">
            <w:pPr>
              <w:spacing w:line="240" w:lineRule="auto"/>
              <w:jc w:val="center"/>
              <w:rPr>
                <w:rFonts w:ascii="Montserrat" w:hAnsi="Montserrat" w:cs="Arial"/>
                <w:sz w:val="18"/>
                <w:szCs w:val="18"/>
              </w:rPr>
            </w:pPr>
            <w:r>
              <w:rPr>
                <w:rFonts w:ascii="Montserrat" w:hAnsi="Montserrat" w:cs="Arial"/>
                <w:sz w:val="18"/>
                <w:szCs w:val="18"/>
              </w:rPr>
              <w:object w:dxaOrig="1537" w:dyaOrig="993" w14:anchorId="6267F6FB">
                <v:shape id="_x0000_i1028" type="#_x0000_t75" style="width:77.25pt;height:49.5pt" o:ole="">
                  <v:imagedata r:id="rId23" o:title=""/>
                </v:shape>
                <o:OLEObject Type="Embed" ProgID="Excel.Sheet.12" ShapeID="_x0000_i1028" DrawAspect="Icon" ObjectID="_1763968508" r:id="rId24"/>
              </w:object>
            </w:r>
          </w:p>
        </w:tc>
      </w:tr>
      <w:tr w:rsidR="00A56DF4" w:rsidRPr="00D81F56" w14:paraId="2CE867FA" w14:textId="77777777" w:rsidTr="00914EE2">
        <w:trPr>
          <w:trHeight w:val="850"/>
          <w:jc w:val="center"/>
        </w:trPr>
        <w:tc>
          <w:tcPr>
            <w:tcW w:w="6091" w:type="dxa"/>
            <w:vAlign w:val="center"/>
          </w:tcPr>
          <w:p w14:paraId="03E6A476" w14:textId="7AA350F3" w:rsidR="00A56DF4" w:rsidRPr="00D81F56" w:rsidRDefault="00A56DF4" w:rsidP="005A1068">
            <w:pPr>
              <w:spacing w:line="240" w:lineRule="auto"/>
              <w:jc w:val="center"/>
              <w:rPr>
                <w:rFonts w:ascii="Montserrat" w:hAnsi="Montserrat" w:cs="Arial"/>
                <w:sz w:val="18"/>
                <w:szCs w:val="18"/>
              </w:rPr>
            </w:pPr>
            <w:r>
              <w:rPr>
                <w:rFonts w:ascii="Montserrat" w:hAnsi="Montserrat" w:cs="Arial"/>
                <w:sz w:val="18"/>
                <w:szCs w:val="18"/>
              </w:rPr>
              <w:t>Anexo T3.1 Especificaciones Técnicas del Equipamiento</w:t>
            </w:r>
          </w:p>
        </w:tc>
        <w:bookmarkStart w:id="5" w:name="_MON_1758979486"/>
        <w:bookmarkEnd w:id="5"/>
        <w:tc>
          <w:tcPr>
            <w:tcW w:w="3106" w:type="dxa"/>
            <w:vAlign w:val="center"/>
          </w:tcPr>
          <w:p w14:paraId="4240040E" w14:textId="5A00763F" w:rsidR="00A56DF4" w:rsidRDefault="00F33C09" w:rsidP="00F33C09">
            <w:pPr>
              <w:spacing w:line="240" w:lineRule="auto"/>
              <w:jc w:val="center"/>
              <w:rPr>
                <w:rFonts w:ascii="Montserrat" w:hAnsi="Montserrat" w:cs="Arial"/>
                <w:sz w:val="18"/>
                <w:szCs w:val="18"/>
              </w:rPr>
            </w:pPr>
            <w:r>
              <w:rPr>
                <w:rFonts w:ascii="Montserrat" w:hAnsi="Montserrat" w:cs="Arial"/>
                <w:sz w:val="18"/>
                <w:szCs w:val="18"/>
              </w:rPr>
              <w:object w:dxaOrig="1537" w:dyaOrig="993" w14:anchorId="5EC5226E">
                <v:shape id="_x0000_i1029" type="#_x0000_t75" style="width:77.25pt;height:49.5pt" o:ole="">
                  <v:imagedata r:id="rId25" o:title=""/>
                </v:shape>
                <o:OLEObject Type="Embed" ProgID="Word.Document.12" ShapeID="_x0000_i1029" DrawAspect="Icon" ObjectID="_1763968509" r:id="rId26">
                  <o:FieldCodes>\s</o:FieldCodes>
                </o:OLEObject>
              </w:object>
            </w:r>
          </w:p>
        </w:tc>
      </w:tr>
      <w:tr w:rsidR="0023081E" w:rsidRPr="00D81F56" w14:paraId="000401C1" w14:textId="77777777" w:rsidTr="00914EE2">
        <w:trPr>
          <w:trHeight w:val="850"/>
          <w:jc w:val="center"/>
        </w:trPr>
        <w:tc>
          <w:tcPr>
            <w:tcW w:w="6091" w:type="dxa"/>
            <w:vAlign w:val="center"/>
          </w:tcPr>
          <w:p w14:paraId="0CEBC785" w14:textId="77777777" w:rsidR="0023081E" w:rsidRPr="00D81F56" w:rsidRDefault="0023081E" w:rsidP="005A1068">
            <w:pPr>
              <w:spacing w:line="240" w:lineRule="auto"/>
              <w:jc w:val="center"/>
              <w:rPr>
                <w:rFonts w:ascii="Montserrat" w:hAnsi="Montserrat" w:cs="Arial"/>
                <w:sz w:val="18"/>
                <w:szCs w:val="18"/>
              </w:rPr>
            </w:pPr>
            <w:r w:rsidRPr="00D81F56">
              <w:rPr>
                <w:rFonts w:ascii="Montserrat" w:hAnsi="Montserrat" w:cs="Arial"/>
                <w:sz w:val="18"/>
                <w:szCs w:val="18"/>
              </w:rPr>
              <w:t>Anexo T4 Cédula de Recepción de Equipos</w:t>
            </w:r>
          </w:p>
        </w:tc>
        <w:bookmarkStart w:id="6" w:name="_MON_1758973628"/>
        <w:bookmarkEnd w:id="6"/>
        <w:tc>
          <w:tcPr>
            <w:tcW w:w="3106" w:type="dxa"/>
            <w:vAlign w:val="center"/>
          </w:tcPr>
          <w:p w14:paraId="4C51FA81" w14:textId="45FF057E" w:rsidR="00416582" w:rsidRPr="00D81F56" w:rsidRDefault="00416582" w:rsidP="00416582">
            <w:pPr>
              <w:spacing w:line="240" w:lineRule="auto"/>
              <w:jc w:val="center"/>
              <w:rPr>
                <w:rFonts w:ascii="Montserrat" w:hAnsi="Montserrat" w:cs="Arial"/>
                <w:sz w:val="18"/>
                <w:szCs w:val="18"/>
              </w:rPr>
            </w:pPr>
            <w:r>
              <w:rPr>
                <w:rFonts w:ascii="Montserrat" w:hAnsi="Montserrat" w:cs="Arial"/>
                <w:sz w:val="18"/>
                <w:szCs w:val="18"/>
              </w:rPr>
              <w:object w:dxaOrig="1537" w:dyaOrig="993" w14:anchorId="63829CCC">
                <v:shape id="_x0000_i1030" type="#_x0000_t75" style="width:77.25pt;height:49.5pt" o:ole="">
                  <v:imagedata r:id="rId27" o:title=""/>
                </v:shape>
                <o:OLEObject Type="Embed" ProgID="Word.Document.12" ShapeID="_x0000_i1030" DrawAspect="Icon" ObjectID="_1763968510" r:id="rId28">
                  <o:FieldCodes>\s</o:FieldCodes>
                </o:OLEObject>
              </w:object>
            </w:r>
          </w:p>
        </w:tc>
      </w:tr>
      <w:tr w:rsidR="0023081E" w:rsidRPr="00D81F56" w14:paraId="29564FC8" w14:textId="77777777" w:rsidTr="00914EE2">
        <w:trPr>
          <w:trHeight w:val="850"/>
          <w:jc w:val="center"/>
        </w:trPr>
        <w:tc>
          <w:tcPr>
            <w:tcW w:w="6091" w:type="dxa"/>
            <w:vAlign w:val="center"/>
          </w:tcPr>
          <w:p w14:paraId="34C40941" w14:textId="77777777" w:rsidR="0023081E" w:rsidRPr="00D81F56" w:rsidRDefault="0023081E" w:rsidP="005A1068">
            <w:pPr>
              <w:spacing w:line="240" w:lineRule="auto"/>
              <w:jc w:val="center"/>
              <w:rPr>
                <w:rFonts w:ascii="Montserrat" w:hAnsi="Montserrat" w:cs="Arial"/>
                <w:sz w:val="18"/>
                <w:szCs w:val="18"/>
              </w:rPr>
            </w:pPr>
            <w:r w:rsidRPr="00D81F56">
              <w:rPr>
                <w:rFonts w:ascii="Montserrat" w:hAnsi="Montserrat" w:cs="Arial"/>
                <w:sz w:val="18"/>
                <w:szCs w:val="18"/>
              </w:rPr>
              <w:t>Anexo T4.1 Cédula de Puesta a Punto</w:t>
            </w:r>
          </w:p>
        </w:tc>
        <w:bookmarkStart w:id="7" w:name="_MON_1647447822"/>
        <w:bookmarkEnd w:id="7"/>
        <w:bookmarkStart w:id="8" w:name="_MON_1758973529"/>
        <w:bookmarkEnd w:id="8"/>
        <w:tc>
          <w:tcPr>
            <w:tcW w:w="3106" w:type="dxa"/>
            <w:vAlign w:val="center"/>
          </w:tcPr>
          <w:p w14:paraId="5FA3C8AC" w14:textId="007AA398" w:rsidR="0023081E" w:rsidRPr="00D81F56" w:rsidRDefault="00416582" w:rsidP="005A1068">
            <w:pPr>
              <w:spacing w:line="240" w:lineRule="auto"/>
              <w:jc w:val="center"/>
              <w:rPr>
                <w:rFonts w:ascii="Montserrat" w:hAnsi="Montserrat" w:cs="Arial"/>
                <w:sz w:val="18"/>
                <w:szCs w:val="18"/>
              </w:rPr>
            </w:pPr>
            <w:r>
              <w:rPr>
                <w:rFonts w:ascii="Montserrat" w:hAnsi="Montserrat" w:cs="Arial"/>
                <w:sz w:val="18"/>
                <w:szCs w:val="18"/>
              </w:rPr>
              <w:object w:dxaOrig="1537" w:dyaOrig="993" w14:anchorId="67E96954">
                <v:shape id="_x0000_i1031" type="#_x0000_t75" style="width:77.25pt;height:49.5pt" o:ole="">
                  <v:imagedata r:id="rId29" o:title=""/>
                </v:shape>
                <o:OLEObject Type="Embed" ProgID="Word.Document.12" ShapeID="_x0000_i1031" DrawAspect="Icon" ObjectID="_1763968511" r:id="rId30">
                  <o:FieldCodes>\s</o:FieldCodes>
                </o:OLEObject>
              </w:object>
            </w:r>
          </w:p>
        </w:tc>
      </w:tr>
      <w:tr w:rsidR="0023081E" w:rsidRPr="00D81F56" w14:paraId="4D12DE6B" w14:textId="77777777" w:rsidTr="00914EE2">
        <w:trPr>
          <w:trHeight w:val="850"/>
          <w:jc w:val="center"/>
        </w:trPr>
        <w:tc>
          <w:tcPr>
            <w:tcW w:w="6091" w:type="dxa"/>
            <w:vAlign w:val="center"/>
          </w:tcPr>
          <w:p w14:paraId="6F3F6CFE" w14:textId="77777777" w:rsidR="0023081E" w:rsidRPr="00D81F56" w:rsidRDefault="0023081E" w:rsidP="005A1068">
            <w:pPr>
              <w:spacing w:line="240" w:lineRule="auto"/>
              <w:jc w:val="center"/>
              <w:rPr>
                <w:rFonts w:ascii="Montserrat" w:hAnsi="Montserrat" w:cs="Arial"/>
                <w:sz w:val="18"/>
                <w:szCs w:val="18"/>
              </w:rPr>
            </w:pPr>
            <w:r w:rsidRPr="00D81F56">
              <w:rPr>
                <w:rFonts w:ascii="Montserrat" w:hAnsi="Montserrat" w:cs="Arial"/>
                <w:sz w:val="18"/>
                <w:szCs w:val="18"/>
              </w:rPr>
              <w:lastRenderedPageBreak/>
              <w:t>Anexo T5 Programa de Mantenimiento Preventivo</w:t>
            </w:r>
          </w:p>
        </w:tc>
        <w:bookmarkStart w:id="9" w:name="_MON_1647448091"/>
        <w:bookmarkEnd w:id="9"/>
        <w:bookmarkStart w:id="10" w:name="_MON_1758973646"/>
        <w:bookmarkEnd w:id="10"/>
        <w:tc>
          <w:tcPr>
            <w:tcW w:w="3106" w:type="dxa"/>
            <w:vAlign w:val="center"/>
          </w:tcPr>
          <w:p w14:paraId="6F453518" w14:textId="56C23701" w:rsidR="0023081E" w:rsidRPr="00D81F56" w:rsidRDefault="00416582" w:rsidP="005A1068">
            <w:pPr>
              <w:spacing w:line="240" w:lineRule="auto"/>
              <w:jc w:val="center"/>
              <w:rPr>
                <w:rFonts w:ascii="Montserrat" w:hAnsi="Montserrat" w:cs="Arial"/>
                <w:sz w:val="18"/>
                <w:szCs w:val="18"/>
              </w:rPr>
            </w:pPr>
            <w:r>
              <w:rPr>
                <w:rFonts w:ascii="Montserrat" w:hAnsi="Montserrat" w:cs="Arial"/>
                <w:sz w:val="18"/>
                <w:szCs w:val="18"/>
              </w:rPr>
              <w:object w:dxaOrig="1537" w:dyaOrig="993" w14:anchorId="73C51486">
                <v:shape id="_x0000_i1032" type="#_x0000_t75" style="width:77.25pt;height:49.5pt" o:ole="">
                  <v:imagedata r:id="rId31" o:title=""/>
                </v:shape>
                <o:OLEObject Type="Embed" ProgID="Word.Document.12" ShapeID="_x0000_i1032" DrawAspect="Icon" ObjectID="_1763968512" r:id="rId32">
                  <o:FieldCodes>\s</o:FieldCodes>
                </o:OLEObject>
              </w:object>
            </w:r>
          </w:p>
        </w:tc>
      </w:tr>
      <w:tr w:rsidR="0023081E" w:rsidRPr="00D81F56" w14:paraId="73791343" w14:textId="77777777" w:rsidTr="00914EE2">
        <w:trPr>
          <w:trHeight w:val="850"/>
          <w:jc w:val="center"/>
        </w:trPr>
        <w:tc>
          <w:tcPr>
            <w:tcW w:w="6091" w:type="dxa"/>
            <w:vAlign w:val="center"/>
          </w:tcPr>
          <w:p w14:paraId="67EB7CB8" w14:textId="4F69D982" w:rsidR="0023081E" w:rsidRPr="00D81F56" w:rsidRDefault="0023081E" w:rsidP="005A1068">
            <w:pPr>
              <w:spacing w:line="240" w:lineRule="auto"/>
              <w:jc w:val="center"/>
              <w:rPr>
                <w:rFonts w:ascii="Montserrat" w:hAnsi="Montserrat" w:cs="Arial"/>
                <w:sz w:val="18"/>
                <w:szCs w:val="18"/>
              </w:rPr>
            </w:pPr>
            <w:r w:rsidRPr="00D81F56">
              <w:rPr>
                <w:rFonts w:ascii="Montserrat" w:hAnsi="Montserrat" w:cs="Arial"/>
                <w:sz w:val="18"/>
                <w:szCs w:val="18"/>
              </w:rPr>
              <w:t>Anexo T5.1 Reporte de</w:t>
            </w:r>
            <w:r w:rsidR="00EC08EB">
              <w:rPr>
                <w:rFonts w:ascii="Montserrat" w:hAnsi="Montserrat" w:cs="Arial"/>
                <w:sz w:val="18"/>
                <w:szCs w:val="18"/>
              </w:rPr>
              <w:t xml:space="preserve"> Falla de los </w:t>
            </w:r>
            <w:r w:rsidRPr="00D81F56">
              <w:rPr>
                <w:rFonts w:ascii="Montserrat" w:hAnsi="Montserrat" w:cs="Arial"/>
                <w:sz w:val="18"/>
                <w:szCs w:val="18"/>
              </w:rPr>
              <w:t>Equipo</w:t>
            </w:r>
            <w:r w:rsidR="00EC08EB">
              <w:rPr>
                <w:rFonts w:ascii="Montserrat" w:hAnsi="Montserrat" w:cs="Arial"/>
                <w:sz w:val="18"/>
                <w:szCs w:val="18"/>
              </w:rPr>
              <w:t>s</w:t>
            </w:r>
          </w:p>
        </w:tc>
        <w:bookmarkStart w:id="11" w:name="_MON_1647448119"/>
        <w:bookmarkEnd w:id="11"/>
        <w:bookmarkStart w:id="12" w:name="_MON_1758973651"/>
        <w:bookmarkEnd w:id="12"/>
        <w:tc>
          <w:tcPr>
            <w:tcW w:w="3106" w:type="dxa"/>
            <w:vAlign w:val="center"/>
          </w:tcPr>
          <w:p w14:paraId="501C947B" w14:textId="6CA4AA3F" w:rsidR="0023081E" w:rsidRPr="00D81F56" w:rsidRDefault="00416582" w:rsidP="005A1068">
            <w:pPr>
              <w:spacing w:line="240" w:lineRule="auto"/>
              <w:jc w:val="center"/>
              <w:rPr>
                <w:rFonts w:ascii="Montserrat" w:hAnsi="Montserrat" w:cs="Arial"/>
                <w:sz w:val="18"/>
                <w:szCs w:val="18"/>
              </w:rPr>
            </w:pPr>
            <w:r>
              <w:rPr>
                <w:rFonts w:ascii="Montserrat" w:hAnsi="Montserrat" w:cs="Arial"/>
                <w:sz w:val="18"/>
                <w:szCs w:val="18"/>
              </w:rPr>
              <w:object w:dxaOrig="1537" w:dyaOrig="993" w14:anchorId="042428FA">
                <v:shape id="_x0000_i1033" type="#_x0000_t75" style="width:77.25pt;height:49.5pt" o:ole="">
                  <v:imagedata r:id="rId33" o:title=""/>
                </v:shape>
                <o:OLEObject Type="Embed" ProgID="Word.Document.12" ShapeID="_x0000_i1033" DrawAspect="Icon" ObjectID="_1763968513" r:id="rId34">
                  <o:FieldCodes>\s</o:FieldCodes>
                </o:OLEObject>
              </w:object>
            </w:r>
          </w:p>
        </w:tc>
      </w:tr>
      <w:tr w:rsidR="0023081E" w:rsidRPr="00D81F56" w14:paraId="5BBE8F1A" w14:textId="77777777" w:rsidTr="00914EE2">
        <w:trPr>
          <w:trHeight w:val="850"/>
          <w:jc w:val="center"/>
        </w:trPr>
        <w:tc>
          <w:tcPr>
            <w:tcW w:w="6091" w:type="dxa"/>
            <w:vAlign w:val="center"/>
          </w:tcPr>
          <w:p w14:paraId="527D294E" w14:textId="48B6BCAB" w:rsidR="0023081E" w:rsidRPr="00D81F56" w:rsidRDefault="0023081E" w:rsidP="005A1068">
            <w:pPr>
              <w:spacing w:line="240" w:lineRule="auto"/>
              <w:jc w:val="center"/>
              <w:rPr>
                <w:rFonts w:ascii="Montserrat" w:hAnsi="Montserrat" w:cs="Arial"/>
                <w:sz w:val="18"/>
                <w:szCs w:val="18"/>
              </w:rPr>
            </w:pPr>
            <w:r w:rsidRPr="00D81F56">
              <w:rPr>
                <w:rFonts w:ascii="Montserrat" w:hAnsi="Montserrat" w:cs="Arial"/>
                <w:sz w:val="18"/>
                <w:szCs w:val="18"/>
              </w:rPr>
              <w:t>Anexo T6 Cédula de Control de Bienes de Consumo</w:t>
            </w:r>
          </w:p>
        </w:tc>
        <w:bookmarkStart w:id="13" w:name="_MON_1647448171"/>
        <w:bookmarkEnd w:id="13"/>
        <w:bookmarkStart w:id="14" w:name="_MON_1758973710"/>
        <w:bookmarkEnd w:id="14"/>
        <w:tc>
          <w:tcPr>
            <w:tcW w:w="3106" w:type="dxa"/>
            <w:vAlign w:val="center"/>
          </w:tcPr>
          <w:p w14:paraId="26A67AB7" w14:textId="5B9DE0FF" w:rsidR="0023081E" w:rsidRPr="00D81F56" w:rsidRDefault="00416582" w:rsidP="00416582">
            <w:pPr>
              <w:spacing w:line="240" w:lineRule="auto"/>
              <w:jc w:val="center"/>
              <w:rPr>
                <w:rFonts w:ascii="Montserrat" w:hAnsi="Montserrat" w:cs="Arial"/>
                <w:sz w:val="18"/>
                <w:szCs w:val="18"/>
              </w:rPr>
            </w:pPr>
            <w:r>
              <w:rPr>
                <w:rFonts w:ascii="Montserrat" w:hAnsi="Montserrat" w:cs="Arial"/>
                <w:sz w:val="18"/>
                <w:szCs w:val="18"/>
              </w:rPr>
              <w:object w:dxaOrig="1537" w:dyaOrig="993" w14:anchorId="52CD8142">
                <v:shape id="_x0000_i1034" type="#_x0000_t75" style="width:77.25pt;height:49.5pt" o:ole="">
                  <v:imagedata r:id="rId35" o:title=""/>
                </v:shape>
                <o:OLEObject Type="Embed" ProgID="Word.Document.12" ShapeID="_x0000_i1034" DrawAspect="Icon" ObjectID="_1763968514" r:id="rId36">
                  <o:FieldCodes>\s</o:FieldCodes>
                </o:OLEObject>
              </w:object>
            </w:r>
          </w:p>
        </w:tc>
      </w:tr>
      <w:tr w:rsidR="0023081E" w:rsidRPr="00D81F56" w14:paraId="55D1BC43" w14:textId="77777777" w:rsidTr="00914EE2">
        <w:trPr>
          <w:trHeight w:val="850"/>
          <w:jc w:val="center"/>
        </w:trPr>
        <w:tc>
          <w:tcPr>
            <w:tcW w:w="6091" w:type="dxa"/>
            <w:vAlign w:val="center"/>
          </w:tcPr>
          <w:p w14:paraId="3884C35E" w14:textId="77777777" w:rsidR="0023081E" w:rsidRPr="00D81F56" w:rsidRDefault="0023081E" w:rsidP="005A1068">
            <w:pPr>
              <w:spacing w:line="240" w:lineRule="auto"/>
              <w:jc w:val="center"/>
              <w:rPr>
                <w:rFonts w:ascii="Montserrat" w:hAnsi="Montserrat" w:cs="Arial"/>
                <w:sz w:val="18"/>
                <w:szCs w:val="18"/>
              </w:rPr>
            </w:pPr>
            <w:r w:rsidRPr="00D81F56">
              <w:rPr>
                <w:rFonts w:ascii="Montserrat" w:hAnsi="Montserrat" w:cs="Arial"/>
                <w:sz w:val="18"/>
                <w:szCs w:val="18"/>
              </w:rPr>
              <w:t>Anexo T6.1 Devolución y Reposición de Bienes de consumo</w:t>
            </w:r>
          </w:p>
        </w:tc>
        <w:bookmarkStart w:id="15" w:name="_MON_1647448212"/>
        <w:bookmarkEnd w:id="15"/>
        <w:bookmarkStart w:id="16" w:name="_MON_1758973724"/>
        <w:bookmarkEnd w:id="16"/>
        <w:tc>
          <w:tcPr>
            <w:tcW w:w="3106" w:type="dxa"/>
            <w:vAlign w:val="center"/>
          </w:tcPr>
          <w:p w14:paraId="5847CEB4" w14:textId="6DACDA48" w:rsidR="0023081E" w:rsidRPr="00D81F56" w:rsidRDefault="00416582" w:rsidP="005A1068">
            <w:pPr>
              <w:spacing w:line="240" w:lineRule="auto"/>
              <w:jc w:val="center"/>
              <w:rPr>
                <w:rFonts w:ascii="Montserrat" w:hAnsi="Montserrat" w:cs="Arial"/>
                <w:sz w:val="18"/>
                <w:szCs w:val="18"/>
              </w:rPr>
            </w:pPr>
            <w:r>
              <w:rPr>
                <w:rFonts w:ascii="Montserrat" w:hAnsi="Montserrat" w:cs="Arial"/>
                <w:sz w:val="18"/>
                <w:szCs w:val="18"/>
              </w:rPr>
              <w:object w:dxaOrig="1537" w:dyaOrig="993" w14:anchorId="1B3F002F">
                <v:shape id="_x0000_i1035" type="#_x0000_t75" style="width:77.25pt;height:49.5pt" o:ole="">
                  <v:imagedata r:id="rId37" o:title=""/>
                </v:shape>
                <o:OLEObject Type="Embed" ProgID="Word.Document.12" ShapeID="_x0000_i1035" DrawAspect="Icon" ObjectID="_1763968515" r:id="rId38">
                  <o:FieldCodes>\s</o:FieldCodes>
                </o:OLEObject>
              </w:object>
            </w:r>
          </w:p>
        </w:tc>
      </w:tr>
      <w:tr w:rsidR="0023081E" w:rsidRPr="00D81F56" w14:paraId="54D43541" w14:textId="77777777" w:rsidTr="00914EE2">
        <w:trPr>
          <w:trHeight w:val="850"/>
          <w:jc w:val="center"/>
        </w:trPr>
        <w:tc>
          <w:tcPr>
            <w:tcW w:w="6091" w:type="dxa"/>
            <w:vAlign w:val="center"/>
          </w:tcPr>
          <w:p w14:paraId="6A302D41" w14:textId="77777777" w:rsidR="0023081E" w:rsidRPr="00D81F56" w:rsidRDefault="0023081E" w:rsidP="005A1068">
            <w:pPr>
              <w:spacing w:line="240" w:lineRule="auto"/>
              <w:jc w:val="center"/>
              <w:rPr>
                <w:rFonts w:ascii="Montserrat" w:hAnsi="Montserrat" w:cs="Arial"/>
                <w:sz w:val="18"/>
                <w:szCs w:val="18"/>
              </w:rPr>
            </w:pPr>
            <w:r w:rsidRPr="00D81F56">
              <w:rPr>
                <w:rFonts w:ascii="Montserrat" w:hAnsi="Montserrat" w:cs="Arial"/>
                <w:sz w:val="18"/>
                <w:szCs w:val="18"/>
              </w:rPr>
              <w:t>Anexo T7 Programa de Capacitación</w:t>
            </w:r>
          </w:p>
        </w:tc>
        <w:bookmarkStart w:id="17" w:name="_MON_1647448235"/>
        <w:bookmarkEnd w:id="17"/>
        <w:bookmarkStart w:id="18" w:name="_MON_1758973731"/>
        <w:bookmarkEnd w:id="18"/>
        <w:tc>
          <w:tcPr>
            <w:tcW w:w="3106" w:type="dxa"/>
            <w:vAlign w:val="center"/>
          </w:tcPr>
          <w:p w14:paraId="55450B6D" w14:textId="2F680DF3" w:rsidR="0023081E" w:rsidRPr="00D81F56" w:rsidRDefault="00416582" w:rsidP="005A1068">
            <w:pPr>
              <w:spacing w:line="240" w:lineRule="auto"/>
              <w:jc w:val="center"/>
              <w:rPr>
                <w:rFonts w:ascii="Montserrat" w:hAnsi="Montserrat" w:cs="Arial"/>
                <w:sz w:val="18"/>
                <w:szCs w:val="18"/>
              </w:rPr>
            </w:pPr>
            <w:r>
              <w:rPr>
                <w:rFonts w:ascii="Montserrat" w:hAnsi="Montserrat" w:cs="Arial"/>
                <w:sz w:val="18"/>
                <w:szCs w:val="18"/>
              </w:rPr>
              <w:object w:dxaOrig="1537" w:dyaOrig="993" w14:anchorId="45EBEB82">
                <v:shape id="_x0000_i1036" type="#_x0000_t75" style="width:77.25pt;height:49.5pt" o:ole="">
                  <v:imagedata r:id="rId39" o:title=""/>
                </v:shape>
                <o:OLEObject Type="Embed" ProgID="Word.Document.12" ShapeID="_x0000_i1036" DrawAspect="Icon" ObjectID="_1763968516" r:id="rId40">
                  <o:FieldCodes>\s</o:FieldCodes>
                </o:OLEObject>
              </w:object>
            </w:r>
          </w:p>
        </w:tc>
      </w:tr>
      <w:tr w:rsidR="0023081E" w:rsidRPr="00D81F56" w14:paraId="750A263D" w14:textId="77777777" w:rsidTr="00914EE2">
        <w:trPr>
          <w:trHeight w:val="850"/>
          <w:jc w:val="center"/>
        </w:trPr>
        <w:tc>
          <w:tcPr>
            <w:tcW w:w="6091" w:type="dxa"/>
            <w:vAlign w:val="center"/>
          </w:tcPr>
          <w:p w14:paraId="6C0BE497" w14:textId="7D5F4BB9" w:rsidR="0023081E" w:rsidRPr="00D81F56" w:rsidRDefault="0023081E" w:rsidP="005A1068">
            <w:pPr>
              <w:spacing w:line="240" w:lineRule="auto"/>
              <w:jc w:val="center"/>
              <w:rPr>
                <w:rFonts w:ascii="Montserrat" w:hAnsi="Montserrat" w:cs="Arial"/>
                <w:sz w:val="18"/>
                <w:szCs w:val="18"/>
              </w:rPr>
            </w:pPr>
            <w:r w:rsidRPr="00D81F56">
              <w:rPr>
                <w:rFonts w:ascii="Montserrat" w:hAnsi="Montserrat" w:cs="Arial"/>
                <w:sz w:val="18"/>
                <w:szCs w:val="18"/>
              </w:rPr>
              <w:t>Anexo T7.1</w:t>
            </w:r>
            <w:r w:rsidR="00EC08EB">
              <w:rPr>
                <w:rFonts w:ascii="Montserrat" w:hAnsi="Montserrat" w:cs="Arial"/>
                <w:sz w:val="18"/>
                <w:szCs w:val="18"/>
              </w:rPr>
              <w:t xml:space="preserve"> Formato Asistencia a </w:t>
            </w:r>
            <w:r w:rsidRPr="00D81F56">
              <w:rPr>
                <w:rFonts w:ascii="Montserrat" w:hAnsi="Montserrat" w:cs="Arial"/>
                <w:sz w:val="18"/>
                <w:szCs w:val="18"/>
              </w:rPr>
              <w:t>Capacitación</w:t>
            </w:r>
          </w:p>
        </w:tc>
        <w:bookmarkStart w:id="19" w:name="_MON_1647448253"/>
        <w:bookmarkEnd w:id="19"/>
        <w:bookmarkStart w:id="20" w:name="_MON_1758973736"/>
        <w:bookmarkEnd w:id="20"/>
        <w:tc>
          <w:tcPr>
            <w:tcW w:w="3106" w:type="dxa"/>
            <w:vAlign w:val="center"/>
          </w:tcPr>
          <w:p w14:paraId="1F4D56DD" w14:textId="7D674C64" w:rsidR="0023081E" w:rsidRPr="00D81F56" w:rsidRDefault="00416582" w:rsidP="005A1068">
            <w:pPr>
              <w:spacing w:line="240" w:lineRule="auto"/>
              <w:jc w:val="center"/>
              <w:rPr>
                <w:rFonts w:ascii="Montserrat" w:hAnsi="Montserrat" w:cs="Arial"/>
                <w:sz w:val="18"/>
                <w:szCs w:val="18"/>
              </w:rPr>
            </w:pPr>
            <w:r>
              <w:rPr>
                <w:rFonts w:ascii="Montserrat" w:hAnsi="Montserrat" w:cs="Arial"/>
                <w:sz w:val="18"/>
                <w:szCs w:val="18"/>
              </w:rPr>
              <w:object w:dxaOrig="1537" w:dyaOrig="993" w14:anchorId="7EEA814D">
                <v:shape id="_x0000_i1037" type="#_x0000_t75" style="width:77.25pt;height:49.5pt" o:ole="">
                  <v:imagedata r:id="rId41" o:title=""/>
                </v:shape>
                <o:OLEObject Type="Embed" ProgID="Word.Document.12" ShapeID="_x0000_i1037" DrawAspect="Icon" ObjectID="_1763968517" r:id="rId42">
                  <o:FieldCodes>\s</o:FieldCodes>
                </o:OLEObject>
              </w:object>
            </w:r>
          </w:p>
        </w:tc>
      </w:tr>
      <w:tr w:rsidR="0023081E" w:rsidRPr="00D81F56" w14:paraId="7ADC9EFA" w14:textId="77777777" w:rsidTr="00914EE2">
        <w:trPr>
          <w:trHeight w:val="850"/>
          <w:jc w:val="center"/>
        </w:trPr>
        <w:tc>
          <w:tcPr>
            <w:tcW w:w="6091" w:type="dxa"/>
            <w:vAlign w:val="center"/>
          </w:tcPr>
          <w:p w14:paraId="2169D6B7" w14:textId="77777777" w:rsidR="0023081E" w:rsidRPr="00D81F56" w:rsidRDefault="0023081E" w:rsidP="005A1068">
            <w:pPr>
              <w:spacing w:line="240" w:lineRule="auto"/>
              <w:jc w:val="center"/>
              <w:rPr>
                <w:rFonts w:ascii="Montserrat" w:hAnsi="Montserrat" w:cs="Arial"/>
                <w:sz w:val="18"/>
                <w:szCs w:val="18"/>
              </w:rPr>
            </w:pPr>
            <w:r w:rsidRPr="00D81F56">
              <w:rPr>
                <w:rFonts w:ascii="Montserrat" w:hAnsi="Montserrat" w:cs="Arial"/>
                <w:sz w:val="18"/>
                <w:szCs w:val="18"/>
              </w:rPr>
              <w:t>Anexo T7.2 Formato de acreditación de la Capacitación</w:t>
            </w:r>
          </w:p>
        </w:tc>
        <w:bookmarkStart w:id="21" w:name="_MON_1647448276"/>
        <w:bookmarkEnd w:id="21"/>
        <w:bookmarkStart w:id="22" w:name="_MON_1758973742"/>
        <w:bookmarkEnd w:id="22"/>
        <w:tc>
          <w:tcPr>
            <w:tcW w:w="3106" w:type="dxa"/>
            <w:vAlign w:val="center"/>
          </w:tcPr>
          <w:p w14:paraId="745EFB53" w14:textId="7B00A992" w:rsidR="0023081E" w:rsidRPr="00D81F56" w:rsidRDefault="00416582" w:rsidP="005A1068">
            <w:pPr>
              <w:spacing w:line="240" w:lineRule="auto"/>
              <w:jc w:val="center"/>
              <w:rPr>
                <w:rFonts w:ascii="Montserrat" w:hAnsi="Montserrat" w:cs="Arial"/>
                <w:sz w:val="18"/>
                <w:szCs w:val="18"/>
              </w:rPr>
            </w:pPr>
            <w:r>
              <w:rPr>
                <w:rFonts w:ascii="Montserrat" w:hAnsi="Montserrat" w:cs="Arial"/>
                <w:sz w:val="18"/>
                <w:szCs w:val="18"/>
              </w:rPr>
              <w:object w:dxaOrig="1537" w:dyaOrig="993" w14:anchorId="63764797">
                <v:shape id="_x0000_i1038" type="#_x0000_t75" style="width:77.25pt;height:49.5pt" o:ole="">
                  <v:imagedata r:id="rId43" o:title=""/>
                </v:shape>
                <o:OLEObject Type="Embed" ProgID="Word.Document.12" ShapeID="_x0000_i1038" DrawAspect="Icon" ObjectID="_1763968518" r:id="rId44">
                  <o:FieldCodes>\s</o:FieldCodes>
                </o:OLEObject>
              </w:object>
            </w:r>
          </w:p>
        </w:tc>
      </w:tr>
      <w:tr w:rsidR="0023081E" w:rsidRPr="00D81F56" w14:paraId="010E9318" w14:textId="77777777" w:rsidTr="00914EE2">
        <w:trPr>
          <w:trHeight w:val="850"/>
          <w:jc w:val="center"/>
        </w:trPr>
        <w:tc>
          <w:tcPr>
            <w:tcW w:w="6091" w:type="dxa"/>
            <w:vAlign w:val="center"/>
          </w:tcPr>
          <w:p w14:paraId="7CCBD886" w14:textId="11110CEA" w:rsidR="0023081E" w:rsidRPr="00D81F56" w:rsidRDefault="0023081E" w:rsidP="005A1068">
            <w:pPr>
              <w:spacing w:line="240" w:lineRule="auto"/>
              <w:jc w:val="center"/>
              <w:rPr>
                <w:rFonts w:ascii="Montserrat" w:hAnsi="Montserrat" w:cs="Arial"/>
                <w:sz w:val="18"/>
                <w:szCs w:val="18"/>
              </w:rPr>
            </w:pPr>
            <w:r w:rsidRPr="00D81F56">
              <w:rPr>
                <w:rFonts w:ascii="Montserrat" w:hAnsi="Montserrat" w:cs="Arial"/>
                <w:sz w:val="18"/>
                <w:szCs w:val="18"/>
              </w:rPr>
              <w:t xml:space="preserve">Anexo T8 </w:t>
            </w:r>
            <w:r w:rsidR="00EC08EB">
              <w:rPr>
                <w:rFonts w:ascii="Montserrat" w:hAnsi="Montserrat" w:cs="Arial"/>
                <w:sz w:val="18"/>
                <w:szCs w:val="18"/>
              </w:rPr>
              <w:t>Resumen de Equipos Ofertados</w:t>
            </w:r>
          </w:p>
        </w:tc>
        <w:bookmarkStart w:id="23" w:name="_MON_1647448293"/>
        <w:bookmarkEnd w:id="23"/>
        <w:bookmarkStart w:id="24" w:name="_MON_1758973753"/>
        <w:bookmarkEnd w:id="24"/>
        <w:tc>
          <w:tcPr>
            <w:tcW w:w="3106" w:type="dxa"/>
            <w:vAlign w:val="center"/>
          </w:tcPr>
          <w:p w14:paraId="333E88B0" w14:textId="10D8169E" w:rsidR="0023081E" w:rsidRPr="00D81F56" w:rsidRDefault="00416582" w:rsidP="005A1068">
            <w:pPr>
              <w:spacing w:line="240" w:lineRule="auto"/>
              <w:jc w:val="center"/>
              <w:rPr>
                <w:rFonts w:ascii="Montserrat" w:hAnsi="Montserrat" w:cs="Arial"/>
                <w:sz w:val="18"/>
                <w:szCs w:val="18"/>
              </w:rPr>
            </w:pPr>
            <w:r>
              <w:rPr>
                <w:rFonts w:ascii="Montserrat" w:hAnsi="Montserrat" w:cs="Arial"/>
                <w:sz w:val="18"/>
                <w:szCs w:val="18"/>
              </w:rPr>
              <w:object w:dxaOrig="1537" w:dyaOrig="993" w14:anchorId="4CE86D7C">
                <v:shape id="_x0000_i1039" type="#_x0000_t75" style="width:77.25pt;height:49.5pt" o:ole="">
                  <v:imagedata r:id="rId45" o:title=""/>
                </v:shape>
                <o:OLEObject Type="Embed" ProgID="Word.Document.12" ShapeID="_x0000_i1039" DrawAspect="Icon" ObjectID="_1763968519" r:id="rId46">
                  <o:FieldCodes>\s</o:FieldCodes>
                </o:OLEObject>
              </w:object>
            </w:r>
          </w:p>
        </w:tc>
      </w:tr>
      <w:tr w:rsidR="00416582" w:rsidRPr="00D81F56" w14:paraId="2C459068" w14:textId="77777777" w:rsidTr="00914EE2">
        <w:trPr>
          <w:trHeight w:val="850"/>
          <w:jc w:val="center"/>
        </w:trPr>
        <w:tc>
          <w:tcPr>
            <w:tcW w:w="6091" w:type="dxa"/>
            <w:vAlign w:val="center"/>
          </w:tcPr>
          <w:p w14:paraId="1998097C" w14:textId="52E07794" w:rsidR="00416582" w:rsidRPr="00D81F56" w:rsidRDefault="00416582" w:rsidP="00416582">
            <w:pPr>
              <w:spacing w:line="240" w:lineRule="auto"/>
              <w:jc w:val="center"/>
              <w:rPr>
                <w:rFonts w:ascii="Montserrat" w:hAnsi="Montserrat" w:cs="Arial"/>
                <w:sz w:val="18"/>
                <w:szCs w:val="18"/>
              </w:rPr>
            </w:pPr>
            <w:r w:rsidRPr="00D81F56">
              <w:rPr>
                <w:rFonts w:ascii="Montserrat" w:hAnsi="Montserrat" w:cs="Arial"/>
                <w:sz w:val="18"/>
                <w:szCs w:val="18"/>
              </w:rPr>
              <w:lastRenderedPageBreak/>
              <w:t>Anexo T8</w:t>
            </w:r>
            <w:r>
              <w:rPr>
                <w:rFonts w:ascii="Montserrat" w:hAnsi="Montserrat" w:cs="Arial"/>
                <w:sz w:val="18"/>
                <w:szCs w:val="18"/>
              </w:rPr>
              <w:t xml:space="preserve">.1 </w:t>
            </w:r>
            <w:r w:rsidRPr="00D81F56">
              <w:rPr>
                <w:rFonts w:ascii="Montserrat" w:hAnsi="Montserrat" w:cs="Arial"/>
                <w:sz w:val="18"/>
                <w:szCs w:val="18"/>
              </w:rPr>
              <w:t xml:space="preserve"> </w:t>
            </w:r>
            <w:r>
              <w:rPr>
                <w:rFonts w:ascii="Montserrat" w:hAnsi="Montserrat" w:cs="Arial"/>
                <w:sz w:val="18"/>
                <w:szCs w:val="18"/>
              </w:rPr>
              <w:t>Resumen de Bienes de Consumo Ofertados</w:t>
            </w:r>
          </w:p>
        </w:tc>
        <w:bookmarkStart w:id="25" w:name="_MON_1758973758"/>
        <w:bookmarkEnd w:id="25"/>
        <w:tc>
          <w:tcPr>
            <w:tcW w:w="3106" w:type="dxa"/>
            <w:vAlign w:val="center"/>
          </w:tcPr>
          <w:p w14:paraId="78B0A8B8" w14:textId="3C55F71C" w:rsidR="00416582" w:rsidRDefault="00416582" w:rsidP="00416582">
            <w:pPr>
              <w:spacing w:line="240" w:lineRule="auto"/>
              <w:jc w:val="center"/>
              <w:rPr>
                <w:rFonts w:ascii="Montserrat" w:hAnsi="Montserrat" w:cs="Arial"/>
                <w:sz w:val="18"/>
                <w:szCs w:val="18"/>
              </w:rPr>
            </w:pPr>
            <w:r>
              <w:rPr>
                <w:rFonts w:ascii="Montserrat" w:hAnsi="Montserrat" w:cs="Arial"/>
                <w:sz w:val="18"/>
                <w:szCs w:val="18"/>
              </w:rPr>
              <w:object w:dxaOrig="1537" w:dyaOrig="993" w14:anchorId="2C8D1B1D">
                <v:shape id="_x0000_i1040" type="#_x0000_t75" style="width:77.25pt;height:49.5pt" o:ole="">
                  <v:imagedata r:id="rId47" o:title=""/>
                </v:shape>
                <o:OLEObject Type="Embed" ProgID="Word.Document.12" ShapeID="_x0000_i1040" DrawAspect="Icon" ObjectID="_1763968520" r:id="rId48">
                  <o:FieldCodes>\s</o:FieldCodes>
                </o:OLEObject>
              </w:object>
            </w:r>
          </w:p>
        </w:tc>
      </w:tr>
      <w:tr w:rsidR="00416582" w:rsidRPr="00D81F56" w14:paraId="6E71803E" w14:textId="77777777" w:rsidTr="00914EE2">
        <w:trPr>
          <w:trHeight w:val="850"/>
          <w:jc w:val="center"/>
        </w:trPr>
        <w:tc>
          <w:tcPr>
            <w:tcW w:w="6091" w:type="dxa"/>
            <w:vAlign w:val="center"/>
          </w:tcPr>
          <w:p w14:paraId="272DBA51" w14:textId="0D84670C" w:rsidR="00416582" w:rsidRPr="00D81F56" w:rsidRDefault="00416582" w:rsidP="00416582">
            <w:pPr>
              <w:spacing w:line="240" w:lineRule="auto"/>
              <w:jc w:val="center"/>
              <w:rPr>
                <w:rFonts w:ascii="Montserrat" w:hAnsi="Montserrat" w:cs="Arial"/>
                <w:sz w:val="18"/>
                <w:szCs w:val="18"/>
              </w:rPr>
            </w:pPr>
            <w:r w:rsidRPr="00D81F56">
              <w:rPr>
                <w:rFonts w:ascii="Montserrat" w:hAnsi="Montserrat" w:cs="Arial"/>
                <w:sz w:val="18"/>
                <w:szCs w:val="18"/>
              </w:rPr>
              <w:t>Anexo T</w:t>
            </w:r>
            <w:r>
              <w:rPr>
                <w:rFonts w:ascii="Montserrat" w:hAnsi="Montserrat" w:cs="Arial"/>
                <w:sz w:val="18"/>
                <w:szCs w:val="18"/>
              </w:rPr>
              <w:t>9</w:t>
            </w:r>
            <w:r w:rsidRPr="00D81F56">
              <w:rPr>
                <w:rFonts w:ascii="Montserrat" w:hAnsi="Montserrat" w:cs="Arial"/>
                <w:sz w:val="18"/>
                <w:szCs w:val="18"/>
              </w:rPr>
              <w:t xml:space="preserve"> Reporte Mensual de Estudios Efectivos Realizados</w:t>
            </w:r>
          </w:p>
        </w:tc>
        <w:bookmarkStart w:id="26" w:name="_MON_1647448365"/>
        <w:bookmarkEnd w:id="26"/>
        <w:bookmarkStart w:id="27" w:name="_MON_1758973842"/>
        <w:bookmarkEnd w:id="27"/>
        <w:tc>
          <w:tcPr>
            <w:tcW w:w="3106" w:type="dxa"/>
            <w:vAlign w:val="center"/>
          </w:tcPr>
          <w:p w14:paraId="20516A8E" w14:textId="4D862518" w:rsidR="00416582" w:rsidRPr="00D81F56" w:rsidRDefault="00416582" w:rsidP="00416582">
            <w:pPr>
              <w:spacing w:line="240" w:lineRule="auto"/>
              <w:jc w:val="center"/>
              <w:rPr>
                <w:rFonts w:ascii="Montserrat" w:hAnsi="Montserrat" w:cs="Arial"/>
                <w:sz w:val="18"/>
                <w:szCs w:val="18"/>
              </w:rPr>
            </w:pPr>
            <w:r>
              <w:rPr>
                <w:rFonts w:ascii="Montserrat" w:hAnsi="Montserrat" w:cs="Arial"/>
                <w:sz w:val="18"/>
                <w:szCs w:val="18"/>
              </w:rPr>
              <w:object w:dxaOrig="1537" w:dyaOrig="993" w14:anchorId="2E49F4A5">
                <v:shape id="_x0000_i1041" type="#_x0000_t75" style="width:77.25pt;height:49.5pt" o:ole="">
                  <v:imagedata r:id="rId49" o:title=""/>
                </v:shape>
                <o:OLEObject Type="Embed" ProgID="Word.Document.12" ShapeID="_x0000_i1041" DrawAspect="Icon" ObjectID="_1763968521" r:id="rId50">
                  <o:FieldCodes>\s</o:FieldCodes>
                </o:OLEObject>
              </w:object>
            </w:r>
          </w:p>
        </w:tc>
      </w:tr>
      <w:tr w:rsidR="00416582" w:rsidRPr="00D81F56" w14:paraId="4878CD56" w14:textId="77777777" w:rsidTr="00914EE2">
        <w:trPr>
          <w:trHeight w:val="850"/>
          <w:jc w:val="center"/>
        </w:trPr>
        <w:tc>
          <w:tcPr>
            <w:tcW w:w="6091" w:type="dxa"/>
            <w:vAlign w:val="center"/>
          </w:tcPr>
          <w:p w14:paraId="1351CAFE" w14:textId="3BA38EB7" w:rsidR="00416582" w:rsidRPr="00D81F56" w:rsidRDefault="00416582" w:rsidP="00416582">
            <w:pPr>
              <w:spacing w:line="240" w:lineRule="auto"/>
              <w:jc w:val="center"/>
              <w:rPr>
                <w:rFonts w:ascii="Montserrat" w:hAnsi="Montserrat" w:cs="Arial"/>
                <w:sz w:val="18"/>
                <w:szCs w:val="18"/>
              </w:rPr>
            </w:pPr>
            <w:r w:rsidRPr="00D81F56">
              <w:rPr>
                <w:rFonts w:ascii="Montserrat" w:hAnsi="Montserrat" w:cs="Arial"/>
                <w:sz w:val="18"/>
                <w:szCs w:val="18"/>
              </w:rPr>
              <w:t>Anexo T</w:t>
            </w:r>
            <w:r>
              <w:rPr>
                <w:rFonts w:ascii="Montserrat" w:hAnsi="Montserrat" w:cs="Arial"/>
                <w:sz w:val="18"/>
                <w:szCs w:val="18"/>
              </w:rPr>
              <w:t xml:space="preserve">9.1 Notificación de </w:t>
            </w:r>
            <w:r w:rsidRPr="00D81F56">
              <w:rPr>
                <w:rFonts w:ascii="Montserrat" w:hAnsi="Montserrat" w:cs="Arial"/>
                <w:sz w:val="18"/>
                <w:szCs w:val="18"/>
              </w:rPr>
              <w:t xml:space="preserve">Pena convencional </w:t>
            </w:r>
          </w:p>
        </w:tc>
        <w:bookmarkStart w:id="28" w:name="_MON_1647448384"/>
        <w:bookmarkEnd w:id="28"/>
        <w:bookmarkStart w:id="29" w:name="_MON_1758973847"/>
        <w:bookmarkEnd w:id="29"/>
        <w:tc>
          <w:tcPr>
            <w:tcW w:w="3106" w:type="dxa"/>
            <w:vAlign w:val="center"/>
          </w:tcPr>
          <w:p w14:paraId="43E522E7" w14:textId="0D6765EA" w:rsidR="00416582" w:rsidRPr="00D81F56" w:rsidRDefault="00416582" w:rsidP="00416582">
            <w:pPr>
              <w:spacing w:line="240" w:lineRule="auto"/>
              <w:jc w:val="center"/>
              <w:rPr>
                <w:rFonts w:ascii="Montserrat" w:hAnsi="Montserrat" w:cs="Arial"/>
                <w:sz w:val="18"/>
                <w:szCs w:val="18"/>
              </w:rPr>
            </w:pPr>
            <w:r>
              <w:rPr>
                <w:rFonts w:ascii="Montserrat" w:hAnsi="Montserrat" w:cs="Arial"/>
                <w:sz w:val="18"/>
                <w:szCs w:val="18"/>
              </w:rPr>
              <w:object w:dxaOrig="1537" w:dyaOrig="993" w14:anchorId="52BD79E7">
                <v:shape id="_x0000_i1042" type="#_x0000_t75" style="width:77.25pt;height:49.5pt" o:ole="">
                  <v:imagedata r:id="rId51" o:title=""/>
                </v:shape>
                <o:OLEObject Type="Embed" ProgID="Word.Document.12" ShapeID="_x0000_i1042" DrawAspect="Icon" ObjectID="_1763968522" r:id="rId52">
                  <o:FieldCodes>\s</o:FieldCodes>
                </o:OLEObject>
              </w:object>
            </w:r>
          </w:p>
        </w:tc>
      </w:tr>
      <w:tr w:rsidR="00416582" w:rsidRPr="00D81F56" w14:paraId="5CB8686D" w14:textId="77777777" w:rsidTr="00914EE2">
        <w:trPr>
          <w:trHeight w:val="850"/>
          <w:jc w:val="center"/>
        </w:trPr>
        <w:tc>
          <w:tcPr>
            <w:tcW w:w="6091" w:type="dxa"/>
            <w:vAlign w:val="center"/>
          </w:tcPr>
          <w:p w14:paraId="5D6A38C7" w14:textId="7A50CB75" w:rsidR="00416582" w:rsidRPr="00D81F56" w:rsidRDefault="00416582" w:rsidP="00416582">
            <w:pPr>
              <w:spacing w:line="240" w:lineRule="auto"/>
              <w:jc w:val="center"/>
              <w:rPr>
                <w:rFonts w:ascii="Montserrat" w:hAnsi="Montserrat" w:cs="Arial"/>
                <w:sz w:val="18"/>
                <w:szCs w:val="18"/>
              </w:rPr>
            </w:pPr>
            <w:r w:rsidRPr="00D81F56">
              <w:rPr>
                <w:rFonts w:ascii="Montserrat" w:hAnsi="Montserrat" w:cs="Arial"/>
                <w:sz w:val="18"/>
                <w:szCs w:val="18"/>
              </w:rPr>
              <w:t>Anexo T</w:t>
            </w:r>
            <w:r>
              <w:rPr>
                <w:rFonts w:ascii="Montserrat" w:hAnsi="Montserrat" w:cs="Arial"/>
                <w:sz w:val="18"/>
                <w:szCs w:val="18"/>
              </w:rPr>
              <w:t>9</w:t>
            </w:r>
            <w:r w:rsidRPr="00D81F56">
              <w:rPr>
                <w:rFonts w:ascii="Montserrat" w:hAnsi="Montserrat" w:cs="Arial"/>
                <w:sz w:val="18"/>
                <w:szCs w:val="18"/>
              </w:rPr>
              <w:t xml:space="preserve">.2 </w:t>
            </w:r>
            <w:r>
              <w:rPr>
                <w:rFonts w:ascii="Montserrat" w:hAnsi="Montserrat" w:cs="Arial"/>
                <w:sz w:val="18"/>
                <w:szCs w:val="18"/>
              </w:rPr>
              <w:t>N</w:t>
            </w:r>
            <w:r w:rsidRPr="00D81F56">
              <w:rPr>
                <w:rFonts w:ascii="Montserrat" w:hAnsi="Montserrat" w:cs="Arial"/>
                <w:sz w:val="18"/>
                <w:szCs w:val="18"/>
              </w:rPr>
              <w:t>otificación de deductiva</w:t>
            </w:r>
          </w:p>
        </w:tc>
        <w:bookmarkStart w:id="30" w:name="_MON_1647448402"/>
        <w:bookmarkEnd w:id="30"/>
        <w:bookmarkStart w:id="31" w:name="_MON_1758973859"/>
        <w:bookmarkEnd w:id="31"/>
        <w:tc>
          <w:tcPr>
            <w:tcW w:w="3106" w:type="dxa"/>
            <w:vAlign w:val="center"/>
          </w:tcPr>
          <w:p w14:paraId="4F1110A5" w14:textId="444C59AB" w:rsidR="00416582" w:rsidRPr="00D81F56" w:rsidRDefault="00416582" w:rsidP="00416582">
            <w:pPr>
              <w:spacing w:line="240" w:lineRule="auto"/>
              <w:jc w:val="center"/>
              <w:rPr>
                <w:rFonts w:ascii="Montserrat" w:hAnsi="Montserrat" w:cs="Arial"/>
                <w:sz w:val="18"/>
                <w:szCs w:val="18"/>
              </w:rPr>
            </w:pPr>
            <w:r>
              <w:rPr>
                <w:rFonts w:ascii="Montserrat" w:hAnsi="Montserrat" w:cs="Arial"/>
                <w:sz w:val="18"/>
                <w:szCs w:val="18"/>
              </w:rPr>
              <w:object w:dxaOrig="1537" w:dyaOrig="993" w14:anchorId="4018D388">
                <v:shape id="_x0000_i1043" type="#_x0000_t75" style="width:77.25pt;height:49.5pt" o:ole="">
                  <v:imagedata r:id="rId53" o:title=""/>
                </v:shape>
                <o:OLEObject Type="Embed" ProgID="Word.Document.12" ShapeID="_x0000_i1043" DrawAspect="Icon" ObjectID="_1763968523" r:id="rId54">
                  <o:FieldCodes>\s</o:FieldCodes>
                </o:OLEObject>
              </w:object>
            </w:r>
          </w:p>
        </w:tc>
      </w:tr>
      <w:tr w:rsidR="00416582" w:rsidRPr="00D81F56" w14:paraId="1E0EDB15" w14:textId="77777777" w:rsidTr="00914EE2">
        <w:trPr>
          <w:trHeight w:val="850"/>
          <w:jc w:val="center"/>
        </w:trPr>
        <w:tc>
          <w:tcPr>
            <w:tcW w:w="6091" w:type="dxa"/>
            <w:vAlign w:val="center"/>
          </w:tcPr>
          <w:p w14:paraId="298AF950" w14:textId="7E80D830" w:rsidR="00416582" w:rsidRPr="00D81F56" w:rsidRDefault="00416582" w:rsidP="00416582">
            <w:pPr>
              <w:spacing w:line="240" w:lineRule="auto"/>
              <w:jc w:val="center"/>
              <w:rPr>
                <w:rFonts w:ascii="Montserrat" w:hAnsi="Montserrat" w:cs="Arial"/>
                <w:sz w:val="18"/>
                <w:szCs w:val="18"/>
              </w:rPr>
            </w:pPr>
            <w:r w:rsidRPr="00D81F56">
              <w:rPr>
                <w:rFonts w:ascii="Montserrat" w:hAnsi="Montserrat" w:cs="Arial"/>
                <w:sz w:val="18"/>
                <w:szCs w:val="18"/>
              </w:rPr>
              <w:t>Anexo T</w:t>
            </w:r>
            <w:r>
              <w:rPr>
                <w:rFonts w:ascii="Montserrat" w:hAnsi="Montserrat" w:cs="Arial"/>
                <w:sz w:val="18"/>
                <w:szCs w:val="18"/>
              </w:rPr>
              <w:t xml:space="preserve">10 </w:t>
            </w:r>
            <w:r w:rsidRPr="00D81F56">
              <w:rPr>
                <w:rFonts w:ascii="Montserrat" w:hAnsi="Montserrat" w:cs="Arial"/>
                <w:sz w:val="18"/>
                <w:szCs w:val="18"/>
              </w:rPr>
              <w:t>Mejora Tecnológica</w:t>
            </w:r>
          </w:p>
        </w:tc>
        <w:bookmarkStart w:id="32" w:name="_MON_1647448426"/>
        <w:bookmarkEnd w:id="32"/>
        <w:bookmarkStart w:id="33" w:name="_MON_1758973866"/>
        <w:bookmarkEnd w:id="33"/>
        <w:tc>
          <w:tcPr>
            <w:tcW w:w="3106" w:type="dxa"/>
            <w:vAlign w:val="center"/>
          </w:tcPr>
          <w:p w14:paraId="538B3220" w14:textId="4C9A227C" w:rsidR="00416582" w:rsidRPr="00D81F56" w:rsidRDefault="00416582" w:rsidP="00416582">
            <w:pPr>
              <w:spacing w:line="240" w:lineRule="auto"/>
              <w:jc w:val="center"/>
              <w:rPr>
                <w:rFonts w:ascii="Montserrat" w:hAnsi="Montserrat" w:cs="Arial"/>
                <w:sz w:val="18"/>
                <w:szCs w:val="18"/>
              </w:rPr>
            </w:pPr>
            <w:r>
              <w:rPr>
                <w:rFonts w:ascii="Montserrat" w:hAnsi="Montserrat" w:cs="Arial"/>
                <w:sz w:val="18"/>
                <w:szCs w:val="18"/>
              </w:rPr>
              <w:object w:dxaOrig="1537" w:dyaOrig="993" w14:anchorId="5029CB6F">
                <v:shape id="_x0000_i1044" type="#_x0000_t75" style="width:77.25pt;height:49.5pt" o:ole="">
                  <v:imagedata r:id="rId55" o:title=""/>
                </v:shape>
                <o:OLEObject Type="Embed" ProgID="Word.Document.12" ShapeID="_x0000_i1044" DrawAspect="Icon" ObjectID="_1763968524" r:id="rId56">
                  <o:FieldCodes>\s</o:FieldCodes>
                </o:OLEObject>
              </w:object>
            </w:r>
          </w:p>
        </w:tc>
      </w:tr>
      <w:tr w:rsidR="00416582" w:rsidRPr="00D81F56" w14:paraId="1ED7499F" w14:textId="77777777" w:rsidTr="00914EE2">
        <w:trPr>
          <w:trHeight w:val="850"/>
          <w:jc w:val="center"/>
        </w:trPr>
        <w:tc>
          <w:tcPr>
            <w:tcW w:w="6091" w:type="dxa"/>
            <w:vAlign w:val="center"/>
          </w:tcPr>
          <w:p w14:paraId="2A96317F" w14:textId="77777777" w:rsidR="00416582" w:rsidRDefault="00416582" w:rsidP="00416582">
            <w:pPr>
              <w:spacing w:line="240" w:lineRule="auto"/>
              <w:jc w:val="center"/>
              <w:rPr>
                <w:rFonts w:ascii="Montserrat" w:hAnsi="Montserrat" w:cs="Arial"/>
                <w:sz w:val="18"/>
                <w:szCs w:val="18"/>
              </w:rPr>
            </w:pPr>
          </w:p>
          <w:p w14:paraId="10F06DE3" w14:textId="77777777" w:rsidR="00416582" w:rsidRDefault="00416582" w:rsidP="00416582">
            <w:pPr>
              <w:spacing w:line="240" w:lineRule="auto"/>
              <w:jc w:val="center"/>
              <w:rPr>
                <w:rFonts w:ascii="Montserrat" w:hAnsi="Montserrat" w:cs="Arial"/>
                <w:sz w:val="18"/>
                <w:szCs w:val="18"/>
              </w:rPr>
            </w:pPr>
            <w:r>
              <w:rPr>
                <w:rFonts w:ascii="Montserrat" w:hAnsi="Montserrat" w:cs="Arial"/>
                <w:sz w:val="18"/>
                <w:szCs w:val="18"/>
              </w:rPr>
              <w:t>Anexo T11 Requerimiento y forma de envío de muestras</w:t>
            </w:r>
          </w:p>
          <w:p w14:paraId="559582D2" w14:textId="5EF5A60F" w:rsidR="00416582" w:rsidRPr="00D81F56" w:rsidRDefault="00416582" w:rsidP="00416582">
            <w:pPr>
              <w:spacing w:line="240" w:lineRule="auto"/>
              <w:jc w:val="center"/>
              <w:rPr>
                <w:rFonts w:ascii="Montserrat" w:hAnsi="Montserrat" w:cs="Arial"/>
                <w:sz w:val="18"/>
                <w:szCs w:val="18"/>
              </w:rPr>
            </w:pPr>
          </w:p>
        </w:tc>
        <w:bookmarkStart w:id="34" w:name="_MON_1758973872"/>
        <w:bookmarkEnd w:id="34"/>
        <w:tc>
          <w:tcPr>
            <w:tcW w:w="3106" w:type="dxa"/>
            <w:vAlign w:val="center"/>
          </w:tcPr>
          <w:p w14:paraId="63C8865B" w14:textId="318CFA34" w:rsidR="00416582" w:rsidRPr="00D81F56" w:rsidRDefault="00416582" w:rsidP="00416582">
            <w:pPr>
              <w:spacing w:line="240" w:lineRule="auto"/>
              <w:jc w:val="center"/>
              <w:rPr>
                <w:rFonts w:ascii="Montserrat" w:hAnsi="Montserrat" w:cs="Arial"/>
                <w:noProof/>
                <w:sz w:val="18"/>
                <w:szCs w:val="18"/>
              </w:rPr>
            </w:pPr>
            <w:r>
              <w:rPr>
                <w:rFonts w:ascii="Montserrat" w:hAnsi="Montserrat" w:cs="Arial"/>
                <w:noProof/>
                <w:sz w:val="18"/>
                <w:szCs w:val="18"/>
              </w:rPr>
              <w:object w:dxaOrig="1537" w:dyaOrig="993" w14:anchorId="08677BAE">
                <v:shape id="_x0000_i1045" type="#_x0000_t75" style="width:77.25pt;height:49.5pt" o:ole="">
                  <v:imagedata r:id="rId57" o:title=""/>
                </v:shape>
                <o:OLEObject Type="Embed" ProgID="Word.Document.12" ShapeID="_x0000_i1045" DrawAspect="Icon" ObjectID="_1763968525" r:id="rId58">
                  <o:FieldCodes>\s</o:FieldCodes>
                </o:OLEObject>
              </w:object>
            </w:r>
          </w:p>
        </w:tc>
      </w:tr>
      <w:tr w:rsidR="00416582" w:rsidRPr="00D81F56" w14:paraId="677F562B" w14:textId="77777777" w:rsidTr="00914EE2">
        <w:trPr>
          <w:trHeight w:val="850"/>
          <w:jc w:val="center"/>
        </w:trPr>
        <w:tc>
          <w:tcPr>
            <w:tcW w:w="6091" w:type="dxa"/>
            <w:vAlign w:val="center"/>
          </w:tcPr>
          <w:p w14:paraId="408FA4F3" w14:textId="77777777" w:rsidR="00416582" w:rsidRDefault="00416582" w:rsidP="00416582">
            <w:pPr>
              <w:spacing w:line="240" w:lineRule="auto"/>
              <w:jc w:val="center"/>
              <w:rPr>
                <w:rFonts w:ascii="Montserrat" w:hAnsi="Montserrat" w:cs="Arial"/>
                <w:sz w:val="18"/>
                <w:szCs w:val="18"/>
              </w:rPr>
            </w:pPr>
          </w:p>
          <w:p w14:paraId="277F7281" w14:textId="77777777" w:rsidR="00416582" w:rsidRDefault="00416582" w:rsidP="00416582">
            <w:pPr>
              <w:spacing w:line="240" w:lineRule="auto"/>
              <w:jc w:val="center"/>
              <w:rPr>
                <w:rFonts w:ascii="Montserrat" w:hAnsi="Montserrat" w:cs="Arial"/>
                <w:sz w:val="18"/>
                <w:szCs w:val="18"/>
              </w:rPr>
            </w:pPr>
            <w:r>
              <w:rPr>
                <w:rFonts w:ascii="Montserrat" w:hAnsi="Montserrat" w:cs="Arial"/>
                <w:sz w:val="18"/>
                <w:szCs w:val="18"/>
              </w:rPr>
              <w:t>Anexo T12 Laboratorios Alterno</w:t>
            </w:r>
          </w:p>
          <w:p w14:paraId="37CAA1F7" w14:textId="2070EEA2" w:rsidR="00416582" w:rsidRPr="00D81F56" w:rsidRDefault="00416582" w:rsidP="00416582">
            <w:pPr>
              <w:spacing w:line="240" w:lineRule="auto"/>
              <w:jc w:val="center"/>
              <w:rPr>
                <w:rFonts w:ascii="Montserrat" w:hAnsi="Montserrat" w:cs="Arial"/>
                <w:sz w:val="18"/>
                <w:szCs w:val="18"/>
              </w:rPr>
            </w:pPr>
          </w:p>
        </w:tc>
        <w:bookmarkStart w:id="35" w:name="_MON_1758973880"/>
        <w:bookmarkEnd w:id="35"/>
        <w:tc>
          <w:tcPr>
            <w:tcW w:w="3106" w:type="dxa"/>
            <w:vAlign w:val="center"/>
          </w:tcPr>
          <w:p w14:paraId="73B45074" w14:textId="3EE75B1F" w:rsidR="00416582" w:rsidRPr="00D81F56" w:rsidRDefault="00416582" w:rsidP="00416582">
            <w:pPr>
              <w:spacing w:line="240" w:lineRule="auto"/>
              <w:jc w:val="center"/>
              <w:rPr>
                <w:rFonts w:ascii="Montserrat" w:hAnsi="Montserrat" w:cs="Arial"/>
                <w:noProof/>
                <w:sz w:val="18"/>
                <w:szCs w:val="18"/>
              </w:rPr>
            </w:pPr>
            <w:r>
              <w:rPr>
                <w:rFonts w:ascii="Montserrat" w:hAnsi="Montserrat" w:cs="Arial"/>
                <w:noProof/>
                <w:sz w:val="18"/>
                <w:szCs w:val="18"/>
              </w:rPr>
              <w:object w:dxaOrig="1537" w:dyaOrig="993" w14:anchorId="4C9F7F90">
                <v:shape id="_x0000_i1046" type="#_x0000_t75" style="width:77.25pt;height:49.5pt" o:ole="">
                  <v:imagedata r:id="rId59" o:title=""/>
                </v:shape>
                <o:OLEObject Type="Embed" ProgID="Word.Document.12" ShapeID="_x0000_i1046" DrawAspect="Icon" ObjectID="_1763968526" r:id="rId60">
                  <o:FieldCodes>\s</o:FieldCodes>
                </o:OLEObject>
              </w:object>
            </w:r>
          </w:p>
        </w:tc>
      </w:tr>
      <w:tr w:rsidR="00416582" w:rsidRPr="00D81F56" w14:paraId="6582370E" w14:textId="77777777" w:rsidTr="00914EE2">
        <w:trPr>
          <w:trHeight w:val="850"/>
          <w:jc w:val="center"/>
        </w:trPr>
        <w:tc>
          <w:tcPr>
            <w:tcW w:w="6091" w:type="dxa"/>
            <w:vAlign w:val="center"/>
          </w:tcPr>
          <w:p w14:paraId="09D7C6F1" w14:textId="77777777" w:rsidR="00416582" w:rsidRDefault="00416582" w:rsidP="00416582">
            <w:pPr>
              <w:spacing w:line="240" w:lineRule="auto"/>
              <w:jc w:val="center"/>
              <w:rPr>
                <w:rFonts w:ascii="Montserrat" w:hAnsi="Montserrat" w:cs="Arial"/>
                <w:sz w:val="18"/>
                <w:szCs w:val="18"/>
              </w:rPr>
            </w:pPr>
          </w:p>
          <w:p w14:paraId="4DFC4AB3" w14:textId="77777777" w:rsidR="00416582" w:rsidRDefault="00416582" w:rsidP="00416582">
            <w:pPr>
              <w:spacing w:line="240" w:lineRule="auto"/>
              <w:jc w:val="center"/>
              <w:rPr>
                <w:rFonts w:ascii="Montserrat" w:hAnsi="Montserrat" w:cs="Arial"/>
                <w:sz w:val="18"/>
                <w:szCs w:val="18"/>
              </w:rPr>
            </w:pPr>
            <w:r>
              <w:rPr>
                <w:rFonts w:ascii="Montserrat" w:hAnsi="Montserrat" w:cs="Arial"/>
                <w:sz w:val="18"/>
                <w:szCs w:val="18"/>
              </w:rPr>
              <w:t>Anexo T13 Laboratorios de Referencia</w:t>
            </w:r>
          </w:p>
          <w:p w14:paraId="104D2320" w14:textId="41FACFA2" w:rsidR="00416582" w:rsidRPr="00D81F56" w:rsidRDefault="00416582" w:rsidP="00416582">
            <w:pPr>
              <w:spacing w:line="240" w:lineRule="auto"/>
              <w:jc w:val="center"/>
              <w:rPr>
                <w:rFonts w:ascii="Montserrat" w:hAnsi="Montserrat" w:cs="Arial"/>
                <w:sz w:val="18"/>
                <w:szCs w:val="18"/>
              </w:rPr>
            </w:pPr>
          </w:p>
        </w:tc>
        <w:bookmarkStart w:id="36" w:name="_MON_1758973916"/>
        <w:bookmarkEnd w:id="36"/>
        <w:tc>
          <w:tcPr>
            <w:tcW w:w="3106" w:type="dxa"/>
            <w:vAlign w:val="center"/>
          </w:tcPr>
          <w:p w14:paraId="7A4934F9" w14:textId="35A2DCB3" w:rsidR="00416582" w:rsidRPr="00D81F56" w:rsidRDefault="00416582" w:rsidP="00416582">
            <w:pPr>
              <w:spacing w:line="240" w:lineRule="auto"/>
              <w:jc w:val="center"/>
              <w:rPr>
                <w:rFonts w:ascii="Montserrat" w:hAnsi="Montserrat" w:cs="Arial"/>
                <w:noProof/>
                <w:sz w:val="18"/>
                <w:szCs w:val="18"/>
              </w:rPr>
            </w:pPr>
            <w:r>
              <w:rPr>
                <w:rFonts w:ascii="Montserrat" w:hAnsi="Montserrat" w:cs="Arial"/>
                <w:noProof/>
                <w:sz w:val="18"/>
                <w:szCs w:val="18"/>
              </w:rPr>
              <w:object w:dxaOrig="1537" w:dyaOrig="993" w14:anchorId="43F98203">
                <v:shape id="_x0000_i1047" type="#_x0000_t75" style="width:77.25pt;height:49.5pt" o:ole="">
                  <v:imagedata r:id="rId61" o:title=""/>
                </v:shape>
                <o:OLEObject Type="Embed" ProgID="Word.Document.12" ShapeID="_x0000_i1047" DrawAspect="Icon" ObjectID="_1763968527" r:id="rId62">
                  <o:FieldCodes>\s</o:FieldCodes>
                </o:OLEObject>
              </w:object>
            </w:r>
          </w:p>
        </w:tc>
      </w:tr>
      <w:tr w:rsidR="00416582" w:rsidRPr="00D81F56" w14:paraId="10D5D05B" w14:textId="77777777" w:rsidTr="00914EE2">
        <w:trPr>
          <w:trHeight w:val="850"/>
          <w:jc w:val="center"/>
        </w:trPr>
        <w:tc>
          <w:tcPr>
            <w:tcW w:w="6091" w:type="dxa"/>
            <w:vAlign w:val="center"/>
          </w:tcPr>
          <w:p w14:paraId="3AF765DC" w14:textId="317F389C" w:rsidR="00416582" w:rsidRPr="00D81F56" w:rsidRDefault="00416582" w:rsidP="00416582">
            <w:pPr>
              <w:spacing w:line="240" w:lineRule="auto"/>
              <w:jc w:val="center"/>
              <w:rPr>
                <w:rFonts w:ascii="Montserrat" w:hAnsi="Montserrat" w:cs="Arial"/>
                <w:sz w:val="18"/>
                <w:szCs w:val="18"/>
              </w:rPr>
            </w:pPr>
            <w:r w:rsidRPr="00D81F56">
              <w:rPr>
                <w:rFonts w:ascii="Montserrat" w:hAnsi="Montserrat" w:cs="Arial"/>
                <w:sz w:val="18"/>
                <w:szCs w:val="18"/>
              </w:rPr>
              <w:lastRenderedPageBreak/>
              <w:t>Anexo T1</w:t>
            </w:r>
            <w:r>
              <w:rPr>
                <w:rFonts w:ascii="Montserrat" w:hAnsi="Montserrat" w:cs="Arial"/>
                <w:sz w:val="18"/>
                <w:szCs w:val="18"/>
              </w:rPr>
              <w:t>4</w:t>
            </w:r>
            <w:r w:rsidRPr="00D81F56">
              <w:rPr>
                <w:rFonts w:ascii="Montserrat" w:hAnsi="Montserrat" w:cs="Arial"/>
                <w:sz w:val="18"/>
                <w:szCs w:val="18"/>
              </w:rPr>
              <w:t xml:space="preserve"> Entrega de Instalaciones al Termino </w:t>
            </w:r>
            <w:r>
              <w:rPr>
                <w:rFonts w:ascii="Montserrat" w:hAnsi="Montserrat" w:cs="Arial"/>
                <w:sz w:val="18"/>
                <w:szCs w:val="18"/>
              </w:rPr>
              <w:t xml:space="preserve">de la prestación </w:t>
            </w:r>
            <w:r w:rsidRPr="00D81F56">
              <w:rPr>
                <w:rFonts w:ascii="Montserrat" w:hAnsi="Montserrat" w:cs="Arial"/>
                <w:sz w:val="18"/>
                <w:szCs w:val="18"/>
              </w:rPr>
              <w:t>del servicio</w:t>
            </w:r>
          </w:p>
        </w:tc>
        <w:bookmarkStart w:id="37" w:name="_MON_1647448445"/>
        <w:bookmarkEnd w:id="37"/>
        <w:bookmarkStart w:id="38" w:name="_MON_1758973921"/>
        <w:bookmarkEnd w:id="38"/>
        <w:tc>
          <w:tcPr>
            <w:tcW w:w="3106" w:type="dxa"/>
            <w:vAlign w:val="center"/>
          </w:tcPr>
          <w:p w14:paraId="400B695C" w14:textId="5FDB9E96" w:rsidR="00416582" w:rsidRPr="00D81F56" w:rsidRDefault="00416582" w:rsidP="00416582">
            <w:pPr>
              <w:spacing w:line="240" w:lineRule="auto"/>
              <w:jc w:val="center"/>
              <w:rPr>
                <w:rFonts w:ascii="Montserrat" w:hAnsi="Montserrat" w:cs="Arial"/>
                <w:sz w:val="18"/>
                <w:szCs w:val="18"/>
              </w:rPr>
            </w:pPr>
            <w:r>
              <w:rPr>
                <w:rFonts w:ascii="Montserrat" w:hAnsi="Montserrat" w:cs="Arial"/>
                <w:sz w:val="18"/>
                <w:szCs w:val="18"/>
              </w:rPr>
              <w:object w:dxaOrig="1537" w:dyaOrig="993" w14:anchorId="075FCB92">
                <v:shape id="_x0000_i1048" type="#_x0000_t75" style="width:77.25pt;height:49.5pt" o:ole="">
                  <v:imagedata r:id="rId63" o:title=""/>
                </v:shape>
                <o:OLEObject Type="Embed" ProgID="Word.Document.12" ShapeID="_x0000_i1048" DrawAspect="Icon" ObjectID="_1763968528" r:id="rId64">
                  <o:FieldCodes>\s</o:FieldCodes>
                </o:OLEObject>
              </w:object>
            </w:r>
          </w:p>
        </w:tc>
      </w:tr>
      <w:tr w:rsidR="002972F1" w:rsidRPr="00D81F56" w14:paraId="3143FBA2" w14:textId="77777777" w:rsidTr="00914EE2">
        <w:trPr>
          <w:trHeight w:val="850"/>
          <w:jc w:val="center"/>
        </w:trPr>
        <w:tc>
          <w:tcPr>
            <w:tcW w:w="6091" w:type="dxa"/>
            <w:vAlign w:val="center"/>
          </w:tcPr>
          <w:p w14:paraId="3A5E859D" w14:textId="0517D90F" w:rsidR="002972F1" w:rsidRPr="00D81F56" w:rsidRDefault="002972F1" w:rsidP="00416582">
            <w:pPr>
              <w:spacing w:line="240" w:lineRule="auto"/>
              <w:jc w:val="center"/>
              <w:rPr>
                <w:rFonts w:ascii="Montserrat" w:hAnsi="Montserrat" w:cs="Arial"/>
                <w:sz w:val="18"/>
                <w:szCs w:val="18"/>
              </w:rPr>
            </w:pPr>
            <w:r>
              <w:rPr>
                <w:rFonts w:ascii="Montserrat" w:hAnsi="Montserrat" w:cs="Arial"/>
                <w:sz w:val="18"/>
                <w:szCs w:val="18"/>
              </w:rPr>
              <w:t>Listado de equipo aceptado por la CPSMA</w:t>
            </w:r>
          </w:p>
        </w:tc>
        <w:tc>
          <w:tcPr>
            <w:tcW w:w="3106" w:type="dxa"/>
            <w:vAlign w:val="center"/>
          </w:tcPr>
          <w:p w14:paraId="5738989F" w14:textId="4F0D3E88" w:rsidR="002972F1" w:rsidRDefault="0053066A" w:rsidP="00416582">
            <w:pPr>
              <w:spacing w:line="240" w:lineRule="auto"/>
              <w:jc w:val="center"/>
              <w:rPr>
                <w:rFonts w:ascii="Montserrat" w:hAnsi="Montserrat" w:cs="Arial"/>
                <w:sz w:val="18"/>
                <w:szCs w:val="18"/>
              </w:rPr>
            </w:pPr>
            <w:r>
              <w:rPr>
                <w:rFonts w:ascii="Montserrat" w:hAnsi="Montserrat" w:cs="Arial"/>
                <w:sz w:val="18"/>
                <w:szCs w:val="18"/>
              </w:rPr>
              <w:object w:dxaOrig="1539" w:dyaOrig="997" w14:anchorId="4A24CAC3">
                <v:shape id="_x0000_i1049" type="#_x0000_t75" style="width:77.25pt;height:49.5pt" o:ole="">
                  <v:imagedata r:id="rId65" o:title=""/>
                </v:shape>
                <o:OLEObject Type="Embed" ProgID="Excel.SheetMacroEnabled.12" ShapeID="_x0000_i1049" DrawAspect="Icon" ObjectID="_1763968529" r:id="rId66"/>
              </w:object>
            </w:r>
          </w:p>
        </w:tc>
      </w:tr>
      <w:tr w:rsidR="00AE423D" w:rsidRPr="00D81F56" w14:paraId="6391D6CA" w14:textId="77777777" w:rsidTr="00914EE2">
        <w:trPr>
          <w:trHeight w:val="850"/>
          <w:jc w:val="center"/>
        </w:trPr>
        <w:tc>
          <w:tcPr>
            <w:tcW w:w="6091" w:type="dxa"/>
            <w:vAlign w:val="center"/>
          </w:tcPr>
          <w:p w14:paraId="0C5F1EBD" w14:textId="0355EDB0" w:rsidR="00AE423D" w:rsidRDefault="00AE423D" w:rsidP="00AE423D">
            <w:pPr>
              <w:spacing w:line="240" w:lineRule="auto"/>
              <w:jc w:val="center"/>
              <w:rPr>
                <w:rFonts w:ascii="Montserrat" w:hAnsi="Montserrat" w:cs="Arial"/>
                <w:sz w:val="18"/>
                <w:szCs w:val="18"/>
              </w:rPr>
            </w:pPr>
            <w:r>
              <w:rPr>
                <w:rFonts w:ascii="Montserrat" w:hAnsi="Montserrat" w:cs="Arial"/>
                <w:sz w:val="18"/>
                <w:szCs w:val="18"/>
              </w:rPr>
              <w:t xml:space="preserve">Guía para el </w:t>
            </w:r>
            <w:r w:rsidR="00E1338E">
              <w:rPr>
                <w:rFonts w:ascii="Montserrat" w:hAnsi="Montserrat" w:cs="Arial"/>
                <w:sz w:val="18"/>
                <w:szCs w:val="18"/>
              </w:rPr>
              <w:t xml:space="preserve">procedimiento de </w:t>
            </w:r>
            <w:r>
              <w:rPr>
                <w:rFonts w:ascii="Montserrat" w:hAnsi="Montserrat" w:cs="Arial"/>
                <w:sz w:val="18"/>
                <w:szCs w:val="18"/>
              </w:rPr>
              <w:t>pago de claves de estudio</w:t>
            </w:r>
          </w:p>
        </w:tc>
        <w:tc>
          <w:tcPr>
            <w:tcW w:w="3106" w:type="dxa"/>
            <w:vAlign w:val="center"/>
          </w:tcPr>
          <w:p w14:paraId="382AF8A6" w14:textId="59ADCF15" w:rsidR="00AE423D" w:rsidRDefault="00E1338E" w:rsidP="00AE423D">
            <w:pPr>
              <w:spacing w:line="240" w:lineRule="auto"/>
              <w:jc w:val="center"/>
              <w:rPr>
                <w:rFonts w:ascii="Montserrat" w:hAnsi="Montserrat" w:cs="Arial"/>
                <w:sz w:val="18"/>
                <w:szCs w:val="18"/>
              </w:rPr>
            </w:pPr>
            <w:r>
              <w:rPr>
                <w:rFonts w:ascii="Montserrat" w:hAnsi="Montserrat" w:cs="Arial"/>
                <w:sz w:val="18"/>
                <w:szCs w:val="18"/>
              </w:rPr>
              <w:object w:dxaOrig="1539" w:dyaOrig="997" w14:anchorId="7BEE32C4">
                <v:shape id="_x0000_i1050" type="#_x0000_t75" style="width:77.25pt;height:49.5pt" o:ole="">
                  <v:imagedata r:id="rId67" o:title=""/>
                </v:shape>
                <o:OLEObject Type="Embed" ProgID="Acrobat.Document.DC" ShapeID="_x0000_i1050" DrawAspect="Icon" ObjectID="_1763968530" r:id="rId68"/>
              </w:object>
            </w:r>
          </w:p>
        </w:tc>
      </w:tr>
      <w:tr w:rsidR="00A8409B" w:rsidRPr="00D81F56" w14:paraId="6FA3B28C" w14:textId="77777777" w:rsidTr="00914EE2">
        <w:trPr>
          <w:trHeight w:val="850"/>
          <w:jc w:val="center"/>
        </w:trPr>
        <w:tc>
          <w:tcPr>
            <w:tcW w:w="6091" w:type="dxa"/>
            <w:vAlign w:val="center"/>
          </w:tcPr>
          <w:p w14:paraId="406152F6" w14:textId="7D9E4E69" w:rsidR="00A8409B" w:rsidRDefault="00A8409B" w:rsidP="00416582">
            <w:pPr>
              <w:spacing w:line="240" w:lineRule="auto"/>
              <w:jc w:val="center"/>
              <w:rPr>
                <w:rFonts w:ascii="Montserrat" w:hAnsi="Montserrat" w:cs="Arial"/>
                <w:sz w:val="18"/>
                <w:szCs w:val="18"/>
              </w:rPr>
            </w:pPr>
            <w:r>
              <w:rPr>
                <w:rFonts w:ascii="Montserrat" w:hAnsi="Montserrat" w:cs="Arial"/>
                <w:sz w:val="18"/>
                <w:szCs w:val="18"/>
              </w:rPr>
              <w:t xml:space="preserve">Propuesta de </w:t>
            </w:r>
            <w:r w:rsidR="00541BB3">
              <w:rPr>
                <w:rFonts w:ascii="Montserrat" w:hAnsi="Montserrat" w:cs="Arial"/>
                <w:sz w:val="18"/>
                <w:szCs w:val="18"/>
              </w:rPr>
              <w:t>Acuerdo</w:t>
            </w:r>
            <w:r>
              <w:rPr>
                <w:rFonts w:ascii="Montserrat" w:hAnsi="Montserrat" w:cs="Arial"/>
                <w:sz w:val="18"/>
                <w:szCs w:val="18"/>
              </w:rPr>
              <w:t xml:space="preserve"> de gestión entre dos o más unidades médicas</w:t>
            </w:r>
          </w:p>
        </w:tc>
        <w:bookmarkStart w:id="39" w:name="_MON_1762173883"/>
        <w:bookmarkEnd w:id="39"/>
        <w:tc>
          <w:tcPr>
            <w:tcW w:w="3106" w:type="dxa"/>
            <w:vAlign w:val="center"/>
          </w:tcPr>
          <w:p w14:paraId="70B8766A" w14:textId="602E4852" w:rsidR="00A8409B" w:rsidRDefault="00541BB3" w:rsidP="00416582">
            <w:pPr>
              <w:spacing w:line="240" w:lineRule="auto"/>
              <w:jc w:val="center"/>
              <w:rPr>
                <w:rFonts w:ascii="Montserrat" w:hAnsi="Montserrat" w:cs="Arial"/>
                <w:sz w:val="18"/>
                <w:szCs w:val="18"/>
              </w:rPr>
            </w:pPr>
            <w:r>
              <w:rPr>
                <w:rFonts w:ascii="Montserrat" w:hAnsi="Montserrat" w:cs="Arial"/>
                <w:sz w:val="18"/>
                <w:szCs w:val="18"/>
              </w:rPr>
              <w:object w:dxaOrig="1539" w:dyaOrig="997" w14:anchorId="6A996A7F">
                <v:shape id="_x0000_i1051" type="#_x0000_t75" style="width:77.25pt;height:49.5pt" o:ole="">
                  <v:imagedata r:id="rId69" o:title=""/>
                </v:shape>
                <o:OLEObject Type="Embed" ProgID="Word.Document.12" ShapeID="_x0000_i1051" DrawAspect="Icon" ObjectID="_1763968531" r:id="rId70">
                  <o:FieldCodes>\s</o:FieldCodes>
                </o:OLEObject>
              </w:object>
            </w:r>
          </w:p>
        </w:tc>
      </w:tr>
      <w:tr w:rsidR="0053066A" w:rsidRPr="00D81F56" w14:paraId="3BF9B2BB" w14:textId="77777777" w:rsidTr="00914EE2">
        <w:trPr>
          <w:trHeight w:val="850"/>
          <w:jc w:val="center"/>
        </w:trPr>
        <w:tc>
          <w:tcPr>
            <w:tcW w:w="6091" w:type="dxa"/>
            <w:vAlign w:val="center"/>
          </w:tcPr>
          <w:p w14:paraId="535D259F" w14:textId="72D10112" w:rsidR="0053066A" w:rsidRDefault="0053066A" w:rsidP="00416582">
            <w:pPr>
              <w:spacing w:line="240" w:lineRule="auto"/>
              <w:jc w:val="center"/>
              <w:rPr>
                <w:rFonts w:ascii="Montserrat" w:hAnsi="Montserrat" w:cs="Arial"/>
                <w:sz w:val="18"/>
                <w:szCs w:val="18"/>
              </w:rPr>
            </w:pPr>
            <w:r>
              <w:rPr>
                <w:rFonts w:ascii="Montserrat" w:hAnsi="Montserrat" w:cs="Arial"/>
                <w:sz w:val="18"/>
                <w:szCs w:val="18"/>
              </w:rPr>
              <w:t>Guía para la administración de contratos</w:t>
            </w:r>
          </w:p>
        </w:tc>
        <w:tc>
          <w:tcPr>
            <w:tcW w:w="3106" w:type="dxa"/>
            <w:vAlign w:val="center"/>
          </w:tcPr>
          <w:p w14:paraId="37791A7B" w14:textId="2592BE03" w:rsidR="0053066A" w:rsidRDefault="0053066A" w:rsidP="00416582">
            <w:pPr>
              <w:spacing w:line="240" w:lineRule="auto"/>
              <w:jc w:val="center"/>
              <w:rPr>
                <w:rFonts w:ascii="Montserrat" w:hAnsi="Montserrat" w:cs="Arial"/>
                <w:sz w:val="18"/>
                <w:szCs w:val="18"/>
              </w:rPr>
            </w:pPr>
            <w:r>
              <w:rPr>
                <w:rFonts w:ascii="Montserrat" w:hAnsi="Montserrat" w:cs="Arial"/>
                <w:sz w:val="18"/>
                <w:szCs w:val="18"/>
              </w:rPr>
              <w:object w:dxaOrig="1539" w:dyaOrig="997" w14:anchorId="09903F73">
                <v:shape id="_x0000_i1052" type="#_x0000_t75" style="width:77.25pt;height:49.5pt" o:ole="">
                  <v:imagedata r:id="rId71" o:title=""/>
                </v:shape>
                <o:OLEObject Type="Embed" ProgID="Acrobat.Document.DC" ShapeID="_x0000_i1052" DrawAspect="Icon" ObjectID="_1763968532" r:id="rId72"/>
              </w:object>
            </w:r>
          </w:p>
        </w:tc>
      </w:tr>
      <w:tr w:rsidR="00B07462" w:rsidRPr="00D81F56" w14:paraId="12275231" w14:textId="77777777" w:rsidTr="00914EE2">
        <w:trPr>
          <w:trHeight w:val="850"/>
          <w:jc w:val="center"/>
        </w:trPr>
        <w:tc>
          <w:tcPr>
            <w:tcW w:w="6091" w:type="dxa"/>
            <w:vAlign w:val="center"/>
          </w:tcPr>
          <w:p w14:paraId="4DAE5E27" w14:textId="57988270" w:rsidR="00B07462" w:rsidRDefault="00B07462" w:rsidP="00416582">
            <w:pPr>
              <w:spacing w:line="240" w:lineRule="auto"/>
              <w:jc w:val="center"/>
              <w:rPr>
                <w:rFonts w:ascii="Montserrat" w:hAnsi="Montserrat" w:cs="Arial"/>
                <w:sz w:val="18"/>
                <w:szCs w:val="18"/>
              </w:rPr>
            </w:pPr>
            <w:r>
              <w:rPr>
                <w:rFonts w:ascii="Montserrat" w:hAnsi="Montserrat" w:cs="Arial"/>
                <w:sz w:val="18"/>
                <w:szCs w:val="18"/>
              </w:rPr>
              <w:t>Montos adjudicados por OOAD / UMAE</w:t>
            </w:r>
          </w:p>
        </w:tc>
        <w:tc>
          <w:tcPr>
            <w:tcW w:w="3106" w:type="dxa"/>
            <w:vAlign w:val="center"/>
          </w:tcPr>
          <w:p w14:paraId="355ED53D" w14:textId="7068C263" w:rsidR="00B07462" w:rsidRDefault="00AE423D" w:rsidP="00416582">
            <w:pPr>
              <w:spacing w:line="240" w:lineRule="auto"/>
              <w:jc w:val="center"/>
              <w:rPr>
                <w:rFonts w:ascii="Montserrat" w:hAnsi="Montserrat" w:cs="Arial"/>
                <w:sz w:val="18"/>
                <w:szCs w:val="18"/>
              </w:rPr>
            </w:pPr>
            <w:r>
              <w:rPr>
                <w:rFonts w:ascii="Montserrat" w:hAnsi="Montserrat" w:cs="Arial"/>
                <w:sz w:val="18"/>
                <w:szCs w:val="18"/>
              </w:rPr>
              <w:object w:dxaOrig="1539" w:dyaOrig="997" w14:anchorId="7DF65230">
                <v:shape id="_x0000_i1053" type="#_x0000_t75" style="width:77.25pt;height:49.5pt" o:ole="">
                  <v:imagedata r:id="rId73" o:title=""/>
                </v:shape>
                <o:OLEObject Type="Embed" ProgID="Excel.Sheet.12" ShapeID="_x0000_i1053" DrawAspect="Icon" ObjectID="_1763968533" r:id="rId74"/>
              </w:object>
            </w:r>
          </w:p>
        </w:tc>
      </w:tr>
      <w:tr w:rsidR="0077205E" w:rsidRPr="00D81F56" w14:paraId="71C199F6" w14:textId="77777777" w:rsidTr="00914EE2">
        <w:trPr>
          <w:trHeight w:val="850"/>
          <w:jc w:val="center"/>
        </w:trPr>
        <w:tc>
          <w:tcPr>
            <w:tcW w:w="6091" w:type="dxa"/>
            <w:vAlign w:val="center"/>
          </w:tcPr>
          <w:p w14:paraId="731E8FB0" w14:textId="2980513A" w:rsidR="0077205E" w:rsidRDefault="00AE423D" w:rsidP="00416582">
            <w:pPr>
              <w:spacing w:line="240" w:lineRule="auto"/>
              <w:jc w:val="center"/>
              <w:rPr>
                <w:rFonts w:ascii="Montserrat" w:hAnsi="Montserrat" w:cs="Arial"/>
                <w:sz w:val="18"/>
                <w:szCs w:val="18"/>
              </w:rPr>
            </w:pPr>
            <w:r>
              <w:rPr>
                <w:rFonts w:ascii="Montserrat" w:hAnsi="Montserrat" w:cs="Arial"/>
                <w:sz w:val="18"/>
                <w:szCs w:val="18"/>
              </w:rPr>
              <w:t>Modelo para realizar el cálculo de penas convencionales</w:t>
            </w:r>
          </w:p>
        </w:tc>
        <w:bookmarkStart w:id="40" w:name="_GoBack"/>
        <w:bookmarkStart w:id="41" w:name="_MON_1763288520"/>
        <w:bookmarkEnd w:id="41"/>
        <w:tc>
          <w:tcPr>
            <w:tcW w:w="3106" w:type="dxa"/>
            <w:vAlign w:val="center"/>
          </w:tcPr>
          <w:p w14:paraId="767B42E1" w14:textId="6F328112" w:rsidR="0077205E" w:rsidRDefault="00A01FE5" w:rsidP="00416582">
            <w:pPr>
              <w:spacing w:line="240" w:lineRule="auto"/>
              <w:jc w:val="center"/>
              <w:rPr>
                <w:rFonts w:ascii="Montserrat" w:hAnsi="Montserrat" w:cs="Arial"/>
                <w:sz w:val="18"/>
                <w:szCs w:val="18"/>
              </w:rPr>
            </w:pPr>
            <w:r>
              <w:rPr>
                <w:rFonts w:ascii="Montserrat" w:hAnsi="Montserrat" w:cs="Arial"/>
                <w:sz w:val="18"/>
                <w:szCs w:val="18"/>
              </w:rPr>
              <w:object w:dxaOrig="1539" w:dyaOrig="997" w14:anchorId="786BA613">
                <v:shape id="_x0000_i1057" type="#_x0000_t75" style="width:77.25pt;height:49.5pt" o:ole="">
                  <v:imagedata r:id="rId75" o:title=""/>
                </v:shape>
                <o:OLEObject Type="Embed" ProgID="Excel.Sheet.12" ShapeID="_x0000_i1057" DrawAspect="Icon" ObjectID="_1763968534" r:id="rId76"/>
              </w:object>
            </w:r>
            <w:bookmarkEnd w:id="40"/>
          </w:p>
        </w:tc>
      </w:tr>
    </w:tbl>
    <w:p w14:paraId="420412F7" w14:textId="77777777" w:rsidR="0023081E" w:rsidRPr="00F453F6" w:rsidRDefault="0023081E" w:rsidP="00EA5B38">
      <w:pPr>
        <w:pStyle w:val="Prrafodelista"/>
        <w:spacing w:line="240" w:lineRule="auto"/>
        <w:ind w:left="0" w:right="74"/>
        <w:jc w:val="center"/>
        <w:rPr>
          <w:rFonts w:ascii="Montserrat" w:hAnsi="Montserrat" w:cs="Arial"/>
          <w:b/>
          <w:sz w:val="20"/>
          <w:szCs w:val="20"/>
        </w:rPr>
      </w:pPr>
    </w:p>
    <w:p w14:paraId="18939E3E" w14:textId="3BBC623D" w:rsidR="006327D6" w:rsidRDefault="006327D6" w:rsidP="00EA5B38">
      <w:pPr>
        <w:spacing w:line="240" w:lineRule="auto"/>
        <w:ind w:left="284"/>
        <w:jc w:val="center"/>
      </w:pPr>
    </w:p>
    <w:p w14:paraId="1BEE94A7" w14:textId="0F8BF9E4" w:rsidR="00E1338E" w:rsidRPr="00DA31BF" w:rsidRDefault="00E1338E" w:rsidP="00E1338E">
      <w:pPr>
        <w:spacing w:line="240" w:lineRule="auto"/>
        <w:ind w:left="284"/>
        <w:jc w:val="right"/>
      </w:pPr>
      <w:r>
        <w:t>Elaboró Carlos Ramirez Ramos</w:t>
      </w:r>
    </w:p>
    <w:sectPr w:rsidR="00E1338E" w:rsidRPr="00DA31BF" w:rsidSect="00872FAC">
      <w:headerReference w:type="default" r:id="rId77"/>
      <w:footerReference w:type="default" r:id="rId78"/>
      <w:pgSz w:w="12240" w:h="15840"/>
      <w:pgMar w:top="2269" w:right="1134" w:bottom="1701" w:left="1134" w:header="24" w:footer="143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46D2AA3" w14:textId="77777777" w:rsidR="008F77B9" w:rsidRDefault="008F77B9" w:rsidP="00A60614">
      <w:pPr>
        <w:spacing w:after="0" w:line="240" w:lineRule="auto"/>
      </w:pPr>
      <w:r>
        <w:separator/>
      </w:r>
    </w:p>
  </w:endnote>
  <w:endnote w:type="continuationSeparator" w:id="0">
    <w:p w14:paraId="064941DE" w14:textId="77777777" w:rsidR="008F77B9" w:rsidRDefault="008F77B9" w:rsidP="00A606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altName w:val="Calibri"/>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Palatino">
    <w:charset w:val="00"/>
    <w:family w:val="auto"/>
    <w:pitch w:val="variable"/>
    <w:sig w:usb0="A00002FF" w:usb1="7800205A" w:usb2="14600000" w:usb3="00000000" w:csb0="00000193" w:csb1="00000000"/>
  </w:font>
  <w:font w:name="Arial Unicode MS">
    <w:panose1 w:val="020B0604020202020204"/>
    <w:charset w:val="80"/>
    <w:family w:val="swiss"/>
    <w:pitch w:val="variable"/>
    <w:sig w:usb0="F7FFAFFF" w:usb1="E9DFFFFF" w:usb2="0000003F" w:usb3="00000000" w:csb0="003F01FF" w:csb1="00000000"/>
  </w:font>
  <w:font w:name="Batang">
    <w:altName w:val="바탕"/>
    <w:panose1 w:val="02030600000101010101"/>
    <w:charset w:val="81"/>
    <w:family w:val="roman"/>
    <w:pitch w:val="variable"/>
    <w:sig w:usb0="B00002AF" w:usb1="69D77CFB" w:usb2="00000030" w:usb3="00000000" w:csb0="0008009F" w:csb1="00000000"/>
  </w:font>
  <w:font w:name="Montserrat Medium">
    <w:altName w:val="Calibri"/>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F9F849" w14:textId="2B28E226" w:rsidR="001B45F5" w:rsidRDefault="00A91C00" w:rsidP="00872FAC">
    <w:pPr>
      <w:pStyle w:val="Piedepgina"/>
      <w:tabs>
        <w:tab w:val="clear" w:pos="4419"/>
        <w:tab w:val="clear" w:pos="8838"/>
        <w:tab w:val="left" w:pos="4959"/>
      </w:tabs>
    </w:pPr>
    <w:r>
      <w:rPr>
        <w:noProof/>
      </w:rPr>
      <mc:AlternateContent>
        <mc:Choice Requires="wps">
          <w:drawing>
            <wp:anchor distT="0" distB="0" distL="114300" distR="114300" simplePos="0" relativeHeight="251672576" behindDoc="0" locked="0" layoutInCell="1" allowOverlap="1" wp14:anchorId="14C072BC" wp14:editId="36CE809D">
              <wp:simplePos x="0" y="0"/>
              <wp:positionH relativeFrom="column">
                <wp:posOffset>-318135</wp:posOffset>
              </wp:positionH>
              <wp:positionV relativeFrom="paragraph">
                <wp:posOffset>443865</wp:posOffset>
              </wp:positionV>
              <wp:extent cx="5486400" cy="190500"/>
              <wp:effectExtent l="0" t="0" r="0" b="0"/>
              <wp:wrapThrough wrapText="bothSides">
                <wp:wrapPolygon edited="0">
                  <wp:start x="225" y="0"/>
                  <wp:lineTo x="225" y="19440"/>
                  <wp:lineTo x="21300" y="19440"/>
                  <wp:lineTo x="21300" y="0"/>
                  <wp:lineTo x="225" y="0"/>
                </wp:wrapPolygon>
              </wp:wrapThrough>
              <wp:docPr id="1186556420"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86400" cy="190500"/>
                      </a:xfrm>
                      <a:prstGeom prst="rect">
                        <a:avLst/>
                      </a:prstGeom>
                      <a:noFill/>
                      <a:ln w="9525">
                        <a:noFill/>
                        <a:miter lim="800000"/>
                        <a:headEnd/>
                        <a:tailEnd/>
                      </a:ln>
                    </wps:spPr>
                    <wps:txbx>
                      <w:txbxContent>
                        <w:p w14:paraId="2D7F6344" w14:textId="77777777" w:rsidR="00872FAC" w:rsidRPr="00DD62E0" w:rsidRDefault="00872FAC" w:rsidP="00872FAC">
                          <w:pPr>
                            <w:rPr>
                              <w:rFonts w:ascii="Montserrat" w:hAnsi="Montserrat"/>
                              <w:b/>
                              <w:color w:val="B79A5E"/>
                              <w:sz w:val="10"/>
                              <w:szCs w:val="10"/>
                            </w:rPr>
                          </w:pPr>
                          <w:r w:rsidRPr="00DD62E0">
                            <w:rPr>
                              <w:rFonts w:ascii="Montserrat" w:hAnsi="Montserrat"/>
                              <w:b/>
                              <w:color w:val="B79A5E"/>
                              <w:sz w:val="10"/>
                              <w:szCs w:val="10"/>
                            </w:rPr>
                            <w:t xml:space="preserve">Durango No. 291, piso 12, Col. Roma Norte, Alcaldía Cuauhtémoc, C. P. 06700, CDMX. Tel. (55) 5726 1700, Ext. 14617 </w:t>
                          </w:r>
                          <w:r>
                            <w:rPr>
                              <w:rFonts w:ascii="Montserrat" w:hAnsi="Montserrat"/>
                              <w:b/>
                              <w:color w:val="B79A5E"/>
                              <w:sz w:val="10"/>
                              <w:szCs w:val="10"/>
                            </w:rPr>
                            <w:t xml:space="preserve">                                             </w:t>
                          </w:r>
                          <w:r w:rsidRPr="00DD62E0">
                            <w:rPr>
                              <w:rFonts w:ascii="Montserrat" w:hAnsi="Montserrat"/>
                              <w:b/>
                              <w:color w:val="B79A5E"/>
                              <w:sz w:val="10"/>
                              <w:szCs w:val="10"/>
                            </w:rPr>
                            <w:t>www.imss.gob.mx</w:t>
                          </w:r>
                        </w:p>
                        <w:p w14:paraId="0B0FFE8C" w14:textId="77777777" w:rsidR="00872FAC" w:rsidRPr="00DD62E0" w:rsidRDefault="00872FAC" w:rsidP="00872FAC">
                          <w:pPr>
                            <w:rPr>
                              <w:rFonts w:ascii="Montserrat" w:hAnsi="Montserrat"/>
                              <w:b/>
                              <w:color w:val="B79A5E"/>
                              <w:sz w:val="10"/>
                              <w:szCs w:val="1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4C072BC" id="_x0000_t202" coordsize="21600,21600" o:spt="202" path="m,l,21600r21600,l21600,xe">
              <v:stroke joinstyle="miter"/>
              <v:path gradientshapeok="t" o:connecttype="rect"/>
            </v:shapetype>
            <v:shape id="_x0000_s1028" type="#_x0000_t202" style="position:absolute;margin-left:-25.05pt;margin-top:34.95pt;width:6in;height:1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" filled="f" stroked="f">
              <v:textbox>
                <w:txbxContent>
                  <w:p w14:paraId="2D7F6344" w14:textId="77777777" w:rsidR="00872FAC" w:rsidRPr="00DD62E0" w:rsidRDefault="00872FAC" w:rsidP="00872FAC">
                    <w:pPr>
                      <w:rPr>
                        <w:rFonts w:ascii="Montserrat" w:hAnsi="Montserrat"/>
                        <w:b/>
                        <w:color w:val="B79A5E"/>
                        <w:sz w:val="10"/>
                        <w:szCs w:val="10"/>
                      </w:rPr>
                    </w:pPr>
                    <w:r w:rsidRPr="00DD62E0">
                      <w:rPr>
                        <w:rFonts w:ascii="Montserrat" w:hAnsi="Montserrat"/>
                        <w:b/>
                        <w:color w:val="B79A5E"/>
                        <w:sz w:val="10"/>
                        <w:szCs w:val="10"/>
                      </w:rPr>
                      <w:t xml:space="preserve">Durango No. 291, piso 12, Col. Roma Norte, Alcaldía Cuauhtémoc, C. P. 06700, CDMX. Tel. (55) 5726 1700, Ext. 14617 </w:t>
                    </w:r>
                    <w:r>
                      <w:rPr>
                        <w:rFonts w:ascii="Montserrat" w:hAnsi="Montserrat"/>
                        <w:b/>
                        <w:color w:val="B79A5E"/>
                        <w:sz w:val="10"/>
                        <w:szCs w:val="10"/>
                      </w:rPr>
                      <w:t xml:space="preserve">                                             </w:t>
                    </w:r>
                    <w:r w:rsidRPr="00DD62E0">
                      <w:rPr>
                        <w:rFonts w:ascii="Montserrat" w:hAnsi="Montserrat"/>
                        <w:b/>
                        <w:color w:val="B79A5E"/>
                        <w:sz w:val="10"/>
                        <w:szCs w:val="10"/>
                      </w:rPr>
                      <w:t>www.imss.gob.mx</w:t>
                    </w:r>
                  </w:p>
                  <w:p w14:paraId="0B0FFE8C" w14:textId="77777777" w:rsidR="00872FAC" w:rsidRPr="00DD62E0" w:rsidRDefault="00872FAC" w:rsidP="00872FAC">
                    <w:pPr>
                      <w:rPr>
                        <w:rFonts w:ascii="Montserrat" w:hAnsi="Montserrat"/>
                        <w:b/>
                        <w:color w:val="B79A5E"/>
                        <w:sz w:val="10"/>
                        <w:szCs w:val="10"/>
                      </w:rPr>
                    </w:pPr>
                  </w:p>
                </w:txbxContent>
              </v:textbox>
              <w10:wrap type="through"/>
            </v:shape>
          </w:pict>
        </mc:Fallback>
      </mc:AlternateContent>
    </w:r>
    <w:r>
      <w:rPr>
        <w:noProof/>
      </w:rPr>
      <mc:AlternateContent>
        <mc:Choice Requires="wps">
          <w:drawing>
            <wp:anchor distT="0" distB="0" distL="114300" distR="114300" simplePos="0" relativeHeight="251657216" behindDoc="0" locked="0" layoutInCell="1" allowOverlap="1" wp14:anchorId="14C072BC" wp14:editId="71269B83">
              <wp:simplePos x="0" y="0"/>
              <wp:positionH relativeFrom="column">
                <wp:posOffset>-289560</wp:posOffset>
              </wp:positionH>
              <wp:positionV relativeFrom="paragraph">
                <wp:posOffset>455930</wp:posOffset>
              </wp:positionV>
              <wp:extent cx="5486400" cy="190500"/>
              <wp:effectExtent l="0" t="0" r="0" b="0"/>
              <wp:wrapThrough wrapText="bothSides">
                <wp:wrapPolygon edited="0">
                  <wp:start x="225" y="0"/>
                  <wp:lineTo x="225" y="19440"/>
                  <wp:lineTo x="21300" y="19440"/>
                  <wp:lineTo x="21300" y="0"/>
                  <wp:lineTo x="225" y="0"/>
                </wp:wrapPolygon>
              </wp:wrapThrough>
              <wp:docPr id="904502788" name="Cuadro de texto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86400" cy="190500"/>
                      </a:xfrm>
                      <a:prstGeom prst="rect">
                        <a:avLst/>
                      </a:prstGeom>
                      <a:noFill/>
                      <a:ln w="9525">
                        <a:noFill/>
                        <a:miter lim="800000"/>
                        <a:headEnd/>
                        <a:tailEnd/>
                      </a:ln>
                    </wps:spPr>
                    <wps:txbx>
                      <w:txbxContent>
                        <w:p w14:paraId="29E98A31" w14:textId="364CACCE" w:rsidR="00424799" w:rsidRPr="00DD62E0" w:rsidRDefault="00424799" w:rsidP="00424799">
                          <w:pPr>
                            <w:rPr>
                              <w:rFonts w:ascii="Montserrat" w:hAnsi="Montserrat"/>
                              <w:b/>
                              <w:color w:val="B79A5E"/>
                              <w:sz w:val="10"/>
                              <w:szCs w:val="10"/>
                            </w:rPr>
                          </w:pPr>
                          <w:r w:rsidRPr="00DD62E0">
                            <w:rPr>
                              <w:rFonts w:ascii="Montserrat" w:hAnsi="Montserrat"/>
                              <w:b/>
                              <w:color w:val="B79A5E"/>
                              <w:sz w:val="10"/>
                              <w:szCs w:val="10"/>
                            </w:rPr>
                            <w:t>Durango No. 291, piso 12, Col. Roma Norte, Alcaldía Cuauhtémoc, C. P. 06700, CDMX.</w:t>
                          </w:r>
                          <w:r w:rsidR="009B1544" w:rsidRPr="00DD62E0">
                            <w:rPr>
                              <w:rFonts w:ascii="Montserrat" w:hAnsi="Montserrat"/>
                              <w:b/>
                              <w:color w:val="B79A5E"/>
                              <w:sz w:val="10"/>
                              <w:szCs w:val="10"/>
                            </w:rPr>
                            <w:t xml:space="preserve"> </w:t>
                          </w:r>
                          <w:r w:rsidRPr="00DD62E0">
                            <w:rPr>
                              <w:rFonts w:ascii="Montserrat" w:hAnsi="Montserrat"/>
                              <w:b/>
                              <w:color w:val="B79A5E"/>
                              <w:sz w:val="10"/>
                              <w:szCs w:val="10"/>
                            </w:rPr>
                            <w:t>Tel. (55) 5726 1700, Ext. 1461</w:t>
                          </w:r>
                          <w:r w:rsidR="00DD62E0" w:rsidRPr="00DD62E0">
                            <w:rPr>
                              <w:rFonts w:ascii="Montserrat" w:hAnsi="Montserrat"/>
                              <w:b/>
                              <w:color w:val="B79A5E"/>
                              <w:sz w:val="10"/>
                              <w:szCs w:val="10"/>
                            </w:rPr>
                            <w:t xml:space="preserve">7 </w:t>
                          </w:r>
                          <w:r w:rsidR="00DD62E0">
                            <w:rPr>
                              <w:rFonts w:ascii="Montserrat" w:hAnsi="Montserrat"/>
                              <w:b/>
                              <w:color w:val="B79A5E"/>
                              <w:sz w:val="10"/>
                              <w:szCs w:val="10"/>
                            </w:rPr>
                            <w:t xml:space="preserve">                                             </w:t>
                          </w:r>
                          <w:r w:rsidR="00DD62E0" w:rsidRPr="00DD62E0">
                            <w:rPr>
                              <w:rFonts w:ascii="Montserrat" w:hAnsi="Montserrat"/>
                              <w:b/>
                              <w:color w:val="B79A5E"/>
                              <w:sz w:val="10"/>
                              <w:szCs w:val="10"/>
                            </w:rPr>
                            <w:t>www.imss.gob.mx</w:t>
                          </w:r>
                        </w:p>
                        <w:p w14:paraId="68E861E5" w14:textId="10ACD4C8" w:rsidR="001B45F5" w:rsidRPr="00DD62E0" w:rsidRDefault="001B45F5">
                          <w:pPr>
                            <w:rPr>
                              <w:rFonts w:ascii="Montserrat" w:hAnsi="Montserrat"/>
                              <w:b/>
                              <w:color w:val="B79A5E"/>
                              <w:sz w:val="10"/>
                              <w:szCs w:val="1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4C072BC" id="Cuadro de texto 1" o:spid="_x0000_s1029" type="#_x0000_t202" style="position:absolute;margin-left:-22.8pt;margin-top:35.9pt;width:6in;height:1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" filled="f" stroked="f">
              <v:textbox>
                <w:txbxContent>
                  <w:p w14:paraId="29E98A31" w14:textId="364CACCE" w:rsidR="00424799" w:rsidRPr="00DD62E0" w:rsidRDefault="00424799" w:rsidP="00424799">
                    <w:pPr>
                      <w:rPr>
                        <w:rFonts w:ascii="Montserrat" w:hAnsi="Montserrat"/>
                        <w:b/>
                        <w:color w:val="B79A5E"/>
                        <w:sz w:val="10"/>
                        <w:szCs w:val="10"/>
                      </w:rPr>
                    </w:pPr>
                    <w:r w:rsidRPr="00DD62E0">
                      <w:rPr>
                        <w:rFonts w:ascii="Montserrat" w:hAnsi="Montserrat"/>
                        <w:b/>
                        <w:color w:val="B79A5E"/>
                        <w:sz w:val="10"/>
                        <w:szCs w:val="10"/>
                      </w:rPr>
                      <w:t>Durango No. 291, piso 12, Col. Roma Norte, Alcaldía Cuauhtémoc, C. P. 06700, CDMX.</w:t>
                    </w:r>
                    <w:r w:rsidR="009B1544" w:rsidRPr="00DD62E0">
                      <w:rPr>
                        <w:rFonts w:ascii="Montserrat" w:hAnsi="Montserrat"/>
                        <w:b/>
                        <w:color w:val="B79A5E"/>
                        <w:sz w:val="10"/>
                        <w:szCs w:val="10"/>
                      </w:rPr>
                      <w:t xml:space="preserve"> </w:t>
                    </w:r>
                    <w:r w:rsidRPr="00DD62E0">
                      <w:rPr>
                        <w:rFonts w:ascii="Montserrat" w:hAnsi="Montserrat"/>
                        <w:b/>
                        <w:color w:val="B79A5E"/>
                        <w:sz w:val="10"/>
                        <w:szCs w:val="10"/>
                      </w:rPr>
                      <w:t>Tel. (55) 5726 1700, Ext. 1461</w:t>
                    </w:r>
                    <w:r w:rsidR="00DD62E0" w:rsidRPr="00DD62E0">
                      <w:rPr>
                        <w:rFonts w:ascii="Montserrat" w:hAnsi="Montserrat"/>
                        <w:b/>
                        <w:color w:val="B79A5E"/>
                        <w:sz w:val="10"/>
                        <w:szCs w:val="10"/>
                      </w:rPr>
                      <w:t xml:space="preserve">7 </w:t>
                    </w:r>
                    <w:r w:rsidR="00DD62E0">
                      <w:rPr>
                        <w:rFonts w:ascii="Montserrat" w:hAnsi="Montserrat"/>
                        <w:b/>
                        <w:color w:val="B79A5E"/>
                        <w:sz w:val="10"/>
                        <w:szCs w:val="10"/>
                      </w:rPr>
                      <w:t xml:space="preserve">                                             </w:t>
                    </w:r>
                    <w:r w:rsidR="00DD62E0" w:rsidRPr="00DD62E0">
                      <w:rPr>
                        <w:rFonts w:ascii="Montserrat" w:hAnsi="Montserrat"/>
                        <w:b/>
                        <w:color w:val="B79A5E"/>
                        <w:sz w:val="10"/>
                        <w:szCs w:val="10"/>
                      </w:rPr>
                      <w:t>www.imss.gob.mx</w:t>
                    </w:r>
                  </w:p>
                  <w:p w14:paraId="68E861E5" w14:textId="10ACD4C8" w:rsidR="001B45F5" w:rsidRPr="00DD62E0" w:rsidRDefault="001B45F5">
                    <w:pPr>
                      <w:rPr>
                        <w:rFonts w:ascii="Montserrat" w:hAnsi="Montserrat"/>
                        <w:b/>
                        <w:color w:val="B79A5E"/>
                        <w:sz w:val="10"/>
                        <w:szCs w:val="10"/>
                      </w:rPr>
                    </w:pPr>
                  </w:p>
                </w:txbxContent>
              </v:textbox>
              <w10:wrap type="through"/>
            </v:shape>
          </w:pict>
        </mc:Fallback>
      </mc:AlternateContent>
    </w:r>
    <w:r w:rsidR="00073888">
      <w:rPr>
        <w:noProof/>
        <w:lang w:eastAsia="es-MX"/>
      </w:rPr>
      <w:drawing>
        <wp:anchor distT="0" distB="0" distL="114300" distR="114300" simplePos="0" relativeHeight="251662336" behindDoc="0" locked="0" layoutInCell="1" allowOverlap="1" wp14:anchorId="154DE6B2" wp14:editId="02CA8E58">
          <wp:simplePos x="0" y="0"/>
          <wp:positionH relativeFrom="column">
            <wp:posOffset>-710565</wp:posOffset>
          </wp:positionH>
          <wp:positionV relativeFrom="paragraph">
            <wp:posOffset>196215</wp:posOffset>
          </wp:positionV>
          <wp:extent cx="7738110" cy="1001395"/>
          <wp:effectExtent l="0" t="0" r="0" b="0"/>
          <wp:wrapNone/>
          <wp:docPr id="358173029" name="Imagen 3581730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rotWithShape="1">
                  <a:blip r:embed="rId1"/>
                  <a:srcRect t="13700"/>
                  <a:stretch/>
                </pic:blipFill>
                <pic:spPr bwMode="auto">
                  <a:xfrm>
                    <a:off x="0" y="0"/>
                    <a:ext cx="7738110" cy="100139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CBFD393" w14:textId="77777777" w:rsidR="008F77B9" w:rsidRDefault="008F77B9" w:rsidP="00A60614">
      <w:pPr>
        <w:spacing w:after="0" w:line="240" w:lineRule="auto"/>
      </w:pPr>
      <w:r>
        <w:separator/>
      </w:r>
    </w:p>
  </w:footnote>
  <w:footnote w:type="continuationSeparator" w:id="0">
    <w:p w14:paraId="60359F18" w14:textId="77777777" w:rsidR="008F77B9" w:rsidRDefault="008F77B9" w:rsidP="00A6061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0F461D" w14:textId="5E6315CA" w:rsidR="00A16E33" w:rsidRDefault="00A91C00" w:rsidP="00393293">
    <w:pPr>
      <w:pStyle w:val="Encabezado"/>
      <w:tabs>
        <w:tab w:val="clear" w:pos="4419"/>
        <w:tab w:val="clear" w:pos="8838"/>
        <w:tab w:val="center" w:pos="4986"/>
      </w:tabs>
      <w:ind w:left="-1134"/>
    </w:pPr>
    <w:r>
      <w:rPr>
        <w:noProof/>
      </w:rPr>
      <mc:AlternateContent>
        <mc:Choice Requires="wps">
          <w:drawing>
            <wp:anchor distT="0" distB="0" distL="114300" distR="114300" simplePos="0" relativeHeight="251668480" behindDoc="0" locked="0" layoutInCell="1" allowOverlap="1" wp14:anchorId="0AFC4BE9" wp14:editId="4BDC52D8">
              <wp:simplePos x="0" y="0"/>
              <wp:positionH relativeFrom="column">
                <wp:posOffset>4194810</wp:posOffset>
              </wp:positionH>
              <wp:positionV relativeFrom="paragraph">
                <wp:posOffset>501650</wp:posOffset>
              </wp:positionV>
              <wp:extent cx="2267585" cy="547370"/>
              <wp:effectExtent l="0" t="0" r="0" b="0"/>
              <wp:wrapSquare wrapText="bothSides"/>
              <wp:docPr id="1239579203" name="Cuadro de texto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267585" cy="547370"/>
                      </a:xfrm>
                      <a:prstGeom prst="rect">
                        <a:avLst/>
                      </a:prstGeom>
                      <a:noFill/>
                      <a:ln>
                        <a:noFill/>
                      </a:ln>
                      <a:effectLst/>
                    </wps:spPr>
                    <wps:txbx>
                      <w:txbxContent>
                        <w:p w14:paraId="2FD196F4" w14:textId="77777777" w:rsidR="000E2393" w:rsidRPr="000B56F5" w:rsidRDefault="000E2393" w:rsidP="000E2393">
                          <w:pPr>
                            <w:pStyle w:val="Sinespaciado"/>
                            <w:jc w:val="right"/>
                            <w:rPr>
                              <w:b/>
                              <w:sz w:val="16"/>
                              <w:szCs w:val="14"/>
                            </w:rPr>
                          </w:pPr>
                          <w:r w:rsidRPr="000B56F5">
                            <w:rPr>
                              <w:b/>
                              <w:sz w:val="16"/>
                              <w:szCs w:val="14"/>
                            </w:rPr>
                            <w:t xml:space="preserve">DIRECCIÓN DE PRESTACIONES MÉDICAS </w:t>
                          </w:r>
                        </w:p>
                        <w:p w14:paraId="1698ECC1" w14:textId="77777777" w:rsidR="000E2393" w:rsidRPr="000B56F5" w:rsidRDefault="000E2393" w:rsidP="000E2393">
                          <w:pPr>
                            <w:pStyle w:val="Sinespaciado"/>
                            <w:jc w:val="right"/>
                            <w:rPr>
                              <w:sz w:val="14"/>
                              <w:szCs w:val="12"/>
                            </w:rPr>
                          </w:pPr>
                          <w:r w:rsidRPr="000B56F5">
                            <w:rPr>
                              <w:sz w:val="14"/>
                              <w:szCs w:val="12"/>
                            </w:rPr>
                            <w:t>Unidad de Planeación e Innovación en Salud</w:t>
                          </w:r>
                        </w:p>
                        <w:p w14:paraId="03BF60FD" w14:textId="77777777" w:rsidR="000E2393" w:rsidRPr="000B56F5" w:rsidRDefault="000E2393" w:rsidP="000E2393">
                          <w:pPr>
                            <w:pStyle w:val="Sinespaciado"/>
                            <w:jc w:val="right"/>
                            <w:rPr>
                              <w:sz w:val="14"/>
                              <w:szCs w:val="12"/>
                            </w:rPr>
                          </w:pPr>
                          <w:r w:rsidRPr="000B56F5">
                            <w:rPr>
                              <w:sz w:val="14"/>
                              <w:szCs w:val="12"/>
                            </w:rPr>
                            <w:t>Coordinación de Planeación de Servicios Médicos de Apoyo</w:t>
                          </w:r>
                        </w:p>
                        <w:p w14:paraId="5FF87837" w14:textId="77777777" w:rsidR="000E2393" w:rsidRPr="000B56F5" w:rsidRDefault="000E2393" w:rsidP="000E2393">
                          <w:pPr>
                            <w:jc w:val="right"/>
                            <w:rPr>
                              <w:rFonts w:ascii="Montserrat" w:hAnsi="Montserrat"/>
                              <w:sz w:val="14"/>
                              <w:szCs w:val="12"/>
                            </w:rPr>
                          </w:pPr>
                        </w:p>
                        <w:p w14:paraId="5A28B98F" w14:textId="77777777" w:rsidR="000E2393" w:rsidRPr="000E2393" w:rsidRDefault="000E2393" w:rsidP="000E2393">
                          <w:pPr>
                            <w:pStyle w:val="Sinespaciado"/>
                            <w:jc w:val="right"/>
                            <w:rPr>
                              <w:rFonts w:ascii="Montserrat Medium" w:hAnsi="Montserrat Medium"/>
                              <w:sz w:val="18"/>
                              <w:szCs w:val="18"/>
                            </w:rPr>
                          </w:pPr>
                        </w:p>
                        <w:p w14:paraId="67638C25" w14:textId="77777777" w:rsidR="000E2393" w:rsidRPr="000E2393" w:rsidRDefault="000E2393" w:rsidP="000E2393">
                          <w:pPr>
                            <w:pStyle w:val="Sinespaciado"/>
                            <w:jc w:val="right"/>
                            <w:rPr>
                              <w:sz w:val="18"/>
                              <w:szCs w:val="18"/>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AFC4BE9" id="_x0000_t202" coordsize="21600,21600" o:spt="202" path="m,l,21600r21600,l21600,xe">
              <v:stroke joinstyle="miter"/>
              <v:path gradientshapeok="t" o:connecttype="rect"/>
            </v:shapetype>
            <v:shape id="Cuadro de texto 3" o:spid="_x0000_s1027" type="#_x0000_t202" style="position:absolute;left:0;text-align:left;margin-left:330.3pt;margin-top:39.5pt;width:178.55pt;height:43.1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" filled="f" stroked="f">
              <v:textbox inset="0,0,0,0">
                <w:txbxContent>
                  <w:p w14:paraId="2FD196F4" w14:textId="77777777" w:rsidR="000E2393" w:rsidRPr="000B56F5" w:rsidRDefault="000E2393" w:rsidP="000E2393">
                    <w:pPr>
                      <w:pStyle w:val="Sinespaciado"/>
                      <w:jc w:val="right"/>
                      <w:rPr>
                        <w:b/>
                        <w:sz w:val="16"/>
                        <w:szCs w:val="14"/>
                      </w:rPr>
                    </w:pPr>
                    <w:r w:rsidRPr="000B56F5">
                      <w:rPr>
                        <w:b/>
                        <w:sz w:val="16"/>
                        <w:szCs w:val="14"/>
                      </w:rPr>
                      <w:t xml:space="preserve">DIRECCIÓN DE PRESTACIONES MÉDICAS </w:t>
                    </w:r>
                  </w:p>
                  <w:p w14:paraId="1698ECC1" w14:textId="77777777" w:rsidR="000E2393" w:rsidRPr="000B56F5" w:rsidRDefault="000E2393" w:rsidP="000E2393">
                    <w:pPr>
                      <w:pStyle w:val="Sinespaciado"/>
                      <w:jc w:val="right"/>
                      <w:rPr>
                        <w:sz w:val="14"/>
                        <w:szCs w:val="12"/>
                      </w:rPr>
                    </w:pPr>
                    <w:r w:rsidRPr="000B56F5">
                      <w:rPr>
                        <w:sz w:val="14"/>
                        <w:szCs w:val="12"/>
                      </w:rPr>
                      <w:t>Unidad de Planeación e Innovación en Salud</w:t>
                    </w:r>
                  </w:p>
                  <w:p w14:paraId="03BF60FD" w14:textId="77777777" w:rsidR="000E2393" w:rsidRPr="000B56F5" w:rsidRDefault="000E2393" w:rsidP="000E2393">
                    <w:pPr>
                      <w:pStyle w:val="Sinespaciado"/>
                      <w:jc w:val="right"/>
                      <w:rPr>
                        <w:sz w:val="14"/>
                        <w:szCs w:val="12"/>
                      </w:rPr>
                    </w:pPr>
                    <w:r w:rsidRPr="000B56F5">
                      <w:rPr>
                        <w:sz w:val="14"/>
                        <w:szCs w:val="12"/>
                      </w:rPr>
                      <w:t>Coordinación de Planeación de Servicios Médicos de Apoyo</w:t>
                    </w:r>
                  </w:p>
                  <w:p w14:paraId="5FF87837" w14:textId="77777777" w:rsidR="000E2393" w:rsidRPr="000B56F5" w:rsidRDefault="000E2393" w:rsidP="000E2393">
                    <w:pPr>
                      <w:jc w:val="right"/>
                      <w:rPr>
                        <w:rFonts w:ascii="Montserrat" w:hAnsi="Montserrat"/>
                        <w:sz w:val="14"/>
                        <w:szCs w:val="12"/>
                      </w:rPr>
                    </w:pPr>
                  </w:p>
                  <w:p w14:paraId="5A28B98F" w14:textId="77777777" w:rsidR="000E2393" w:rsidRPr="000E2393" w:rsidRDefault="000E2393" w:rsidP="000E2393">
                    <w:pPr>
                      <w:pStyle w:val="Sinespaciado"/>
                      <w:jc w:val="right"/>
                      <w:rPr>
                        <w:rFonts w:ascii="Montserrat Medium" w:hAnsi="Montserrat Medium"/>
                        <w:sz w:val="18"/>
                        <w:szCs w:val="18"/>
                      </w:rPr>
                    </w:pPr>
                  </w:p>
                  <w:p w14:paraId="67638C25" w14:textId="77777777" w:rsidR="000E2393" w:rsidRPr="000E2393" w:rsidRDefault="000E2393" w:rsidP="000E2393">
                    <w:pPr>
                      <w:pStyle w:val="Sinespaciado"/>
                      <w:jc w:val="right"/>
                      <w:rPr>
                        <w:sz w:val="18"/>
                        <w:szCs w:val="18"/>
                      </w:rPr>
                    </w:pPr>
                  </w:p>
                </w:txbxContent>
              </v:textbox>
              <w10:wrap type="square"/>
            </v:shape>
          </w:pict>
        </mc:Fallback>
      </mc:AlternateContent>
    </w:r>
    <w:r w:rsidR="00BF6727">
      <w:rPr>
        <w:noProof/>
        <w:lang w:eastAsia="es-MX"/>
      </w:rPr>
      <w:drawing>
        <wp:anchor distT="0" distB="0" distL="114300" distR="114300" simplePos="0" relativeHeight="251666432" behindDoc="1" locked="0" layoutInCell="1" allowOverlap="1" wp14:anchorId="393DB92D" wp14:editId="1090FF68">
          <wp:simplePos x="0" y="0"/>
          <wp:positionH relativeFrom="column">
            <wp:posOffset>-312320</wp:posOffset>
          </wp:positionH>
          <wp:positionV relativeFrom="paragraph">
            <wp:posOffset>304165</wp:posOffset>
          </wp:positionV>
          <wp:extent cx="4314825" cy="895985"/>
          <wp:effectExtent l="0" t="0" r="3175" b="5715"/>
          <wp:wrapNone/>
          <wp:docPr id="1321310988" name="Imagen 13213109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a:blip r:embed="rId1"/>
                  <a:stretch>
                    <a:fillRect/>
                  </a:stretch>
                </pic:blipFill>
                <pic:spPr>
                  <a:xfrm>
                    <a:off x="0" y="0"/>
                    <a:ext cx="4314825" cy="895985"/>
                  </a:xfrm>
                  <a:prstGeom prst="rect">
                    <a:avLst/>
                  </a:prstGeom>
                </pic:spPr>
              </pic:pic>
            </a:graphicData>
          </a:graphic>
          <wp14:sizeRelH relativeFrom="page">
            <wp14:pctWidth>0</wp14:pctWidth>
          </wp14:sizeRelH>
          <wp14:sizeRelV relativeFrom="page">
            <wp14:pctHeight>0</wp14:pctHeight>
          </wp14:sizeRelV>
        </wp:anchor>
      </w:drawing>
    </w:r>
    <w:r w:rsidR="00A16E33">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EA3186"/>
    <w:multiLevelType w:val="hybridMultilevel"/>
    <w:tmpl w:val="47AAD5DA"/>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8277C9D"/>
    <w:multiLevelType w:val="hybridMultilevel"/>
    <w:tmpl w:val="AAF2B37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A9C17CB"/>
    <w:multiLevelType w:val="hybridMultilevel"/>
    <w:tmpl w:val="9A507252"/>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211A0E9D"/>
    <w:multiLevelType w:val="hybridMultilevel"/>
    <w:tmpl w:val="A62A4D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2769284C"/>
    <w:multiLevelType w:val="hybridMultilevel"/>
    <w:tmpl w:val="BBC4D512"/>
    <w:lvl w:ilvl="0" w:tplc="312E03CE">
      <w:start w:val="2"/>
      <w:numFmt w:val="bullet"/>
      <w:lvlText w:val="-"/>
      <w:lvlJc w:val="left"/>
      <w:pPr>
        <w:ind w:left="1080" w:hanging="360"/>
      </w:pPr>
      <w:rPr>
        <w:rFonts w:ascii="Montserrat" w:eastAsiaTheme="minorHAnsi" w:hAnsi="Montserrat" w:cstheme="minorBidi" w:hint="default"/>
        <w:b w:val="0"/>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cs="Wingdings" w:hint="default"/>
      </w:rPr>
    </w:lvl>
    <w:lvl w:ilvl="3" w:tplc="080A0001" w:tentative="1">
      <w:start w:val="1"/>
      <w:numFmt w:val="bullet"/>
      <w:lvlText w:val=""/>
      <w:lvlJc w:val="left"/>
      <w:pPr>
        <w:ind w:left="3240" w:hanging="360"/>
      </w:pPr>
      <w:rPr>
        <w:rFonts w:ascii="Symbol" w:hAnsi="Symbol" w:cs="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cs="Wingdings" w:hint="default"/>
      </w:rPr>
    </w:lvl>
    <w:lvl w:ilvl="6" w:tplc="080A0001" w:tentative="1">
      <w:start w:val="1"/>
      <w:numFmt w:val="bullet"/>
      <w:lvlText w:val=""/>
      <w:lvlJc w:val="left"/>
      <w:pPr>
        <w:ind w:left="5400" w:hanging="360"/>
      </w:pPr>
      <w:rPr>
        <w:rFonts w:ascii="Symbol" w:hAnsi="Symbol" w:cs="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cs="Wingdings" w:hint="default"/>
      </w:rPr>
    </w:lvl>
  </w:abstractNum>
  <w:abstractNum w:abstractNumId="5" w15:restartNumberingAfterBreak="0">
    <w:nsid w:val="2E3B365D"/>
    <w:multiLevelType w:val="hybridMultilevel"/>
    <w:tmpl w:val="984E6FF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36BB57B3"/>
    <w:multiLevelType w:val="hybridMultilevel"/>
    <w:tmpl w:val="92A2BE98"/>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7" w15:restartNumberingAfterBreak="0">
    <w:nsid w:val="4A5C6ADB"/>
    <w:multiLevelType w:val="hybridMultilevel"/>
    <w:tmpl w:val="629EBB6A"/>
    <w:lvl w:ilvl="0" w:tplc="D206DE10">
      <w:start w:val="1"/>
      <w:numFmt w:val="decimal"/>
      <w:lvlText w:val="%1."/>
      <w:lvlJc w:val="left"/>
      <w:pPr>
        <w:ind w:left="720" w:hanging="360"/>
      </w:pPr>
      <w:rPr>
        <w:rFonts w:hint="default"/>
        <w:b/>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668B41B1"/>
    <w:multiLevelType w:val="hybridMultilevel"/>
    <w:tmpl w:val="C566826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8"/>
  </w:num>
  <w:num w:numId="3">
    <w:abstractNumId w:val="2"/>
  </w:num>
  <w:num w:numId="4">
    <w:abstractNumId w:val="5"/>
  </w:num>
  <w:num w:numId="5">
    <w:abstractNumId w:val="0"/>
  </w:num>
  <w:num w:numId="6">
    <w:abstractNumId w:val="3"/>
  </w:num>
  <w:num w:numId="7">
    <w:abstractNumId w:val="7"/>
  </w:num>
  <w:num w:numId="8">
    <w:abstractNumId w:val="4"/>
  </w:num>
  <w:num w:numId="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displayBackgroundShape/>
  <w:proofState w:spelling="clean" w:grammar="clean"/>
  <w:defaultTabStop w:val="708"/>
  <w:hyphenationZone w:val="425"/>
  <w:characterSpacingControl w:val="doNotCompress"/>
  <w:hdrShapeDefaults>
    <o:shapedefaults v:ext="edit" spidmax="2049">
      <o:colormru v:ext="edit" colors="#266659"/>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1868"/>
    <w:rsid w:val="00000302"/>
    <w:rsid w:val="00001AB5"/>
    <w:rsid w:val="00003748"/>
    <w:rsid w:val="0000388D"/>
    <w:rsid w:val="00003AA0"/>
    <w:rsid w:val="0000635D"/>
    <w:rsid w:val="00006875"/>
    <w:rsid w:val="00007DE4"/>
    <w:rsid w:val="00011B8E"/>
    <w:rsid w:val="00012BE0"/>
    <w:rsid w:val="00013483"/>
    <w:rsid w:val="00014C73"/>
    <w:rsid w:val="0001741E"/>
    <w:rsid w:val="00017A59"/>
    <w:rsid w:val="00021C85"/>
    <w:rsid w:val="000220C1"/>
    <w:rsid w:val="00023CEC"/>
    <w:rsid w:val="000250D2"/>
    <w:rsid w:val="00030009"/>
    <w:rsid w:val="0003315B"/>
    <w:rsid w:val="00034790"/>
    <w:rsid w:val="00041D3B"/>
    <w:rsid w:val="00045466"/>
    <w:rsid w:val="00046BBC"/>
    <w:rsid w:val="000474B4"/>
    <w:rsid w:val="00047D00"/>
    <w:rsid w:val="0005196E"/>
    <w:rsid w:val="00051B1C"/>
    <w:rsid w:val="000528F3"/>
    <w:rsid w:val="00053A8A"/>
    <w:rsid w:val="000560C4"/>
    <w:rsid w:val="00056354"/>
    <w:rsid w:val="000567E9"/>
    <w:rsid w:val="000575B5"/>
    <w:rsid w:val="000578B8"/>
    <w:rsid w:val="00057FB3"/>
    <w:rsid w:val="00061390"/>
    <w:rsid w:val="000641D8"/>
    <w:rsid w:val="000663FC"/>
    <w:rsid w:val="00067480"/>
    <w:rsid w:val="00073245"/>
    <w:rsid w:val="00073888"/>
    <w:rsid w:val="00074F20"/>
    <w:rsid w:val="00075190"/>
    <w:rsid w:val="00075210"/>
    <w:rsid w:val="000752CB"/>
    <w:rsid w:val="000757C7"/>
    <w:rsid w:val="00076992"/>
    <w:rsid w:val="00076CE9"/>
    <w:rsid w:val="000801FF"/>
    <w:rsid w:val="00081E7F"/>
    <w:rsid w:val="00082D7F"/>
    <w:rsid w:val="0008330A"/>
    <w:rsid w:val="0008368E"/>
    <w:rsid w:val="000864FB"/>
    <w:rsid w:val="00087017"/>
    <w:rsid w:val="00090268"/>
    <w:rsid w:val="00092E50"/>
    <w:rsid w:val="00093D33"/>
    <w:rsid w:val="0009491E"/>
    <w:rsid w:val="00094BAF"/>
    <w:rsid w:val="00095786"/>
    <w:rsid w:val="00095E3B"/>
    <w:rsid w:val="00097F66"/>
    <w:rsid w:val="000A7332"/>
    <w:rsid w:val="000A7B20"/>
    <w:rsid w:val="000B09BB"/>
    <w:rsid w:val="000B135B"/>
    <w:rsid w:val="000B60AB"/>
    <w:rsid w:val="000C0076"/>
    <w:rsid w:val="000C361D"/>
    <w:rsid w:val="000C5502"/>
    <w:rsid w:val="000C569C"/>
    <w:rsid w:val="000C6262"/>
    <w:rsid w:val="000C65BB"/>
    <w:rsid w:val="000C6B11"/>
    <w:rsid w:val="000D045E"/>
    <w:rsid w:val="000D10FD"/>
    <w:rsid w:val="000D23F4"/>
    <w:rsid w:val="000D4483"/>
    <w:rsid w:val="000D46F6"/>
    <w:rsid w:val="000D5743"/>
    <w:rsid w:val="000E1707"/>
    <w:rsid w:val="000E1A13"/>
    <w:rsid w:val="000E2393"/>
    <w:rsid w:val="000E25D8"/>
    <w:rsid w:val="000E2B63"/>
    <w:rsid w:val="000E2E55"/>
    <w:rsid w:val="000E45EF"/>
    <w:rsid w:val="000E65D4"/>
    <w:rsid w:val="000E7290"/>
    <w:rsid w:val="000E737E"/>
    <w:rsid w:val="000F04CB"/>
    <w:rsid w:val="000F24CE"/>
    <w:rsid w:val="000F4901"/>
    <w:rsid w:val="001009B9"/>
    <w:rsid w:val="00100FDD"/>
    <w:rsid w:val="00101FA8"/>
    <w:rsid w:val="00102549"/>
    <w:rsid w:val="00104F23"/>
    <w:rsid w:val="00106D79"/>
    <w:rsid w:val="0010706E"/>
    <w:rsid w:val="00112C83"/>
    <w:rsid w:val="00112EDB"/>
    <w:rsid w:val="001136CF"/>
    <w:rsid w:val="00113A32"/>
    <w:rsid w:val="00117B39"/>
    <w:rsid w:val="00120EEF"/>
    <w:rsid w:val="00122140"/>
    <w:rsid w:val="00122BAB"/>
    <w:rsid w:val="00126CBB"/>
    <w:rsid w:val="0013191B"/>
    <w:rsid w:val="00131CBE"/>
    <w:rsid w:val="00133FEF"/>
    <w:rsid w:val="00137C7D"/>
    <w:rsid w:val="001446DF"/>
    <w:rsid w:val="00146BE6"/>
    <w:rsid w:val="001474BE"/>
    <w:rsid w:val="00147C84"/>
    <w:rsid w:val="00153E58"/>
    <w:rsid w:val="00155917"/>
    <w:rsid w:val="00155928"/>
    <w:rsid w:val="00155A20"/>
    <w:rsid w:val="00155D75"/>
    <w:rsid w:val="001564F2"/>
    <w:rsid w:val="001616D2"/>
    <w:rsid w:val="0016247D"/>
    <w:rsid w:val="00165F38"/>
    <w:rsid w:val="00165F58"/>
    <w:rsid w:val="00166C64"/>
    <w:rsid w:val="0016772C"/>
    <w:rsid w:val="0017092F"/>
    <w:rsid w:val="0017422B"/>
    <w:rsid w:val="0017706F"/>
    <w:rsid w:val="00180A98"/>
    <w:rsid w:val="00181A5D"/>
    <w:rsid w:val="00182AA9"/>
    <w:rsid w:val="0018310D"/>
    <w:rsid w:val="001863EF"/>
    <w:rsid w:val="00187994"/>
    <w:rsid w:val="00190692"/>
    <w:rsid w:val="00191052"/>
    <w:rsid w:val="0019150C"/>
    <w:rsid w:val="00192487"/>
    <w:rsid w:val="00194FA7"/>
    <w:rsid w:val="00195546"/>
    <w:rsid w:val="00195A73"/>
    <w:rsid w:val="00196765"/>
    <w:rsid w:val="001A0417"/>
    <w:rsid w:val="001A1AB3"/>
    <w:rsid w:val="001A55E6"/>
    <w:rsid w:val="001B3B0A"/>
    <w:rsid w:val="001B45F5"/>
    <w:rsid w:val="001B47DF"/>
    <w:rsid w:val="001B72CC"/>
    <w:rsid w:val="001B74EA"/>
    <w:rsid w:val="001C37DA"/>
    <w:rsid w:val="001C442B"/>
    <w:rsid w:val="001C470B"/>
    <w:rsid w:val="001C50B1"/>
    <w:rsid w:val="001C5457"/>
    <w:rsid w:val="001C6294"/>
    <w:rsid w:val="001D12F1"/>
    <w:rsid w:val="001D1A9B"/>
    <w:rsid w:val="001D2146"/>
    <w:rsid w:val="001D543D"/>
    <w:rsid w:val="001D7C54"/>
    <w:rsid w:val="001E0A34"/>
    <w:rsid w:val="001E335B"/>
    <w:rsid w:val="001E3B6D"/>
    <w:rsid w:val="001E3B77"/>
    <w:rsid w:val="001E4684"/>
    <w:rsid w:val="001E549E"/>
    <w:rsid w:val="001E73D8"/>
    <w:rsid w:val="001E7617"/>
    <w:rsid w:val="001F0EEE"/>
    <w:rsid w:val="001F1972"/>
    <w:rsid w:val="001F272E"/>
    <w:rsid w:val="001F5795"/>
    <w:rsid w:val="001F6935"/>
    <w:rsid w:val="001F7B87"/>
    <w:rsid w:val="002000D9"/>
    <w:rsid w:val="002001DB"/>
    <w:rsid w:val="00200B8A"/>
    <w:rsid w:val="0020259B"/>
    <w:rsid w:val="0020414D"/>
    <w:rsid w:val="0020530A"/>
    <w:rsid w:val="00205B73"/>
    <w:rsid w:val="00205D84"/>
    <w:rsid w:val="00207FF8"/>
    <w:rsid w:val="00213CD1"/>
    <w:rsid w:val="00215541"/>
    <w:rsid w:val="00215F3E"/>
    <w:rsid w:val="0021727F"/>
    <w:rsid w:val="00217D80"/>
    <w:rsid w:val="00222587"/>
    <w:rsid w:val="00222D81"/>
    <w:rsid w:val="00224259"/>
    <w:rsid w:val="00224C85"/>
    <w:rsid w:val="00230770"/>
    <w:rsid w:val="0023081E"/>
    <w:rsid w:val="00230A35"/>
    <w:rsid w:val="002315F0"/>
    <w:rsid w:val="00231CCF"/>
    <w:rsid w:val="00231F48"/>
    <w:rsid w:val="00232A67"/>
    <w:rsid w:val="00232B31"/>
    <w:rsid w:val="0023467C"/>
    <w:rsid w:val="00234DD1"/>
    <w:rsid w:val="00234EB1"/>
    <w:rsid w:val="00240913"/>
    <w:rsid w:val="00242ADB"/>
    <w:rsid w:val="00243C1B"/>
    <w:rsid w:val="00246368"/>
    <w:rsid w:val="00250144"/>
    <w:rsid w:val="002507A6"/>
    <w:rsid w:val="002540AF"/>
    <w:rsid w:val="00254A14"/>
    <w:rsid w:val="00255495"/>
    <w:rsid w:val="0025636C"/>
    <w:rsid w:val="002575ED"/>
    <w:rsid w:val="00257F0E"/>
    <w:rsid w:val="0026191B"/>
    <w:rsid w:val="00264211"/>
    <w:rsid w:val="00265660"/>
    <w:rsid w:val="00267860"/>
    <w:rsid w:val="00270253"/>
    <w:rsid w:val="0027079B"/>
    <w:rsid w:val="002748DC"/>
    <w:rsid w:val="002759A7"/>
    <w:rsid w:val="002769F4"/>
    <w:rsid w:val="002828B7"/>
    <w:rsid w:val="00282C34"/>
    <w:rsid w:val="0028465E"/>
    <w:rsid w:val="0028520C"/>
    <w:rsid w:val="00287227"/>
    <w:rsid w:val="00287936"/>
    <w:rsid w:val="00287ACA"/>
    <w:rsid w:val="00290DD3"/>
    <w:rsid w:val="002939B1"/>
    <w:rsid w:val="00295D0B"/>
    <w:rsid w:val="002968E6"/>
    <w:rsid w:val="002972F1"/>
    <w:rsid w:val="002973A8"/>
    <w:rsid w:val="002A290A"/>
    <w:rsid w:val="002A4F9A"/>
    <w:rsid w:val="002A6EA4"/>
    <w:rsid w:val="002B0164"/>
    <w:rsid w:val="002B28FA"/>
    <w:rsid w:val="002B5BDB"/>
    <w:rsid w:val="002B5DA2"/>
    <w:rsid w:val="002B5FA9"/>
    <w:rsid w:val="002B647B"/>
    <w:rsid w:val="002B6B7D"/>
    <w:rsid w:val="002C01F8"/>
    <w:rsid w:val="002C0B0B"/>
    <w:rsid w:val="002C217B"/>
    <w:rsid w:val="002C2B19"/>
    <w:rsid w:val="002C2BB3"/>
    <w:rsid w:val="002C3F5C"/>
    <w:rsid w:val="002C519E"/>
    <w:rsid w:val="002C536B"/>
    <w:rsid w:val="002C5F08"/>
    <w:rsid w:val="002C7EB1"/>
    <w:rsid w:val="002D1FEB"/>
    <w:rsid w:val="002D3A38"/>
    <w:rsid w:val="002D469A"/>
    <w:rsid w:val="002D6409"/>
    <w:rsid w:val="002D6EA9"/>
    <w:rsid w:val="002E0DD8"/>
    <w:rsid w:val="002E176C"/>
    <w:rsid w:val="002E1D7F"/>
    <w:rsid w:val="002E4DFB"/>
    <w:rsid w:val="002E5AFC"/>
    <w:rsid w:val="002F0A8E"/>
    <w:rsid w:val="002F2F99"/>
    <w:rsid w:val="002F340F"/>
    <w:rsid w:val="002F342E"/>
    <w:rsid w:val="002F507B"/>
    <w:rsid w:val="002F63F7"/>
    <w:rsid w:val="002F6FC6"/>
    <w:rsid w:val="0030475C"/>
    <w:rsid w:val="0030523C"/>
    <w:rsid w:val="00306998"/>
    <w:rsid w:val="00306B5E"/>
    <w:rsid w:val="00307018"/>
    <w:rsid w:val="003119F6"/>
    <w:rsid w:val="00312C48"/>
    <w:rsid w:val="0031331C"/>
    <w:rsid w:val="00313828"/>
    <w:rsid w:val="003148D7"/>
    <w:rsid w:val="00314D7D"/>
    <w:rsid w:val="0031641D"/>
    <w:rsid w:val="00316647"/>
    <w:rsid w:val="0032217A"/>
    <w:rsid w:val="00323DEB"/>
    <w:rsid w:val="003250DC"/>
    <w:rsid w:val="00326605"/>
    <w:rsid w:val="00327132"/>
    <w:rsid w:val="00331597"/>
    <w:rsid w:val="0033237E"/>
    <w:rsid w:val="00333C1F"/>
    <w:rsid w:val="00336D3D"/>
    <w:rsid w:val="003412CC"/>
    <w:rsid w:val="00341A7E"/>
    <w:rsid w:val="00341FAB"/>
    <w:rsid w:val="00343E2F"/>
    <w:rsid w:val="0034551C"/>
    <w:rsid w:val="00346B77"/>
    <w:rsid w:val="00347496"/>
    <w:rsid w:val="0035003A"/>
    <w:rsid w:val="003508DC"/>
    <w:rsid w:val="0035158B"/>
    <w:rsid w:val="00352561"/>
    <w:rsid w:val="00352E14"/>
    <w:rsid w:val="0035303F"/>
    <w:rsid w:val="00353664"/>
    <w:rsid w:val="00354472"/>
    <w:rsid w:val="00356D0C"/>
    <w:rsid w:val="00356E6E"/>
    <w:rsid w:val="00362F85"/>
    <w:rsid w:val="003646B0"/>
    <w:rsid w:val="003660E7"/>
    <w:rsid w:val="00373638"/>
    <w:rsid w:val="003742B4"/>
    <w:rsid w:val="0037756F"/>
    <w:rsid w:val="00377A9A"/>
    <w:rsid w:val="00380241"/>
    <w:rsid w:val="0038119C"/>
    <w:rsid w:val="00381258"/>
    <w:rsid w:val="00381B43"/>
    <w:rsid w:val="003821FD"/>
    <w:rsid w:val="003844F3"/>
    <w:rsid w:val="0038451D"/>
    <w:rsid w:val="00386623"/>
    <w:rsid w:val="00386B04"/>
    <w:rsid w:val="0038714E"/>
    <w:rsid w:val="00391FC8"/>
    <w:rsid w:val="00393293"/>
    <w:rsid w:val="00395AB2"/>
    <w:rsid w:val="00395F2F"/>
    <w:rsid w:val="003967E1"/>
    <w:rsid w:val="00396B0F"/>
    <w:rsid w:val="003A1B34"/>
    <w:rsid w:val="003A1CBE"/>
    <w:rsid w:val="003A332E"/>
    <w:rsid w:val="003A3D77"/>
    <w:rsid w:val="003A7996"/>
    <w:rsid w:val="003B07AC"/>
    <w:rsid w:val="003B256D"/>
    <w:rsid w:val="003B25D5"/>
    <w:rsid w:val="003B4415"/>
    <w:rsid w:val="003B48F1"/>
    <w:rsid w:val="003B5C2F"/>
    <w:rsid w:val="003B6AD8"/>
    <w:rsid w:val="003B6DF1"/>
    <w:rsid w:val="003C2552"/>
    <w:rsid w:val="003C2BEF"/>
    <w:rsid w:val="003C3171"/>
    <w:rsid w:val="003C3A42"/>
    <w:rsid w:val="003C65B7"/>
    <w:rsid w:val="003C6AE2"/>
    <w:rsid w:val="003C771D"/>
    <w:rsid w:val="003C7E57"/>
    <w:rsid w:val="003C7F60"/>
    <w:rsid w:val="003D06D8"/>
    <w:rsid w:val="003D12FB"/>
    <w:rsid w:val="003D38C9"/>
    <w:rsid w:val="003D426C"/>
    <w:rsid w:val="003D45F0"/>
    <w:rsid w:val="003D4B1C"/>
    <w:rsid w:val="003D6D98"/>
    <w:rsid w:val="003D743C"/>
    <w:rsid w:val="003D7769"/>
    <w:rsid w:val="003E2521"/>
    <w:rsid w:val="003E37A0"/>
    <w:rsid w:val="003E4100"/>
    <w:rsid w:val="003E47E1"/>
    <w:rsid w:val="003E60A3"/>
    <w:rsid w:val="003E69F8"/>
    <w:rsid w:val="003E75E9"/>
    <w:rsid w:val="003F006B"/>
    <w:rsid w:val="003F3060"/>
    <w:rsid w:val="003F341C"/>
    <w:rsid w:val="003F6CF5"/>
    <w:rsid w:val="003F7780"/>
    <w:rsid w:val="004010E4"/>
    <w:rsid w:val="00403041"/>
    <w:rsid w:val="0040558B"/>
    <w:rsid w:val="004067E9"/>
    <w:rsid w:val="0040781B"/>
    <w:rsid w:val="00407D8E"/>
    <w:rsid w:val="00410C52"/>
    <w:rsid w:val="00414B58"/>
    <w:rsid w:val="0041640A"/>
    <w:rsid w:val="00416582"/>
    <w:rsid w:val="004221DE"/>
    <w:rsid w:val="00422FA6"/>
    <w:rsid w:val="004242F8"/>
    <w:rsid w:val="00424799"/>
    <w:rsid w:val="004257B2"/>
    <w:rsid w:val="00426871"/>
    <w:rsid w:val="004303C7"/>
    <w:rsid w:val="00431780"/>
    <w:rsid w:val="00432421"/>
    <w:rsid w:val="00432DC3"/>
    <w:rsid w:val="004332E6"/>
    <w:rsid w:val="004348E2"/>
    <w:rsid w:val="00434B58"/>
    <w:rsid w:val="00441372"/>
    <w:rsid w:val="0044343A"/>
    <w:rsid w:val="00443550"/>
    <w:rsid w:val="00443695"/>
    <w:rsid w:val="00443A70"/>
    <w:rsid w:val="00444F9E"/>
    <w:rsid w:val="00446186"/>
    <w:rsid w:val="00446836"/>
    <w:rsid w:val="00446BDE"/>
    <w:rsid w:val="0045267F"/>
    <w:rsid w:val="00453ABE"/>
    <w:rsid w:val="00454D2A"/>
    <w:rsid w:val="00454D50"/>
    <w:rsid w:val="00456448"/>
    <w:rsid w:val="004574A5"/>
    <w:rsid w:val="0046104F"/>
    <w:rsid w:val="00461C96"/>
    <w:rsid w:val="0046400A"/>
    <w:rsid w:val="004676E8"/>
    <w:rsid w:val="004716CC"/>
    <w:rsid w:val="00474200"/>
    <w:rsid w:val="0047435D"/>
    <w:rsid w:val="00477F58"/>
    <w:rsid w:val="00481F09"/>
    <w:rsid w:val="0048200D"/>
    <w:rsid w:val="0048241C"/>
    <w:rsid w:val="00486CD4"/>
    <w:rsid w:val="00492C05"/>
    <w:rsid w:val="0049547A"/>
    <w:rsid w:val="0049576B"/>
    <w:rsid w:val="00497737"/>
    <w:rsid w:val="00497D39"/>
    <w:rsid w:val="004A2CC6"/>
    <w:rsid w:val="004A5B66"/>
    <w:rsid w:val="004A65C0"/>
    <w:rsid w:val="004A68FC"/>
    <w:rsid w:val="004A6910"/>
    <w:rsid w:val="004A74A9"/>
    <w:rsid w:val="004B233A"/>
    <w:rsid w:val="004B2C18"/>
    <w:rsid w:val="004B3805"/>
    <w:rsid w:val="004B4782"/>
    <w:rsid w:val="004B4C07"/>
    <w:rsid w:val="004B7AB6"/>
    <w:rsid w:val="004C09F7"/>
    <w:rsid w:val="004C1A23"/>
    <w:rsid w:val="004C260F"/>
    <w:rsid w:val="004C2BB7"/>
    <w:rsid w:val="004C3CBB"/>
    <w:rsid w:val="004C3EC2"/>
    <w:rsid w:val="004C548C"/>
    <w:rsid w:val="004C576F"/>
    <w:rsid w:val="004C6293"/>
    <w:rsid w:val="004C6AC6"/>
    <w:rsid w:val="004C7622"/>
    <w:rsid w:val="004D03B0"/>
    <w:rsid w:val="004D302F"/>
    <w:rsid w:val="004D3194"/>
    <w:rsid w:val="004D6012"/>
    <w:rsid w:val="004E05C9"/>
    <w:rsid w:val="004E06D3"/>
    <w:rsid w:val="004E08B8"/>
    <w:rsid w:val="004E28E5"/>
    <w:rsid w:val="004E2D44"/>
    <w:rsid w:val="004E3112"/>
    <w:rsid w:val="004E566E"/>
    <w:rsid w:val="004E59AA"/>
    <w:rsid w:val="004E5AB5"/>
    <w:rsid w:val="004E5C81"/>
    <w:rsid w:val="004E64AD"/>
    <w:rsid w:val="004E7F9B"/>
    <w:rsid w:val="004F057B"/>
    <w:rsid w:val="004F0AB1"/>
    <w:rsid w:val="004F17B8"/>
    <w:rsid w:val="004F32B3"/>
    <w:rsid w:val="004F3E4E"/>
    <w:rsid w:val="004F486C"/>
    <w:rsid w:val="004F63C6"/>
    <w:rsid w:val="00500415"/>
    <w:rsid w:val="005016B3"/>
    <w:rsid w:val="00506CD1"/>
    <w:rsid w:val="005077A9"/>
    <w:rsid w:val="00507AA9"/>
    <w:rsid w:val="00511735"/>
    <w:rsid w:val="005139C2"/>
    <w:rsid w:val="00514BFF"/>
    <w:rsid w:val="00520F4E"/>
    <w:rsid w:val="005213F5"/>
    <w:rsid w:val="00523BC1"/>
    <w:rsid w:val="00525A7B"/>
    <w:rsid w:val="005273FD"/>
    <w:rsid w:val="005278BF"/>
    <w:rsid w:val="00530156"/>
    <w:rsid w:val="0053066A"/>
    <w:rsid w:val="005337D7"/>
    <w:rsid w:val="00533F2F"/>
    <w:rsid w:val="005355B4"/>
    <w:rsid w:val="00536458"/>
    <w:rsid w:val="00536BDD"/>
    <w:rsid w:val="0054031F"/>
    <w:rsid w:val="00540772"/>
    <w:rsid w:val="00540DE7"/>
    <w:rsid w:val="00541BB3"/>
    <w:rsid w:val="00544441"/>
    <w:rsid w:val="00544B42"/>
    <w:rsid w:val="005457A9"/>
    <w:rsid w:val="00550B2B"/>
    <w:rsid w:val="005515CF"/>
    <w:rsid w:val="00551A2F"/>
    <w:rsid w:val="00557DEB"/>
    <w:rsid w:val="005602FB"/>
    <w:rsid w:val="00560970"/>
    <w:rsid w:val="0056289B"/>
    <w:rsid w:val="0056446B"/>
    <w:rsid w:val="00564DED"/>
    <w:rsid w:val="00567D56"/>
    <w:rsid w:val="00567E04"/>
    <w:rsid w:val="005707DC"/>
    <w:rsid w:val="0057155D"/>
    <w:rsid w:val="00571609"/>
    <w:rsid w:val="00571813"/>
    <w:rsid w:val="0057243B"/>
    <w:rsid w:val="00572E6F"/>
    <w:rsid w:val="005748AC"/>
    <w:rsid w:val="00575928"/>
    <w:rsid w:val="0058149E"/>
    <w:rsid w:val="005829D0"/>
    <w:rsid w:val="00584AD8"/>
    <w:rsid w:val="0058510C"/>
    <w:rsid w:val="0058632A"/>
    <w:rsid w:val="00587310"/>
    <w:rsid w:val="00587C68"/>
    <w:rsid w:val="005902B8"/>
    <w:rsid w:val="0059095F"/>
    <w:rsid w:val="005915DA"/>
    <w:rsid w:val="00592E4D"/>
    <w:rsid w:val="0059324A"/>
    <w:rsid w:val="005954BC"/>
    <w:rsid w:val="005965EA"/>
    <w:rsid w:val="005A05FB"/>
    <w:rsid w:val="005A0936"/>
    <w:rsid w:val="005A1068"/>
    <w:rsid w:val="005A2275"/>
    <w:rsid w:val="005A3A28"/>
    <w:rsid w:val="005A62BD"/>
    <w:rsid w:val="005A7B11"/>
    <w:rsid w:val="005B0A76"/>
    <w:rsid w:val="005B11DE"/>
    <w:rsid w:val="005B131F"/>
    <w:rsid w:val="005B2B39"/>
    <w:rsid w:val="005B3899"/>
    <w:rsid w:val="005B3B84"/>
    <w:rsid w:val="005B4040"/>
    <w:rsid w:val="005B4228"/>
    <w:rsid w:val="005B528F"/>
    <w:rsid w:val="005B59C3"/>
    <w:rsid w:val="005B59E5"/>
    <w:rsid w:val="005B5DCE"/>
    <w:rsid w:val="005C0427"/>
    <w:rsid w:val="005C40CB"/>
    <w:rsid w:val="005C4441"/>
    <w:rsid w:val="005C647D"/>
    <w:rsid w:val="005C7116"/>
    <w:rsid w:val="005C7337"/>
    <w:rsid w:val="005D0F7A"/>
    <w:rsid w:val="005D773C"/>
    <w:rsid w:val="005D795C"/>
    <w:rsid w:val="005E23E5"/>
    <w:rsid w:val="005E323B"/>
    <w:rsid w:val="005E41D5"/>
    <w:rsid w:val="005E4529"/>
    <w:rsid w:val="005E46DE"/>
    <w:rsid w:val="005E4EA3"/>
    <w:rsid w:val="005E5C67"/>
    <w:rsid w:val="005E5CE0"/>
    <w:rsid w:val="005E6426"/>
    <w:rsid w:val="005E7E33"/>
    <w:rsid w:val="005F0D09"/>
    <w:rsid w:val="005F1464"/>
    <w:rsid w:val="005F17B4"/>
    <w:rsid w:val="005F1910"/>
    <w:rsid w:val="005F22DC"/>
    <w:rsid w:val="005F298D"/>
    <w:rsid w:val="005F2B90"/>
    <w:rsid w:val="005F32EF"/>
    <w:rsid w:val="005F51A4"/>
    <w:rsid w:val="005F75B5"/>
    <w:rsid w:val="00600E47"/>
    <w:rsid w:val="00602CE7"/>
    <w:rsid w:val="006047FB"/>
    <w:rsid w:val="00604C9D"/>
    <w:rsid w:val="006059E9"/>
    <w:rsid w:val="00605A66"/>
    <w:rsid w:val="00605E97"/>
    <w:rsid w:val="006062E7"/>
    <w:rsid w:val="0060636F"/>
    <w:rsid w:val="00607C95"/>
    <w:rsid w:val="00610035"/>
    <w:rsid w:val="00613259"/>
    <w:rsid w:val="006144F6"/>
    <w:rsid w:val="00614B30"/>
    <w:rsid w:val="0061565F"/>
    <w:rsid w:val="00615D0E"/>
    <w:rsid w:val="00615E5E"/>
    <w:rsid w:val="006175CB"/>
    <w:rsid w:val="00617C69"/>
    <w:rsid w:val="00617DA1"/>
    <w:rsid w:val="0062255B"/>
    <w:rsid w:val="006227CB"/>
    <w:rsid w:val="00625619"/>
    <w:rsid w:val="00625E3E"/>
    <w:rsid w:val="00625FE8"/>
    <w:rsid w:val="00626140"/>
    <w:rsid w:val="00626733"/>
    <w:rsid w:val="006268AD"/>
    <w:rsid w:val="00627638"/>
    <w:rsid w:val="006302D6"/>
    <w:rsid w:val="006327D6"/>
    <w:rsid w:val="00635378"/>
    <w:rsid w:val="006403F7"/>
    <w:rsid w:val="006405B4"/>
    <w:rsid w:val="0064151A"/>
    <w:rsid w:val="00641F12"/>
    <w:rsid w:val="006420B6"/>
    <w:rsid w:val="006438A1"/>
    <w:rsid w:val="00643C4E"/>
    <w:rsid w:val="00646148"/>
    <w:rsid w:val="0064727E"/>
    <w:rsid w:val="00651169"/>
    <w:rsid w:val="00651A50"/>
    <w:rsid w:val="00651E36"/>
    <w:rsid w:val="006544D7"/>
    <w:rsid w:val="00654E74"/>
    <w:rsid w:val="006552C3"/>
    <w:rsid w:val="0065565B"/>
    <w:rsid w:val="006572B4"/>
    <w:rsid w:val="00660F01"/>
    <w:rsid w:val="00661CA3"/>
    <w:rsid w:val="00662072"/>
    <w:rsid w:val="006627C1"/>
    <w:rsid w:val="00662B28"/>
    <w:rsid w:val="00663465"/>
    <w:rsid w:val="00664AE8"/>
    <w:rsid w:val="00667982"/>
    <w:rsid w:val="006735B6"/>
    <w:rsid w:val="00674374"/>
    <w:rsid w:val="0068006D"/>
    <w:rsid w:val="006814AA"/>
    <w:rsid w:val="006815B4"/>
    <w:rsid w:val="00682498"/>
    <w:rsid w:val="00682A07"/>
    <w:rsid w:val="00682E60"/>
    <w:rsid w:val="00683208"/>
    <w:rsid w:val="006836CD"/>
    <w:rsid w:val="00684A14"/>
    <w:rsid w:val="0068779B"/>
    <w:rsid w:val="00687A5A"/>
    <w:rsid w:val="00690276"/>
    <w:rsid w:val="0069337D"/>
    <w:rsid w:val="00693B49"/>
    <w:rsid w:val="00694747"/>
    <w:rsid w:val="00694A86"/>
    <w:rsid w:val="00696659"/>
    <w:rsid w:val="006970DC"/>
    <w:rsid w:val="00697606"/>
    <w:rsid w:val="006A1243"/>
    <w:rsid w:val="006A3EA3"/>
    <w:rsid w:val="006A6EFB"/>
    <w:rsid w:val="006B022E"/>
    <w:rsid w:val="006B3810"/>
    <w:rsid w:val="006B44C8"/>
    <w:rsid w:val="006B4D12"/>
    <w:rsid w:val="006B720D"/>
    <w:rsid w:val="006C0487"/>
    <w:rsid w:val="006C0766"/>
    <w:rsid w:val="006C3138"/>
    <w:rsid w:val="006C7F59"/>
    <w:rsid w:val="006D1591"/>
    <w:rsid w:val="006D1AF2"/>
    <w:rsid w:val="006D20A3"/>
    <w:rsid w:val="006D3749"/>
    <w:rsid w:val="006D5468"/>
    <w:rsid w:val="006D682C"/>
    <w:rsid w:val="006D7542"/>
    <w:rsid w:val="006D769B"/>
    <w:rsid w:val="006E3134"/>
    <w:rsid w:val="006E484B"/>
    <w:rsid w:val="006E6A3B"/>
    <w:rsid w:val="006F28FB"/>
    <w:rsid w:val="006F3B89"/>
    <w:rsid w:val="006F443A"/>
    <w:rsid w:val="006F6066"/>
    <w:rsid w:val="006F6E7A"/>
    <w:rsid w:val="006F6FA7"/>
    <w:rsid w:val="006F7403"/>
    <w:rsid w:val="006F78AE"/>
    <w:rsid w:val="00700731"/>
    <w:rsid w:val="00700D44"/>
    <w:rsid w:val="00701DD0"/>
    <w:rsid w:val="00702BAD"/>
    <w:rsid w:val="0070337C"/>
    <w:rsid w:val="00703DC4"/>
    <w:rsid w:val="00704144"/>
    <w:rsid w:val="00705CF3"/>
    <w:rsid w:val="007070E9"/>
    <w:rsid w:val="00707C71"/>
    <w:rsid w:val="00710141"/>
    <w:rsid w:val="00710211"/>
    <w:rsid w:val="0071077A"/>
    <w:rsid w:val="00711273"/>
    <w:rsid w:val="007120DC"/>
    <w:rsid w:val="00713DEB"/>
    <w:rsid w:val="00713E88"/>
    <w:rsid w:val="00714672"/>
    <w:rsid w:val="00714CB6"/>
    <w:rsid w:val="00714D73"/>
    <w:rsid w:val="007150AA"/>
    <w:rsid w:val="00715614"/>
    <w:rsid w:val="00715F1D"/>
    <w:rsid w:val="0072186E"/>
    <w:rsid w:val="00721D35"/>
    <w:rsid w:val="00721F6A"/>
    <w:rsid w:val="00722AFF"/>
    <w:rsid w:val="00723F25"/>
    <w:rsid w:val="007279BA"/>
    <w:rsid w:val="00733462"/>
    <w:rsid w:val="0073633E"/>
    <w:rsid w:val="00737779"/>
    <w:rsid w:val="0074175E"/>
    <w:rsid w:val="007418DE"/>
    <w:rsid w:val="00741D73"/>
    <w:rsid w:val="00742D16"/>
    <w:rsid w:val="00742F0E"/>
    <w:rsid w:val="00742FFA"/>
    <w:rsid w:val="00743565"/>
    <w:rsid w:val="00745B58"/>
    <w:rsid w:val="0074617B"/>
    <w:rsid w:val="007466D3"/>
    <w:rsid w:val="00746AF7"/>
    <w:rsid w:val="00752456"/>
    <w:rsid w:val="0075327F"/>
    <w:rsid w:val="00753A7C"/>
    <w:rsid w:val="00754AE7"/>
    <w:rsid w:val="0075791D"/>
    <w:rsid w:val="00757D68"/>
    <w:rsid w:val="00762F2E"/>
    <w:rsid w:val="00764D1B"/>
    <w:rsid w:val="007703A5"/>
    <w:rsid w:val="00770A8C"/>
    <w:rsid w:val="0077121B"/>
    <w:rsid w:val="00771868"/>
    <w:rsid w:val="007719AD"/>
    <w:rsid w:val="0077205E"/>
    <w:rsid w:val="00774767"/>
    <w:rsid w:val="00774800"/>
    <w:rsid w:val="00774C6F"/>
    <w:rsid w:val="007757FE"/>
    <w:rsid w:val="00775BF1"/>
    <w:rsid w:val="00775E97"/>
    <w:rsid w:val="00776E72"/>
    <w:rsid w:val="0077799C"/>
    <w:rsid w:val="00777DFD"/>
    <w:rsid w:val="00781838"/>
    <w:rsid w:val="00782401"/>
    <w:rsid w:val="0078359C"/>
    <w:rsid w:val="007933BA"/>
    <w:rsid w:val="00795184"/>
    <w:rsid w:val="0079546F"/>
    <w:rsid w:val="0079755B"/>
    <w:rsid w:val="007A003A"/>
    <w:rsid w:val="007A1CB7"/>
    <w:rsid w:val="007A3998"/>
    <w:rsid w:val="007A5DDD"/>
    <w:rsid w:val="007A6757"/>
    <w:rsid w:val="007A7E47"/>
    <w:rsid w:val="007B144D"/>
    <w:rsid w:val="007B17D8"/>
    <w:rsid w:val="007B2556"/>
    <w:rsid w:val="007B27F6"/>
    <w:rsid w:val="007B2EB1"/>
    <w:rsid w:val="007B37E5"/>
    <w:rsid w:val="007B3F65"/>
    <w:rsid w:val="007B5521"/>
    <w:rsid w:val="007B5AFB"/>
    <w:rsid w:val="007B5F1A"/>
    <w:rsid w:val="007B7488"/>
    <w:rsid w:val="007C1A0C"/>
    <w:rsid w:val="007C205E"/>
    <w:rsid w:val="007C4627"/>
    <w:rsid w:val="007C4E7F"/>
    <w:rsid w:val="007C745C"/>
    <w:rsid w:val="007D234A"/>
    <w:rsid w:val="007D300E"/>
    <w:rsid w:val="007D3B04"/>
    <w:rsid w:val="007D3BE2"/>
    <w:rsid w:val="007D66F7"/>
    <w:rsid w:val="007D75D3"/>
    <w:rsid w:val="007E0BEE"/>
    <w:rsid w:val="007E164C"/>
    <w:rsid w:val="007E3ACB"/>
    <w:rsid w:val="007E5814"/>
    <w:rsid w:val="007E5F01"/>
    <w:rsid w:val="007E64FE"/>
    <w:rsid w:val="007E72E3"/>
    <w:rsid w:val="007E7867"/>
    <w:rsid w:val="007F0850"/>
    <w:rsid w:val="007F0876"/>
    <w:rsid w:val="007F23CB"/>
    <w:rsid w:val="007F2B18"/>
    <w:rsid w:val="0080065C"/>
    <w:rsid w:val="00800DAB"/>
    <w:rsid w:val="00803EB9"/>
    <w:rsid w:val="008042FE"/>
    <w:rsid w:val="008071E1"/>
    <w:rsid w:val="008114C9"/>
    <w:rsid w:val="008122C8"/>
    <w:rsid w:val="00813A20"/>
    <w:rsid w:val="00814533"/>
    <w:rsid w:val="00815FCB"/>
    <w:rsid w:val="0081639C"/>
    <w:rsid w:val="00816711"/>
    <w:rsid w:val="00821C9F"/>
    <w:rsid w:val="008224C8"/>
    <w:rsid w:val="00822556"/>
    <w:rsid w:val="00822557"/>
    <w:rsid w:val="00823975"/>
    <w:rsid w:val="00825A4A"/>
    <w:rsid w:val="008264EF"/>
    <w:rsid w:val="00826687"/>
    <w:rsid w:val="008326DB"/>
    <w:rsid w:val="00833F47"/>
    <w:rsid w:val="00834316"/>
    <w:rsid w:val="00834C5A"/>
    <w:rsid w:val="00835F71"/>
    <w:rsid w:val="00836CA6"/>
    <w:rsid w:val="008373F4"/>
    <w:rsid w:val="00842EA4"/>
    <w:rsid w:val="00843235"/>
    <w:rsid w:val="0084586D"/>
    <w:rsid w:val="00846A0A"/>
    <w:rsid w:val="00846A86"/>
    <w:rsid w:val="00850128"/>
    <w:rsid w:val="008517E7"/>
    <w:rsid w:val="00852CC2"/>
    <w:rsid w:val="0085364B"/>
    <w:rsid w:val="008559BD"/>
    <w:rsid w:val="00855F0B"/>
    <w:rsid w:val="008572D2"/>
    <w:rsid w:val="00857E95"/>
    <w:rsid w:val="00857EEC"/>
    <w:rsid w:val="00864380"/>
    <w:rsid w:val="0086614E"/>
    <w:rsid w:val="00867A58"/>
    <w:rsid w:val="008722BD"/>
    <w:rsid w:val="008728E6"/>
    <w:rsid w:val="00872FAC"/>
    <w:rsid w:val="00876123"/>
    <w:rsid w:val="0087649E"/>
    <w:rsid w:val="008764BB"/>
    <w:rsid w:val="00877A84"/>
    <w:rsid w:val="00880144"/>
    <w:rsid w:val="00881E77"/>
    <w:rsid w:val="00882281"/>
    <w:rsid w:val="0088244B"/>
    <w:rsid w:val="00883382"/>
    <w:rsid w:val="00883B13"/>
    <w:rsid w:val="00884445"/>
    <w:rsid w:val="0088663A"/>
    <w:rsid w:val="008904D0"/>
    <w:rsid w:val="008909DF"/>
    <w:rsid w:val="00893E33"/>
    <w:rsid w:val="00893F2E"/>
    <w:rsid w:val="008950EB"/>
    <w:rsid w:val="008961FF"/>
    <w:rsid w:val="00896B85"/>
    <w:rsid w:val="00896F4F"/>
    <w:rsid w:val="008A085C"/>
    <w:rsid w:val="008A1728"/>
    <w:rsid w:val="008A49DF"/>
    <w:rsid w:val="008A749A"/>
    <w:rsid w:val="008B2C7F"/>
    <w:rsid w:val="008B4A37"/>
    <w:rsid w:val="008B5B33"/>
    <w:rsid w:val="008C0268"/>
    <w:rsid w:val="008C0E95"/>
    <w:rsid w:val="008C2AF4"/>
    <w:rsid w:val="008C36F0"/>
    <w:rsid w:val="008C3D96"/>
    <w:rsid w:val="008C404C"/>
    <w:rsid w:val="008C47C0"/>
    <w:rsid w:val="008C498E"/>
    <w:rsid w:val="008C498F"/>
    <w:rsid w:val="008C4BDC"/>
    <w:rsid w:val="008C534F"/>
    <w:rsid w:val="008C6B0B"/>
    <w:rsid w:val="008C7540"/>
    <w:rsid w:val="008C75FD"/>
    <w:rsid w:val="008D0D4B"/>
    <w:rsid w:val="008D1D76"/>
    <w:rsid w:val="008D2E1F"/>
    <w:rsid w:val="008D4296"/>
    <w:rsid w:val="008D44C1"/>
    <w:rsid w:val="008D555A"/>
    <w:rsid w:val="008D70AC"/>
    <w:rsid w:val="008D75E4"/>
    <w:rsid w:val="008E1943"/>
    <w:rsid w:val="008E2217"/>
    <w:rsid w:val="008E2BF3"/>
    <w:rsid w:val="008E337C"/>
    <w:rsid w:val="008E3AB3"/>
    <w:rsid w:val="008E3ECC"/>
    <w:rsid w:val="008E4AD3"/>
    <w:rsid w:val="008E5232"/>
    <w:rsid w:val="008E54C7"/>
    <w:rsid w:val="008E6C37"/>
    <w:rsid w:val="008E7268"/>
    <w:rsid w:val="008E7E93"/>
    <w:rsid w:val="008F0AA6"/>
    <w:rsid w:val="008F0FDC"/>
    <w:rsid w:val="008F1E2F"/>
    <w:rsid w:val="008F7537"/>
    <w:rsid w:val="008F7563"/>
    <w:rsid w:val="008F77B9"/>
    <w:rsid w:val="008F7807"/>
    <w:rsid w:val="0090084E"/>
    <w:rsid w:val="009009CC"/>
    <w:rsid w:val="009038A0"/>
    <w:rsid w:val="00903E2B"/>
    <w:rsid w:val="0090435A"/>
    <w:rsid w:val="00905A9D"/>
    <w:rsid w:val="009060DC"/>
    <w:rsid w:val="00906F96"/>
    <w:rsid w:val="0090711D"/>
    <w:rsid w:val="00907ADD"/>
    <w:rsid w:val="009103E8"/>
    <w:rsid w:val="00910EEA"/>
    <w:rsid w:val="0091176C"/>
    <w:rsid w:val="00912447"/>
    <w:rsid w:val="00912C9C"/>
    <w:rsid w:val="009134AD"/>
    <w:rsid w:val="00914EE2"/>
    <w:rsid w:val="00915A22"/>
    <w:rsid w:val="009172C0"/>
    <w:rsid w:val="00917A7C"/>
    <w:rsid w:val="00920F86"/>
    <w:rsid w:val="00922355"/>
    <w:rsid w:val="0092330F"/>
    <w:rsid w:val="0092344E"/>
    <w:rsid w:val="00923D4C"/>
    <w:rsid w:val="00923E7B"/>
    <w:rsid w:val="009274D5"/>
    <w:rsid w:val="009277F9"/>
    <w:rsid w:val="0093150E"/>
    <w:rsid w:val="009369D1"/>
    <w:rsid w:val="00940876"/>
    <w:rsid w:val="00940D32"/>
    <w:rsid w:val="0094188A"/>
    <w:rsid w:val="00943385"/>
    <w:rsid w:val="00945606"/>
    <w:rsid w:val="0094576E"/>
    <w:rsid w:val="0094647E"/>
    <w:rsid w:val="0094657E"/>
    <w:rsid w:val="0095018B"/>
    <w:rsid w:val="00950A8E"/>
    <w:rsid w:val="00951E3F"/>
    <w:rsid w:val="00952ED4"/>
    <w:rsid w:val="00954462"/>
    <w:rsid w:val="009550B8"/>
    <w:rsid w:val="009569DE"/>
    <w:rsid w:val="009577AA"/>
    <w:rsid w:val="0096173C"/>
    <w:rsid w:val="00961F09"/>
    <w:rsid w:val="00964D75"/>
    <w:rsid w:val="00966BF7"/>
    <w:rsid w:val="00966C03"/>
    <w:rsid w:val="00970C01"/>
    <w:rsid w:val="00971230"/>
    <w:rsid w:val="00972396"/>
    <w:rsid w:val="00972423"/>
    <w:rsid w:val="00972DD6"/>
    <w:rsid w:val="009734C6"/>
    <w:rsid w:val="009769A1"/>
    <w:rsid w:val="009769A3"/>
    <w:rsid w:val="00976BC4"/>
    <w:rsid w:val="00976DFD"/>
    <w:rsid w:val="00980106"/>
    <w:rsid w:val="00980737"/>
    <w:rsid w:val="00980F6E"/>
    <w:rsid w:val="00981478"/>
    <w:rsid w:val="0098229E"/>
    <w:rsid w:val="009850C3"/>
    <w:rsid w:val="0098686E"/>
    <w:rsid w:val="00987A63"/>
    <w:rsid w:val="00987F16"/>
    <w:rsid w:val="00992128"/>
    <w:rsid w:val="00992702"/>
    <w:rsid w:val="00994675"/>
    <w:rsid w:val="0099768F"/>
    <w:rsid w:val="009977AE"/>
    <w:rsid w:val="00997A7B"/>
    <w:rsid w:val="009A1E44"/>
    <w:rsid w:val="009A273D"/>
    <w:rsid w:val="009A3D04"/>
    <w:rsid w:val="009A3EA5"/>
    <w:rsid w:val="009A3F37"/>
    <w:rsid w:val="009A42D3"/>
    <w:rsid w:val="009A4767"/>
    <w:rsid w:val="009A6CEF"/>
    <w:rsid w:val="009A71E8"/>
    <w:rsid w:val="009B00F8"/>
    <w:rsid w:val="009B0DC2"/>
    <w:rsid w:val="009B1544"/>
    <w:rsid w:val="009B48E2"/>
    <w:rsid w:val="009B5F40"/>
    <w:rsid w:val="009B6B99"/>
    <w:rsid w:val="009B7716"/>
    <w:rsid w:val="009C1B3A"/>
    <w:rsid w:val="009C28FE"/>
    <w:rsid w:val="009C457A"/>
    <w:rsid w:val="009C65B6"/>
    <w:rsid w:val="009C7899"/>
    <w:rsid w:val="009D1625"/>
    <w:rsid w:val="009D3D5C"/>
    <w:rsid w:val="009D5403"/>
    <w:rsid w:val="009D5986"/>
    <w:rsid w:val="009D65CC"/>
    <w:rsid w:val="009D7342"/>
    <w:rsid w:val="009E12C7"/>
    <w:rsid w:val="009E2437"/>
    <w:rsid w:val="009E2E92"/>
    <w:rsid w:val="009E55FB"/>
    <w:rsid w:val="009E73B0"/>
    <w:rsid w:val="009F03B2"/>
    <w:rsid w:val="009F280C"/>
    <w:rsid w:val="009F314E"/>
    <w:rsid w:val="009F38D2"/>
    <w:rsid w:val="009F4352"/>
    <w:rsid w:val="009F6678"/>
    <w:rsid w:val="00A00277"/>
    <w:rsid w:val="00A01FE5"/>
    <w:rsid w:val="00A02637"/>
    <w:rsid w:val="00A02A64"/>
    <w:rsid w:val="00A06E64"/>
    <w:rsid w:val="00A0704F"/>
    <w:rsid w:val="00A118D3"/>
    <w:rsid w:val="00A16412"/>
    <w:rsid w:val="00A1680B"/>
    <w:rsid w:val="00A16E33"/>
    <w:rsid w:val="00A17EFB"/>
    <w:rsid w:val="00A2046B"/>
    <w:rsid w:val="00A21E5C"/>
    <w:rsid w:val="00A2257C"/>
    <w:rsid w:val="00A22D6E"/>
    <w:rsid w:val="00A231BD"/>
    <w:rsid w:val="00A23C02"/>
    <w:rsid w:val="00A2571C"/>
    <w:rsid w:val="00A25B90"/>
    <w:rsid w:val="00A25DB3"/>
    <w:rsid w:val="00A26505"/>
    <w:rsid w:val="00A26B46"/>
    <w:rsid w:val="00A27F92"/>
    <w:rsid w:val="00A30BD1"/>
    <w:rsid w:val="00A30C99"/>
    <w:rsid w:val="00A31B9B"/>
    <w:rsid w:val="00A325B0"/>
    <w:rsid w:val="00A33746"/>
    <w:rsid w:val="00A36E46"/>
    <w:rsid w:val="00A371CF"/>
    <w:rsid w:val="00A40014"/>
    <w:rsid w:val="00A40DB1"/>
    <w:rsid w:val="00A411C3"/>
    <w:rsid w:val="00A4140A"/>
    <w:rsid w:val="00A42B74"/>
    <w:rsid w:val="00A43092"/>
    <w:rsid w:val="00A45C9C"/>
    <w:rsid w:val="00A47FC0"/>
    <w:rsid w:val="00A50D9A"/>
    <w:rsid w:val="00A50DE4"/>
    <w:rsid w:val="00A5170B"/>
    <w:rsid w:val="00A51F8D"/>
    <w:rsid w:val="00A52284"/>
    <w:rsid w:val="00A52366"/>
    <w:rsid w:val="00A5517A"/>
    <w:rsid w:val="00A56642"/>
    <w:rsid w:val="00A56DF4"/>
    <w:rsid w:val="00A57B70"/>
    <w:rsid w:val="00A6003F"/>
    <w:rsid w:val="00A60460"/>
    <w:rsid w:val="00A60614"/>
    <w:rsid w:val="00A60C54"/>
    <w:rsid w:val="00A61358"/>
    <w:rsid w:val="00A6171E"/>
    <w:rsid w:val="00A62262"/>
    <w:rsid w:val="00A638D0"/>
    <w:rsid w:val="00A63A3D"/>
    <w:rsid w:val="00A63DF4"/>
    <w:rsid w:val="00A656F8"/>
    <w:rsid w:val="00A65A3A"/>
    <w:rsid w:val="00A66CF2"/>
    <w:rsid w:val="00A673E2"/>
    <w:rsid w:val="00A70486"/>
    <w:rsid w:val="00A71C92"/>
    <w:rsid w:val="00A74BF5"/>
    <w:rsid w:val="00A75603"/>
    <w:rsid w:val="00A77541"/>
    <w:rsid w:val="00A83023"/>
    <w:rsid w:val="00A83D8C"/>
    <w:rsid w:val="00A8409B"/>
    <w:rsid w:val="00A844A8"/>
    <w:rsid w:val="00A84601"/>
    <w:rsid w:val="00A855D5"/>
    <w:rsid w:val="00A85E5F"/>
    <w:rsid w:val="00A916B7"/>
    <w:rsid w:val="00A91C00"/>
    <w:rsid w:val="00A91E68"/>
    <w:rsid w:val="00A92B87"/>
    <w:rsid w:val="00A92BD0"/>
    <w:rsid w:val="00A936EF"/>
    <w:rsid w:val="00A95EA3"/>
    <w:rsid w:val="00A96253"/>
    <w:rsid w:val="00A96294"/>
    <w:rsid w:val="00AA0918"/>
    <w:rsid w:val="00AA1AEF"/>
    <w:rsid w:val="00AA2655"/>
    <w:rsid w:val="00AA2BE7"/>
    <w:rsid w:val="00AA56DA"/>
    <w:rsid w:val="00AA7678"/>
    <w:rsid w:val="00AB4117"/>
    <w:rsid w:val="00AB6EC1"/>
    <w:rsid w:val="00AB739C"/>
    <w:rsid w:val="00AC288A"/>
    <w:rsid w:val="00AC2B03"/>
    <w:rsid w:val="00AC3879"/>
    <w:rsid w:val="00AC392E"/>
    <w:rsid w:val="00AC3B3C"/>
    <w:rsid w:val="00AC5488"/>
    <w:rsid w:val="00AC59DA"/>
    <w:rsid w:val="00AC6EAD"/>
    <w:rsid w:val="00AC7452"/>
    <w:rsid w:val="00AC7E23"/>
    <w:rsid w:val="00AD0053"/>
    <w:rsid w:val="00AD070E"/>
    <w:rsid w:val="00AD2357"/>
    <w:rsid w:val="00AD2483"/>
    <w:rsid w:val="00AD24BC"/>
    <w:rsid w:val="00AD26ED"/>
    <w:rsid w:val="00AD4DD3"/>
    <w:rsid w:val="00AD5979"/>
    <w:rsid w:val="00AE23F2"/>
    <w:rsid w:val="00AE423D"/>
    <w:rsid w:val="00AE6572"/>
    <w:rsid w:val="00AE6F55"/>
    <w:rsid w:val="00AE7EA1"/>
    <w:rsid w:val="00AF0457"/>
    <w:rsid w:val="00AF0C40"/>
    <w:rsid w:val="00AF1DE6"/>
    <w:rsid w:val="00AF1E6A"/>
    <w:rsid w:val="00AF24D4"/>
    <w:rsid w:val="00AF3696"/>
    <w:rsid w:val="00AF6022"/>
    <w:rsid w:val="00AF656B"/>
    <w:rsid w:val="00AF75A1"/>
    <w:rsid w:val="00B016D5"/>
    <w:rsid w:val="00B030B5"/>
    <w:rsid w:val="00B035AC"/>
    <w:rsid w:val="00B056DA"/>
    <w:rsid w:val="00B07462"/>
    <w:rsid w:val="00B07E14"/>
    <w:rsid w:val="00B13D82"/>
    <w:rsid w:val="00B16F0D"/>
    <w:rsid w:val="00B20452"/>
    <w:rsid w:val="00B21BD0"/>
    <w:rsid w:val="00B22674"/>
    <w:rsid w:val="00B2559F"/>
    <w:rsid w:val="00B25702"/>
    <w:rsid w:val="00B31908"/>
    <w:rsid w:val="00B31B15"/>
    <w:rsid w:val="00B31B4D"/>
    <w:rsid w:val="00B32291"/>
    <w:rsid w:val="00B365AF"/>
    <w:rsid w:val="00B36A20"/>
    <w:rsid w:val="00B401A1"/>
    <w:rsid w:val="00B40CC2"/>
    <w:rsid w:val="00B416BB"/>
    <w:rsid w:val="00B41AC9"/>
    <w:rsid w:val="00B421BC"/>
    <w:rsid w:val="00B451E8"/>
    <w:rsid w:val="00B45C59"/>
    <w:rsid w:val="00B46150"/>
    <w:rsid w:val="00B4672F"/>
    <w:rsid w:val="00B47830"/>
    <w:rsid w:val="00B47F4C"/>
    <w:rsid w:val="00B506C8"/>
    <w:rsid w:val="00B5518A"/>
    <w:rsid w:val="00B56EF4"/>
    <w:rsid w:val="00B6194C"/>
    <w:rsid w:val="00B62598"/>
    <w:rsid w:val="00B628C7"/>
    <w:rsid w:val="00B62DF7"/>
    <w:rsid w:val="00B63E6A"/>
    <w:rsid w:val="00B71169"/>
    <w:rsid w:val="00B74BBD"/>
    <w:rsid w:val="00B74FC6"/>
    <w:rsid w:val="00B7596E"/>
    <w:rsid w:val="00B7725A"/>
    <w:rsid w:val="00B7769D"/>
    <w:rsid w:val="00B82931"/>
    <w:rsid w:val="00B82C85"/>
    <w:rsid w:val="00B83B22"/>
    <w:rsid w:val="00B83BBC"/>
    <w:rsid w:val="00B83C0C"/>
    <w:rsid w:val="00B8650E"/>
    <w:rsid w:val="00B86574"/>
    <w:rsid w:val="00B915BD"/>
    <w:rsid w:val="00B9314E"/>
    <w:rsid w:val="00B933D1"/>
    <w:rsid w:val="00B93668"/>
    <w:rsid w:val="00B9368F"/>
    <w:rsid w:val="00B93FD3"/>
    <w:rsid w:val="00B94C4B"/>
    <w:rsid w:val="00B95BDB"/>
    <w:rsid w:val="00B97EA9"/>
    <w:rsid w:val="00BA0116"/>
    <w:rsid w:val="00BA1679"/>
    <w:rsid w:val="00BA58D4"/>
    <w:rsid w:val="00BA6501"/>
    <w:rsid w:val="00BA7092"/>
    <w:rsid w:val="00BB0F49"/>
    <w:rsid w:val="00BB3412"/>
    <w:rsid w:val="00BB3D59"/>
    <w:rsid w:val="00BB498F"/>
    <w:rsid w:val="00BB599B"/>
    <w:rsid w:val="00BB7A4A"/>
    <w:rsid w:val="00BC1977"/>
    <w:rsid w:val="00BC2A58"/>
    <w:rsid w:val="00BC2AF9"/>
    <w:rsid w:val="00BC51BC"/>
    <w:rsid w:val="00BC6374"/>
    <w:rsid w:val="00BC6A3A"/>
    <w:rsid w:val="00BD040F"/>
    <w:rsid w:val="00BD1818"/>
    <w:rsid w:val="00BD2B86"/>
    <w:rsid w:val="00BD2E8E"/>
    <w:rsid w:val="00BD45B1"/>
    <w:rsid w:val="00BD4891"/>
    <w:rsid w:val="00BD5E23"/>
    <w:rsid w:val="00BD78E5"/>
    <w:rsid w:val="00BE2A08"/>
    <w:rsid w:val="00BE3A2A"/>
    <w:rsid w:val="00BE3B14"/>
    <w:rsid w:val="00BE4C3F"/>
    <w:rsid w:val="00BE5D94"/>
    <w:rsid w:val="00BE66E7"/>
    <w:rsid w:val="00BF0C6D"/>
    <w:rsid w:val="00BF1A09"/>
    <w:rsid w:val="00BF1EF6"/>
    <w:rsid w:val="00BF3131"/>
    <w:rsid w:val="00BF4F8E"/>
    <w:rsid w:val="00BF6727"/>
    <w:rsid w:val="00C016B7"/>
    <w:rsid w:val="00C0299D"/>
    <w:rsid w:val="00C04445"/>
    <w:rsid w:val="00C10809"/>
    <w:rsid w:val="00C14FB7"/>
    <w:rsid w:val="00C15E18"/>
    <w:rsid w:val="00C17BAC"/>
    <w:rsid w:val="00C20BC6"/>
    <w:rsid w:val="00C2108E"/>
    <w:rsid w:val="00C22506"/>
    <w:rsid w:val="00C22C4E"/>
    <w:rsid w:val="00C22C73"/>
    <w:rsid w:val="00C22E62"/>
    <w:rsid w:val="00C23275"/>
    <w:rsid w:val="00C24B64"/>
    <w:rsid w:val="00C30369"/>
    <w:rsid w:val="00C304E0"/>
    <w:rsid w:val="00C30861"/>
    <w:rsid w:val="00C310ED"/>
    <w:rsid w:val="00C316ED"/>
    <w:rsid w:val="00C3175F"/>
    <w:rsid w:val="00C31DD0"/>
    <w:rsid w:val="00C33FBA"/>
    <w:rsid w:val="00C368C6"/>
    <w:rsid w:val="00C36F96"/>
    <w:rsid w:val="00C3714E"/>
    <w:rsid w:val="00C372EB"/>
    <w:rsid w:val="00C37D26"/>
    <w:rsid w:val="00C40A36"/>
    <w:rsid w:val="00C41142"/>
    <w:rsid w:val="00C414DD"/>
    <w:rsid w:val="00C42097"/>
    <w:rsid w:val="00C43019"/>
    <w:rsid w:val="00C4413C"/>
    <w:rsid w:val="00C448BE"/>
    <w:rsid w:val="00C450EF"/>
    <w:rsid w:val="00C460B7"/>
    <w:rsid w:val="00C46750"/>
    <w:rsid w:val="00C50AEF"/>
    <w:rsid w:val="00C5124D"/>
    <w:rsid w:val="00C51A8B"/>
    <w:rsid w:val="00C53022"/>
    <w:rsid w:val="00C534EF"/>
    <w:rsid w:val="00C541A5"/>
    <w:rsid w:val="00C55F89"/>
    <w:rsid w:val="00C57227"/>
    <w:rsid w:val="00C57229"/>
    <w:rsid w:val="00C57361"/>
    <w:rsid w:val="00C60432"/>
    <w:rsid w:val="00C604D1"/>
    <w:rsid w:val="00C60B27"/>
    <w:rsid w:val="00C6109B"/>
    <w:rsid w:val="00C61E71"/>
    <w:rsid w:val="00C64285"/>
    <w:rsid w:val="00C64F94"/>
    <w:rsid w:val="00C65E04"/>
    <w:rsid w:val="00C677AC"/>
    <w:rsid w:val="00C70D17"/>
    <w:rsid w:val="00C71040"/>
    <w:rsid w:val="00C712D1"/>
    <w:rsid w:val="00C71755"/>
    <w:rsid w:val="00C742CB"/>
    <w:rsid w:val="00C74AB5"/>
    <w:rsid w:val="00C75B4C"/>
    <w:rsid w:val="00C76DA9"/>
    <w:rsid w:val="00C804B5"/>
    <w:rsid w:val="00C80C94"/>
    <w:rsid w:val="00C81F46"/>
    <w:rsid w:val="00C82193"/>
    <w:rsid w:val="00C82C76"/>
    <w:rsid w:val="00C84A2D"/>
    <w:rsid w:val="00C8716F"/>
    <w:rsid w:val="00C90BB6"/>
    <w:rsid w:val="00C9417D"/>
    <w:rsid w:val="00C94B84"/>
    <w:rsid w:val="00C9624A"/>
    <w:rsid w:val="00CA0994"/>
    <w:rsid w:val="00CA42B1"/>
    <w:rsid w:val="00CA44BE"/>
    <w:rsid w:val="00CA66DB"/>
    <w:rsid w:val="00CB0BDB"/>
    <w:rsid w:val="00CB51E8"/>
    <w:rsid w:val="00CB5A4A"/>
    <w:rsid w:val="00CB715D"/>
    <w:rsid w:val="00CC1D2E"/>
    <w:rsid w:val="00CC3188"/>
    <w:rsid w:val="00CC351E"/>
    <w:rsid w:val="00CC3B46"/>
    <w:rsid w:val="00CC53E0"/>
    <w:rsid w:val="00CC574D"/>
    <w:rsid w:val="00CC63EE"/>
    <w:rsid w:val="00CC7A4A"/>
    <w:rsid w:val="00CC7E07"/>
    <w:rsid w:val="00CC7ED5"/>
    <w:rsid w:val="00CD06B9"/>
    <w:rsid w:val="00CD12DA"/>
    <w:rsid w:val="00CD1EDA"/>
    <w:rsid w:val="00CD21B8"/>
    <w:rsid w:val="00CD437F"/>
    <w:rsid w:val="00CD6866"/>
    <w:rsid w:val="00CD70DF"/>
    <w:rsid w:val="00CE2F75"/>
    <w:rsid w:val="00CE354B"/>
    <w:rsid w:val="00CE5EAB"/>
    <w:rsid w:val="00CE63D8"/>
    <w:rsid w:val="00CF1CEC"/>
    <w:rsid w:val="00CF38E7"/>
    <w:rsid w:val="00CF3E93"/>
    <w:rsid w:val="00CF68A8"/>
    <w:rsid w:val="00D011F1"/>
    <w:rsid w:val="00D026AA"/>
    <w:rsid w:val="00D02C0E"/>
    <w:rsid w:val="00D03CB1"/>
    <w:rsid w:val="00D059AF"/>
    <w:rsid w:val="00D069A6"/>
    <w:rsid w:val="00D06BF3"/>
    <w:rsid w:val="00D070AE"/>
    <w:rsid w:val="00D075BD"/>
    <w:rsid w:val="00D117BF"/>
    <w:rsid w:val="00D11B26"/>
    <w:rsid w:val="00D11B5A"/>
    <w:rsid w:val="00D11D94"/>
    <w:rsid w:val="00D12106"/>
    <w:rsid w:val="00D1244F"/>
    <w:rsid w:val="00D13945"/>
    <w:rsid w:val="00D14D70"/>
    <w:rsid w:val="00D14ED8"/>
    <w:rsid w:val="00D172A8"/>
    <w:rsid w:val="00D24D0D"/>
    <w:rsid w:val="00D265FF"/>
    <w:rsid w:val="00D3058F"/>
    <w:rsid w:val="00D306B8"/>
    <w:rsid w:val="00D35BB4"/>
    <w:rsid w:val="00D36CD2"/>
    <w:rsid w:val="00D41653"/>
    <w:rsid w:val="00D41FF7"/>
    <w:rsid w:val="00D43270"/>
    <w:rsid w:val="00D43D44"/>
    <w:rsid w:val="00D44433"/>
    <w:rsid w:val="00D44EA0"/>
    <w:rsid w:val="00D514D1"/>
    <w:rsid w:val="00D52739"/>
    <w:rsid w:val="00D52E60"/>
    <w:rsid w:val="00D53E4A"/>
    <w:rsid w:val="00D54437"/>
    <w:rsid w:val="00D54C31"/>
    <w:rsid w:val="00D54E0C"/>
    <w:rsid w:val="00D54E19"/>
    <w:rsid w:val="00D5699D"/>
    <w:rsid w:val="00D57D24"/>
    <w:rsid w:val="00D6048D"/>
    <w:rsid w:val="00D61095"/>
    <w:rsid w:val="00D62689"/>
    <w:rsid w:val="00D6297A"/>
    <w:rsid w:val="00D62D9A"/>
    <w:rsid w:val="00D666FF"/>
    <w:rsid w:val="00D66799"/>
    <w:rsid w:val="00D67ECB"/>
    <w:rsid w:val="00D71C0A"/>
    <w:rsid w:val="00D71EC0"/>
    <w:rsid w:val="00D7259E"/>
    <w:rsid w:val="00D72758"/>
    <w:rsid w:val="00D76988"/>
    <w:rsid w:val="00D76F6A"/>
    <w:rsid w:val="00D81D89"/>
    <w:rsid w:val="00D81F56"/>
    <w:rsid w:val="00D824E9"/>
    <w:rsid w:val="00D82F6F"/>
    <w:rsid w:val="00D8442B"/>
    <w:rsid w:val="00D84CE0"/>
    <w:rsid w:val="00D87532"/>
    <w:rsid w:val="00D902D0"/>
    <w:rsid w:val="00D909B3"/>
    <w:rsid w:val="00D90E5C"/>
    <w:rsid w:val="00D940D1"/>
    <w:rsid w:val="00D950AF"/>
    <w:rsid w:val="00D954D5"/>
    <w:rsid w:val="00D96201"/>
    <w:rsid w:val="00D96716"/>
    <w:rsid w:val="00DA04AA"/>
    <w:rsid w:val="00DA1AA5"/>
    <w:rsid w:val="00DA2A5D"/>
    <w:rsid w:val="00DA31BF"/>
    <w:rsid w:val="00DA4637"/>
    <w:rsid w:val="00DA4D74"/>
    <w:rsid w:val="00DA5C78"/>
    <w:rsid w:val="00DB091E"/>
    <w:rsid w:val="00DB2D2E"/>
    <w:rsid w:val="00DB3A4B"/>
    <w:rsid w:val="00DB3D7F"/>
    <w:rsid w:val="00DB474B"/>
    <w:rsid w:val="00DB6950"/>
    <w:rsid w:val="00DB74B9"/>
    <w:rsid w:val="00DB7FDC"/>
    <w:rsid w:val="00DC2497"/>
    <w:rsid w:val="00DC2FA5"/>
    <w:rsid w:val="00DC379D"/>
    <w:rsid w:val="00DC4276"/>
    <w:rsid w:val="00DC69C4"/>
    <w:rsid w:val="00DC6A32"/>
    <w:rsid w:val="00DD0DAB"/>
    <w:rsid w:val="00DD358E"/>
    <w:rsid w:val="00DD3FDF"/>
    <w:rsid w:val="00DD4FB6"/>
    <w:rsid w:val="00DD519D"/>
    <w:rsid w:val="00DD5295"/>
    <w:rsid w:val="00DD54EC"/>
    <w:rsid w:val="00DD62E0"/>
    <w:rsid w:val="00DD7C6F"/>
    <w:rsid w:val="00DE1166"/>
    <w:rsid w:val="00DE30BF"/>
    <w:rsid w:val="00DE47EC"/>
    <w:rsid w:val="00DE489C"/>
    <w:rsid w:val="00DE6CA6"/>
    <w:rsid w:val="00DE7B04"/>
    <w:rsid w:val="00DF097D"/>
    <w:rsid w:val="00DF0D80"/>
    <w:rsid w:val="00DF32AD"/>
    <w:rsid w:val="00DF42A7"/>
    <w:rsid w:val="00DF4499"/>
    <w:rsid w:val="00DF6B87"/>
    <w:rsid w:val="00DF7280"/>
    <w:rsid w:val="00DF7663"/>
    <w:rsid w:val="00E0087B"/>
    <w:rsid w:val="00E0113C"/>
    <w:rsid w:val="00E013CF"/>
    <w:rsid w:val="00E01449"/>
    <w:rsid w:val="00E0222D"/>
    <w:rsid w:val="00E02354"/>
    <w:rsid w:val="00E02EF6"/>
    <w:rsid w:val="00E04087"/>
    <w:rsid w:val="00E05AE5"/>
    <w:rsid w:val="00E05C74"/>
    <w:rsid w:val="00E05E03"/>
    <w:rsid w:val="00E06D4B"/>
    <w:rsid w:val="00E07851"/>
    <w:rsid w:val="00E1338E"/>
    <w:rsid w:val="00E13C9D"/>
    <w:rsid w:val="00E14AC4"/>
    <w:rsid w:val="00E14D54"/>
    <w:rsid w:val="00E157E3"/>
    <w:rsid w:val="00E17A1E"/>
    <w:rsid w:val="00E17B51"/>
    <w:rsid w:val="00E2426C"/>
    <w:rsid w:val="00E24F0E"/>
    <w:rsid w:val="00E27103"/>
    <w:rsid w:val="00E273E6"/>
    <w:rsid w:val="00E276EF"/>
    <w:rsid w:val="00E27E9E"/>
    <w:rsid w:val="00E30181"/>
    <w:rsid w:val="00E302A1"/>
    <w:rsid w:val="00E30D34"/>
    <w:rsid w:val="00E30D5B"/>
    <w:rsid w:val="00E32286"/>
    <w:rsid w:val="00E322D2"/>
    <w:rsid w:val="00E34636"/>
    <w:rsid w:val="00E34B32"/>
    <w:rsid w:val="00E37CFA"/>
    <w:rsid w:val="00E4025C"/>
    <w:rsid w:val="00E4153A"/>
    <w:rsid w:val="00E41BD6"/>
    <w:rsid w:val="00E42061"/>
    <w:rsid w:val="00E43012"/>
    <w:rsid w:val="00E449AB"/>
    <w:rsid w:val="00E47D22"/>
    <w:rsid w:val="00E51EA0"/>
    <w:rsid w:val="00E52036"/>
    <w:rsid w:val="00E55FB6"/>
    <w:rsid w:val="00E57007"/>
    <w:rsid w:val="00E576AD"/>
    <w:rsid w:val="00E60A51"/>
    <w:rsid w:val="00E60F72"/>
    <w:rsid w:val="00E611CF"/>
    <w:rsid w:val="00E61CDF"/>
    <w:rsid w:val="00E632B5"/>
    <w:rsid w:val="00E64EE0"/>
    <w:rsid w:val="00E652E2"/>
    <w:rsid w:val="00E654D7"/>
    <w:rsid w:val="00E702FF"/>
    <w:rsid w:val="00E7044D"/>
    <w:rsid w:val="00E715B6"/>
    <w:rsid w:val="00E71F6A"/>
    <w:rsid w:val="00E72879"/>
    <w:rsid w:val="00E73A7C"/>
    <w:rsid w:val="00E7431F"/>
    <w:rsid w:val="00E75E05"/>
    <w:rsid w:val="00E76016"/>
    <w:rsid w:val="00E77070"/>
    <w:rsid w:val="00E77CBC"/>
    <w:rsid w:val="00E80071"/>
    <w:rsid w:val="00E809F1"/>
    <w:rsid w:val="00E82079"/>
    <w:rsid w:val="00E82EF7"/>
    <w:rsid w:val="00E8463B"/>
    <w:rsid w:val="00E847FA"/>
    <w:rsid w:val="00E85137"/>
    <w:rsid w:val="00E86837"/>
    <w:rsid w:val="00E93C04"/>
    <w:rsid w:val="00E940EF"/>
    <w:rsid w:val="00E94374"/>
    <w:rsid w:val="00E949CC"/>
    <w:rsid w:val="00E94ABF"/>
    <w:rsid w:val="00E9507E"/>
    <w:rsid w:val="00E96505"/>
    <w:rsid w:val="00EA026D"/>
    <w:rsid w:val="00EA0887"/>
    <w:rsid w:val="00EA0FCF"/>
    <w:rsid w:val="00EA14FF"/>
    <w:rsid w:val="00EA271E"/>
    <w:rsid w:val="00EA324E"/>
    <w:rsid w:val="00EA33C9"/>
    <w:rsid w:val="00EA38A1"/>
    <w:rsid w:val="00EA4494"/>
    <w:rsid w:val="00EA5B38"/>
    <w:rsid w:val="00EA5B53"/>
    <w:rsid w:val="00EA6C63"/>
    <w:rsid w:val="00EB0148"/>
    <w:rsid w:val="00EB11F7"/>
    <w:rsid w:val="00EB1435"/>
    <w:rsid w:val="00EB22B3"/>
    <w:rsid w:val="00EB48A5"/>
    <w:rsid w:val="00EB69F2"/>
    <w:rsid w:val="00EC08EB"/>
    <w:rsid w:val="00EC0B50"/>
    <w:rsid w:val="00EC0E50"/>
    <w:rsid w:val="00EC17C6"/>
    <w:rsid w:val="00EC3845"/>
    <w:rsid w:val="00EC3B1B"/>
    <w:rsid w:val="00EC4BAF"/>
    <w:rsid w:val="00EC4BE9"/>
    <w:rsid w:val="00EC6F88"/>
    <w:rsid w:val="00ED05AD"/>
    <w:rsid w:val="00ED0B5E"/>
    <w:rsid w:val="00ED1C08"/>
    <w:rsid w:val="00ED5D3A"/>
    <w:rsid w:val="00ED5F45"/>
    <w:rsid w:val="00ED5FBB"/>
    <w:rsid w:val="00ED6A3D"/>
    <w:rsid w:val="00ED73E8"/>
    <w:rsid w:val="00ED7FD3"/>
    <w:rsid w:val="00EE09AF"/>
    <w:rsid w:val="00EE2D78"/>
    <w:rsid w:val="00EE313C"/>
    <w:rsid w:val="00EE4036"/>
    <w:rsid w:val="00EE4131"/>
    <w:rsid w:val="00EE5167"/>
    <w:rsid w:val="00EE586B"/>
    <w:rsid w:val="00EE6B93"/>
    <w:rsid w:val="00EF0E76"/>
    <w:rsid w:val="00EF114C"/>
    <w:rsid w:val="00EF1320"/>
    <w:rsid w:val="00EF14F2"/>
    <w:rsid w:val="00EF2D65"/>
    <w:rsid w:val="00EF3440"/>
    <w:rsid w:val="00EF3CD6"/>
    <w:rsid w:val="00EF565E"/>
    <w:rsid w:val="00EF6C44"/>
    <w:rsid w:val="00EF79CE"/>
    <w:rsid w:val="00F00C7D"/>
    <w:rsid w:val="00F01E7E"/>
    <w:rsid w:val="00F0251D"/>
    <w:rsid w:val="00F034F3"/>
    <w:rsid w:val="00F041B6"/>
    <w:rsid w:val="00F06B80"/>
    <w:rsid w:val="00F06CEF"/>
    <w:rsid w:val="00F10177"/>
    <w:rsid w:val="00F10628"/>
    <w:rsid w:val="00F1246F"/>
    <w:rsid w:val="00F13E14"/>
    <w:rsid w:val="00F15743"/>
    <w:rsid w:val="00F178A4"/>
    <w:rsid w:val="00F17BB3"/>
    <w:rsid w:val="00F238F7"/>
    <w:rsid w:val="00F3027E"/>
    <w:rsid w:val="00F302F2"/>
    <w:rsid w:val="00F30560"/>
    <w:rsid w:val="00F30C7F"/>
    <w:rsid w:val="00F31E99"/>
    <w:rsid w:val="00F31F21"/>
    <w:rsid w:val="00F32D0E"/>
    <w:rsid w:val="00F33C09"/>
    <w:rsid w:val="00F348A5"/>
    <w:rsid w:val="00F3706A"/>
    <w:rsid w:val="00F37DCE"/>
    <w:rsid w:val="00F42DBC"/>
    <w:rsid w:val="00F43299"/>
    <w:rsid w:val="00F43303"/>
    <w:rsid w:val="00F45389"/>
    <w:rsid w:val="00F52509"/>
    <w:rsid w:val="00F52C99"/>
    <w:rsid w:val="00F563DC"/>
    <w:rsid w:val="00F56A84"/>
    <w:rsid w:val="00F56B93"/>
    <w:rsid w:val="00F574D7"/>
    <w:rsid w:val="00F62004"/>
    <w:rsid w:val="00F6251E"/>
    <w:rsid w:val="00F62929"/>
    <w:rsid w:val="00F63320"/>
    <w:rsid w:val="00F64478"/>
    <w:rsid w:val="00F66775"/>
    <w:rsid w:val="00F6779E"/>
    <w:rsid w:val="00F71707"/>
    <w:rsid w:val="00F75A22"/>
    <w:rsid w:val="00F77403"/>
    <w:rsid w:val="00F777DF"/>
    <w:rsid w:val="00F80144"/>
    <w:rsid w:val="00F81023"/>
    <w:rsid w:val="00F824C3"/>
    <w:rsid w:val="00F829DF"/>
    <w:rsid w:val="00F836A0"/>
    <w:rsid w:val="00F841D0"/>
    <w:rsid w:val="00F859BB"/>
    <w:rsid w:val="00F85F2F"/>
    <w:rsid w:val="00F87044"/>
    <w:rsid w:val="00F87340"/>
    <w:rsid w:val="00F90D86"/>
    <w:rsid w:val="00F9113A"/>
    <w:rsid w:val="00F91C82"/>
    <w:rsid w:val="00F92E59"/>
    <w:rsid w:val="00F930C0"/>
    <w:rsid w:val="00F95711"/>
    <w:rsid w:val="00F97657"/>
    <w:rsid w:val="00FA29B9"/>
    <w:rsid w:val="00FA4A9E"/>
    <w:rsid w:val="00FA537B"/>
    <w:rsid w:val="00FA5618"/>
    <w:rsid w:val="00FA64EF"/>
    <w:rsid w:val="00FA77D3"/>
    <w:rsid w:val="00FB0781"/>
    <w:rsid w:val="00FB13DB"/>
    <w:rsid w:val="00FB2BE7"/>
    <w:rsid w:val="00FB3B41"/>
    <w:rsid w:val="00FB3B97"/>
    <w:rsid w:val="00FB5098"/>
    <w:rsid w:val="00FB6753"/>
    <w:rsid w:val="00FC0A7B"/>
    <w:rsid w:val="00FC1F1A"/>
    <w:rsid w:val="00FC2201"/>
    <w:rsid w:val="00FC2416"/>
    <w:rsid w:val="00FC536F"/>
    <w:rsid w:val="00FC57BE"/>
    <w:rsid w:val="00FC6E4A"/>
    <w:rsid w:val="00FC7A92"/>
    <w:rsid w:val="00FC7C73"/>
    <w:rsid w:val="00FC7F82"/>
    <w:rsid w:val="00FD018B"/>
    <w:rsid w:val="00FD220E"/>
    <w:rsid w:val="00FD32B2"/>
    <w:rsid w:val="00FD5DFE"/>
    <w:rsid w:val="00FE0380"/>
    <w:rsid w:val="00FE12EB"/>
    <w:rsid w:val="00FE1859"/>
    <w:rsid w:val="00FE18D6"/>
    <w:rsid w:val="00FE1C42"/>
    <w:rsid w:val="00FE4297"/>
    <w:rsid w:val="00FE6FDA"/>
    <w:rsid w:val="00FF1B9F"/>
    <w:rsid w:val="00FF2D12"/>
    <w:rsid w:val="00FF537F"/>
    <w:rsid w:val="00FF5E08"/>
    <w:rsid w:val="00FF6769"/>
    <w:rsid w:val="00FF6DE9"/>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colormru v:ext="edit" colors="#266659"/>
    </o:shapedefaults>
    <o:shapelayout v:ext="edit">
      <o:idmap v:ext="edit" data="1"/>
    </o:shapelayout>
  </w:shapeDefaults>
  <w:decimalSymbol w:val="."/>
  <w:listSeparator w:val=","/>
  <w14:docId w14:val="3642C5FF"/>
  <w15:docId w15:val="{1330A8EC-512E-43C7-9101-488EBE12EF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s-MX" w:eastAsia="es-MX"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9546F"/>
    <w:pPr>
      <w:spacing w:after="200" w:line="276" w:lineRule="auto"/>
    </w:pPr>
    <w:rPr>
      <w:sz w:val="22"/>
      <w:szCs w:val="22"/>
      <w:lang w:eastAsia="en-US"/>
    </w:rPr>
  </w:style>
  <w:style w:type="paragraph" w:styleId="Ttulo1">
    <w:name w:val="heading 1"/>
    <w:aliases w:val="Headline,H1,h1,II+,I,Document Header1,Chapter,heading 1,Titulo 1,Section Heading,Part"/>
    <w:basedOn w:val="Normal"/>
    <w:next w:val="Normal"/>
    <w:link w:val="Ttulo1Car"/>
    <w:qFormat/>
    <w:rsid w:val="0023081E"/>
    <w:pPr>
      <w:keepNext/>
      <w:spacing w:before="240" w:after="60" w:line="240" w:lineRule="auto"/>
      <w:outlineLvl w:val="0"/>
    </w:pPr>
    <w:rPr>
      <w:rFonts w:ascii="Cambria" w:eastAsia="Times New Roman" w:hAnsi="Cambria"/>
      <w:b/>
      <w:bCs/>
      <w:kern w:val="32"/>
      <w:sz w:val="32"/>
      <w:szCs w:val="32"/>
      <w:lang w:eastAsia="x-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2F342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Encabezado">
    <w:name w:val="header"/>
    <w:basedOn w:val="Normal"/>
    <w:link w:val="EncabezadoCar"/>
    <w:uiPriority w:val="99"/>
    <w:unhideWhenUsed/>
    <w:rsid w:val="00A60614"/>
    <w:pPr>
      <w:tabs>
        <w:tab w:val="center" w:pos="4419"/>
        <w:tab w:val="right" w:pos="8838"/>
      </w:tabs>
    </w:pPr>
  </w:style>
  <w:style w:type="character" w:customStyle="1" w:styleId="EncabezadoCar">
    <w:name w:val="Encabezado Car"/>
    <w:basedOn w:val="Fuentedeprrafopredeter"/>
    <w:link w:val="Encabezado"/>
    <w:uiPriority w:val="99"/>
    <w:rsid w:val="00A60614"/>
    <w:rPr>
      <w:sz w:val="22"/>
      <w:szCs w:val="22"/>
      <w:lang w:eastAsia="en-US"/>
    </w:rPr>
  </w:style>
  <w:style w:type="paragraph" w:styleId="Piedepgina">
    <w:name w:val="footer"/>
    <w:basedOn w:val="Normal"/>
    <w:link w:val="PiedepginaCar"/>
    <w:uiPriority w:val="99"/>
    <w:unhideWhenUsed/>
    <w:rsid w:val="00A60614"/>
    <w:pPr>
      <w:tabs>
        <w:tab w:val="center" w:pos="4419"/>
        <w:tab w:val="right" w:pos="8838"/>
      </w:tabs>
    </w:pPr>
  </w:style>
  <w:style w:type="character" w:customStyle="1" w:styleId="PiedepginaCar">
    <w:name w:val="Pie de página Car"/>
    <w:basedOn w:val="Fuentedeprrafopredeter"/>
    <w:link w:val="Piedepgina"/>
    <w:uiPriority w:val="99"/>
    <w:rsid w:val="00A60614"/>
    <w:rPr>
      <w:sz w:val="22"/>
      <w:szCs w:val="22"/>
      <w:lang w:eastAsia="en-US"/>
    </w:rPr>
  </w:style>
  <w:style w:type="paragraph" w:styleId="Textoindependiente3">
    <w:name w:val="Body Text 3"/>
    <w:basedOn w:val="Normal"/>
    <w:link w:val="Textoindependiente3Car"/>
    <w:rsid w:val="009B0DC2"/>
    <w:pPr>
      <w:spacing w:after="0" w:line="240" w:lineRule="auto"/>
      <w:jc w:val="both"/>
    </w:pPr>
    <w:rPr>
      <w:rFonts w:ascii="Arial" w:eastAsia="Times New Roman" w:hAnsi="Arial" w:cs="Arial"/>
      <w:b/>
      <w:bCs/>
      <w:sz w:val="20"/>
      <w:szCs w:val="24"/>
      <w:lang w:eastAsia="es-MX"/>
    </w:rPr>
  </w:style>
  <w:style w:type="character" w:customStyle="1" w:styleId="Textoindependiente3Car">
    <w:name w:val="Texto independiente 3 Car"/>
    <w:basedOn w:val="Fuentedeprrafopredeter"/>
    <w:link w:val="Textoindependiente3"/>
    <w:rsid w:val="009B0DC2"/>
    <w:rPr>
      <w:rFonts w:ascii="Arial" w:eastAsia="Times New Roman" w:hAnsi="Arial" w:cs="Arial"/>
      <w:b/>
      <w:bCs/>
      <w:szCs w:val="24"/>
    </w:rPr>
  </w:style>
  <w:style w:type="paragraph" w:styleId="Prrafodelista">
    <w:name w:val="List Paragraph"/>
    <w:aliases w:val="lp1,List Paragraph1,Lista vistosa - Énfasis 11,Listas,Bullet List,FooterText,numbered,Bulletr List Paragraph,列出段落,列出段落1,List Paragraph11,Paragraphe de liste1,Sombreado vistoso - Énfasis 31,4 Párrafo de lista,Figuras,Dot pt,No Spacing1"/>
    <w:basedOn w:val="Normal"/>
    <w:link w:val="PrrafodelistaCar"/>
    <w:uiPriority w:val="34"/>
    <w:qFormat/>
    <w:rsid w:val="00BF3131"/>
    <w:pPr>
      <w:ind w:left="720"/>
      <w:contextualSpacing/>
    </w:pPr>
  </w:style>
  <w:style w:type="paragraph" w:styleId="NormalWeb">
    <w:name w:val="Normal (Web)"/>
    <w:basedOn w:val="Normal"/>
    <w:uiPriority w:val="99"/>
    <w:unhideWhenUsed/>
    <w:rsid w:val="00E302A1"/>
    <w:pPr>
      <w:spacing w:before="100" w:beforeAutospacing="1" w:after="100" w:afterAutospacing="1" w:line="240" w:lineRule="auto"/>
    </w:pPr>
    <w:rPr>
      <w:rFonts w:ascii="Times New Roman" w:eastAsia="Times New Roman" w:hAnsi="Times New Roman"/>
      <w:sz w:val="24"/>
      <w:szCs w:val="24"/>
      <w:lang w:eastAsia="es-MX"/>
    </w:rPr>
  </w:style>
  <w:style w:type="paragraph" w:styleId="Textodeglobo">
    <w:name w:val="Balloon Text"/>
    <w:basedOn w:val="Normal"/>
    <w:link w:val="TextodegloboCar"/>
    <w:uiPriority w:val="99"/>
    <w:semiHidden/>
    <w:unhideWhenUsed/>
    <w:rsid w:val="00DD4FB6"/>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DD4FB6"/>
    <w:rPr>
      <w:rFonts w:ascii="Tahoma" w:hAnsi="Tahoma" w:cs="Tahoma"/>
      <w:sz w:val="16"/>
      <w:szCs w:val="16"/>
      <w:lang w:eastAsia="en-US"/>
    </w:rPr>
  </w:style>
  <w:style w:type="paragraph" w:styleId="Textoindependiente">
    <w:name w:val="Body Text"/>
    <w:basedOn w:val="Normal"/>
    <w:link w:val="TextoindependienteCar"/>
    <w:uiPriority w:val="1"/>
    <w:unhideWhenUsed/>
    <w:qFormat/>
    <w:rsid w:val="0025636C"/>
    <w:pPr>
      <w:spacing w:after="120"/>
    </w:pPr>
  </w:style>
  <w:style w:type="character" w:customStyle="1" w:styleId="TextoindependienteCar">
    <w:name w:val="Texto independiente Car"/>
    <w:basedOn w:val="Fuentedeprrafopredeter"/>
    <w:link w:val="Textoindependiente"/>
    <w:uiPriority w:val="1"/>
    <w:rsid w:val="0025636C"/>
    <w:rPr>
      <w:sz w:val="22"/>
      <w:szCs w:val="22"/>
      <w:lang w:eastAsia="en-US"/>
    </w:rPr>
  </w:style>
  <w:style w:type="character" w:styleId="Hipervnculo">
    <w:name w:val="Hyperlink"/>
    <w:basedOn w:val="Fuentedeprrafopredeter"/>
    <w:uiPriority w:val="99"/>
    <w:unhideWhenUsed/>
    <w:rsid w:val="00C61E71"/>
    <w:rPr>
      <w:color w:val="0000FF" w:themeColor="hyperlink"/>
      <w:u w:val="single"/>
    </w:rPr>
  </w:style>
  <w:style w:type="character" w:styleId="Refdecomentario">
    <w:name w:val="annotation reference"/>
    <w:basedOn w:val="Fuentedeprrafopredeter"/>
    <w:uiPriority w:val="99"/>
    <w:semiHidden/>
    <w:unhideWhenUsed/>
    <w:rsid w:val="00EA6C63"/>
    <w:rPr>
      <w:sz w:val="18"/>
      <w:szCs w:val="18"/>
    </w:rPr>
  </w:style>
  <w:style w:type="paragraph" w:styleId="Textocomentario">
    <w:name w:val="annotation text"/>
    <w:basedOn w:val="Normal"/>
    <w:link w:val="TextocomentarioCar"/>
    <w:uiPriority w:val="99"/>
    <w:semiHidden/>
    <w:unhideWhenUsed/>
    <w:rsid w:val="00EA6C63"/>
    <w:pPr>
      <w:spacing w:line="240" w:lineRule="auto"/>
    </w:pPr>
    <w:rPr>
      <w:sz w:val="24"/>
      <w:szCs w:val="24"/>
    </w:rPr>
  </w:style>
  <w:style w:type="character" w:customStyle="1" w:styleId="TextocomentarioCar">
    <w:name w:val="Texto comentario Car"/>
    <w:basedOn w:val="Fuentedeprrafopredeter"/>
    <w:link w:val="Textocomentario"/>
    <w:uiPriority w:val="99"/>
    <w:semiHidden/>
    <w:rsid w:val="00EA6C63"/>
    <w:rPr>
      <w:sz w:val="24"/>
      <w:szCs w:val="24"/>
      <w:lang w:eastAsia="en-US"/>
    </w:rPr>
  </w:style>
  <w:style w:type="paragraph" w:styleId="Asuntodelcomentario">
    <w:name w:val="annotation subject"/>
    <w:basedOn w:val="Textocomentario"/>
    <w:next w:val="Textocomentario"/>
    <w:link w:val="AsuntodelcomentarioCar"/>
    <w:uiPriority w:val="99"/>
    <w:semiHidden/>
    <w:unhideWhenUsed/>
    <w:rsid w:val="00EA6C63"/>
    <w:rPr>
      <w:b/>
      <w:bCs/>
      <w:sz w:val="20"/>
      <w:szCs w:val="20"/>
    </w:rPr>
  </w:style>
  <w:style w:type="character" w:customStyle="1" w:styleId="AsuntodelcomentarioCar">
    <w:name w:val="Asunto del comentario Car"/>
    <w:basedOn w:val="TextocomentarioCar"/>
    <w:link w:val="Asuntodelcomentario"/>
    <w:uiPriority w:val="99"/>
    <w:semiHidden/>
    <w:rsid w:val="00EA6C63"/>
    <w:rPr>
      <w:b/>
      <w:bCs/>
      <w:sz w:val="24"/>
      <w:szCs w:val="24"/>
      <w:lang w:eastAsia="en-US"/>
    </w:rPr>
  </w:style>
  <w:style w:type="paragraph" w:styleId="Sinespaciado">
    <w:name w:val="No Spacing"/>
    <w:link w:val="SinespaciadoCar"/>
    <w:uiPriority w:val="1"/>
    <w:qFormat/>
    <w:rsid w:val="000E1707"/>
    <w:rPr>
      <w:sz w:val="22"/>
      <w:szCs w:val="22"/>
      <w:lang w:eastAsia="en-US"/>
    </w:rPr>
  </w:style>
  <w:style w:type="character" w:customStyle="1" w:styleId="A2">
    <w:name w:val="A2"/>
    <w:uiPriority w:val="99"/>
    <w:rsid w:val="008D4296"/>
    <w:rPr>
      <w:rFonts w:cs="Palatino"/>
      <w:b/>
      <w:bCs/>
      <w:color w:val="000000"/>
      <w:sz w:val="28"/>
      <w:szCs w:val="28"/>
    </w:rPr>
  </w:style>
  <w:style w:type="character" w:styleId="Textoennegrita">
    <w:name w:val="Strong"/>
    <w:basedOn w:val="Fuentedeprrafopredeter"/>
    <w:uiPriority w:val="22"/>
    <w:qFormat/>
    <w:rsid w:val="009172C0"/>
    <w:rPr>
      <w:b/>
      <w:bCs/>
    </w:rPr>
  </w:style>
  <w:style w:type="character" w:customStyle="1" w:styleId="PrrafodelistaCar">
    <w:name w:val="Párrafo de lista Car"/>
    <w:aliases w:val="lp1 Car,List Paragraph1 Car,Lista vistosa - Énfasis 11 Car,Listas Car,Bullet List Car,FooterText Car,numbered Car,Bulletr List Paragraph Car,列出段落 Car,列出段落1 Car,List Paragraph11 Car,Paragraphe de liste1 Car,4 Párrafo de lista Car"/>
    <w:basedOn w:val="Fuentedeprrafopredeter"/>
    <w:link w:val="Prrafodelista"/>
    <w:uiPriority w:val="34"/>
    <w:qFormat/>
    <w:locked/>
    <w:rsid w:val="00525A7B"/>
    <w:rPr>
      <w:sz w:val="22"/>
      <w:szCs w:val="22"/>
      <w:lang w:eastAsia="en-US"/>
    </w:rPr>
  </w:style>
  <w:style w:type="paragraph" w:customStyle="1" w:styleId="Default">
    <w:name w:val="Default"/>
    <w:rsid w:val="00525A7B"/>
    <w:pPr>
      <w:autoSpaceDE w:val="0"/>
      <w:autoSpaceDN w:val="0"/>
      <w:adjustRightInd w:val="0"/>
    </w:pPr>
    <w:rPr>
      <w:rFonts w:cs="Calibri"/>
      <w:color w:val="000000"/>
      <w:sz w:val="24"/>
      <w:szCs w:val="24"/>
      <w:lang w:eastAsia="en-US"/>
    </w:rPr>
  </w:style>
  <w:style w:type="character" w:customStyle="1" w:styleId="Ttulo1Car">
    <w:name w:val="Título 1 Car"/>
    <w:aliases w:val="Headline Car,H1 Car,h1 Car,II+ Car,I Car,Document Header1 Car,Chapter Car,heading 1 Car,Titulo 1 Car,Section Heading Car,Part Car"/>
    <w:basedOn w:val="Fuentedeprrafopredeter"/>
    <w:link w:val="Ttulo1"/>
    <w:rsid w:val="0023081E"/>
    <w:rPr>
      <w:rFonts w:ascii="Cambria" w:eastAsia="Times New Roman" w:hAnsi="Cambria"/>
      <w:b/>
      <w:bCs/>
      <w:kern w:val="32"/>
      <w:sz w:val="32"/>
      <w:szCs w:val="32"/>
      <w:lang w:eastAsia="x-none"/>
    </w:rPr>
  </w:style>
  <w:style w:type="character" w:styleId="Hipervnculovisitado">
    <w:name w:val="FollowedHyperlink"/>
    <w:basedOn w:val="Fuentedeprrafopredeter"/>
    <w:uiPriority w:val="99"/>
    <w:semiHidden/>
    <w:unhideWhenUsed/>
    <w:rsid w:val="0023081E"/>
    <w:rPr>
      <w:color w:val="800080" w:themeColor="followedHyperlink"/>
      <w:u w:val="single"/>
    </w:rPr>
  </w:style>
  <w:style w:type="paragraph" w:customStyle="1" w:styleId="p8">
    <w:name w:val="p8"/>
    <w:basedOn w:val="Normal"/>
    <w:rsid w:val="0023081E"/>
    <w:pPr>
      <w:widowControl w:val="0"/>
      <w:tabs>
        <w:tab w:val="left" w:pos="820"/>
      </w:tabs>
      <w:autoSpaceDE w:val="0"/>
      <w:autoSpaceDN w:val="0"/>
      <w:adjustRightInd w:val="0"/>
      <w:spacing w:after="0" w:line="240" w:lineRule="atLeast"/>
      <w:ind w:left="620"/>
    </w:pPr>
    <w:rPr>
      <w:rFonts w:ascii="Arial" w:eastAsia="Times New Roman" w:hAnsi="Arial" w:cs="Arial"/>
      <w:sz w:val="24"/>
      <w:szCs w:val="24"/>
      <w:lang w:eastAsia="es-MX"/>
    </w:rPr>
  </w:style>
  <w:style w:type="paragraph" w:styleId="Sangradetextonormal">
    <w:name w:val="Body Text Indent"/>
    <w:basedOn w:val="Normal"/>
    <w:link w:val="SangradetextonormalCar"/>
    <w:uiPriority w:val="99"/>
    <w:unhideWhenUsed/>
    <w:rsid w:val="0023081E"/>
    <w:pPr>
      <w:spacing w:after="120"/>
      <w:ind w:left="283"/>
    </w:pPr>
    <w:rPr>
      <w:rFonts w:asciiTheme="minorHAnsi" w:eastAsiaTheme="minorHAnsi" w:hAnsiTheme="minorHAnsi" w:cstheme="minorBidi"/>
    </w:rPr>
  </w:style>
  <w:style w:type="character" w:customStyle="1" w:styleId="SangradetextonormalCar">
    <w:name w:val="Sangría de texto normal Car"/>
    <w:basedOn w:val="Fuentedeprrafopredeter"/>
    <w:link w:val="Sangradetextonormal"/>
    <w:uiPriority w:val="99"/>
    <w:rsid w:val="0023081E"/>
    <w:rPr>
      <w:rFonts w:asciiTheme="minorHAnsi" w:eastAsiaTheme="minorHAnsi" w:hAnsiTheme="minorHAnsi" w:cstheme="minorBidi"/>
      <w:sz w:val="22"/>
      <w:szCs w:val="22"/>
      <w:lang w:eastAsia="en-US"/>
    </w:rPr>
  </w:style>
  <w:style w:type="paragraph" w:customStyle="1" w:styleId="Textoindependiente22">
    <w:name w:val="Texto independiente 22"/>
    <w:basedOn w:val="Normal"/>
    <w:rsid w:val="0023081E"/>
    <w:pPr>
      <w:suppressAutoHyphens/>
      <w:spacing w:after="120" w:line="480" w:lineRule="auto"/>
    </w:pPr>
    <w:rPr>
      <w:rFonts w:ascii="Times New Roman" w:eastAsia="Times New Roman" w:hAnsi="Times New Roman"/>
      <w:noProof/>
      <w:sz w:val="24"/>
      <w:szCs w:val="20"/>
      <w:lang w:val="es-ES" w:eastAsia="ar-SA"/>
    </w:rPr>
  </w:style>
  <w:style w:type="paragraph" w:customStyle="1" w:styleId="ROMANOS">
    <w:name w:val="ROMANOS"/>
    <w:basedOn w:val="Normal"/>
    <w:rsid w:val="0023081E"/>
    <w:pPr>
      <w:tabs>
        <w:tab w:val="left" w:pos="2160"/>
      </w:tabs>
      <w:suppressAutoHyphens/>
      <w:autoSpaceDE w:val="0"/>
      <w:spacing w:after="101" w:line="216" w:lineRule="atLeast"/>
      <w:ind w:left="720" w:hanging="432"/>
      <w:jc w:val="both"/>
    </w:pPr>
    <w:rPr>
      <w:rFonts w:ascii="Arial" w:eastAsia="Times New Roman" w:hAnsi="Arial"/>
      <w:noProof/>
      <w:sz w:val="18"/>
      <w:szCs w:val="20"/>
      <w:lang w:val="es-ES_tradnl" w:eastAsia="ar-SA"/>
    </w:rPr>
  </w:style>
  <w:style w:type="character" w:customStyle="1" w:styleId="st1">
    <w:name w:val="st1"/>
    <w:basedOn w:val="Fuentedeprrafopredeter"/>
    <w:rsid w:val="0023081E"/>
    <w:rPr>
      <w:rFonts w:cs="Times New Roman"/>
    </w:rPr>
  </w:style>
  <w:style w:type="character" w:customStyle="1" w:styleId="Mencinsinresolver1">
    <w:name w:val="Mención sin resolver1"/>
    <w:basedOn w:val="Fuentedeprrafopredeter"/>
    <w:uiPriority w:val="99"/>
    <w:semiHidden/>
    <w:unhideWhenUsed/>
    <w:rsid w:val="0023081E"/>
    <w:rPr>
      <w:color w:val="605E5C"/>
      <w:shd w:val="clear" w:color="auto" w:fill="E1DFDD"/>
    </w:rPr>
  </w:style>
  <w:style w:type="paragraph" w:styleId="Revisin">
    <w:name w:val="Revision"/>
    <w:hidden/>
    <w:uiPriority w:val="99"/>
    <w:semiHidden/>
    <w:rsid w:val="0023081E"/>
    <w:rPr>
      <w:rFonts w:ascii="Times New Roman" w:eastAsiaTheme="minorHAnsi" w:hAnsi="Times New Roman"/>
      <w:sz w:val="24"/>
      <w:szCs w:val="24"/>
      <w:lang w:val="es-ES_tradnl" w:eastAsia="es-ES_tradnl"/>
    </w:rPr>
  </w:style>
  <w:style w:type="table" w:styleId="Tablaconcuadrculaclara">
    <w:name w:val="Grid Table Light"/>
    <w:basedOn w:val="Tablanormal"/>
    <w:uiPriority w:val="40"/>
    <w:rsid w:val="00444F9E"/>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Mencinsinresolver">
    <w:name w:val="Unresolved Mention"/>
    <w:basedOn w:val="Fuentedeprrafopredeter"/>
    <w:uiPriority w:val="99"/>
    <w:semiHidden/>
    <w:unhideWhenUsed/>
    <w:rsid w:val="00416582"/>
    <w:rPr>
      <w:color w:val="605E5C"/>
      <w:shd w:val="clear" w:color="auto" w:fill="E1DFDD"/>
    </w:rPr>
  </w:style>
  <w:style w:type="character" w:customStyle="1" w:styleId="SinespaciadoCar">
    <w:name w:val="Sin espaciado Car"/>
    <w:basedOn w:val="Fuentedeprrafopredeter"/>
    <w:link w:val="Sinespaciado"/>
    <w:uiPriority w:val="1"/>
    <w:rsid w:val="00BC6374"/>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595056">
      <w:bodyDiv w:val="1"/>
      <w:marLeft w:val="0"/>
      <w:marRight w:val="0"/>
      <w:marTop w:val="0"/>
      <w:marBottom w:val="0"/>
      <w:divBdr>
        <w:top w:val="none" w:sz="0" w:space="0" w:color="auto"/>
        <w:left w:val="none" w:sz="0" w:space="0" w:color="auto"/>
        <w:bottom w:val="none" w:sz="0" w:space="0" w:color="auto"/>
        <w:right w:val="none" w:sz="0" w:space="0" w:color="auto"/>
      </w:divBdr>
    </w:div>
    <w:div w:id="48038995">
      <w:bodyDiv w:val="1"/>
      <w:marLeft w:val="0"/>
      <w:marRight w:val="0"/>
      <w:marTop w:val="0"/>
      <w:marBottom w:val="0"/>
      <w:divBdr>
        <w:top w:val="none" w:sz="0" w:space="0" w:color="auto"/>
        <w:left w:val="none" w:sz="0" w:space="0" w:color="auto"/>
        <w:bottom w:val="none" w:sz="0" w:space="0" w:color="auto"/>
        <w:right w:val="none" w:sz="0" w:space="0" w:color="auto"/>
      </w:divBdr>
    </w:div>
    <w:div w:id="58136669">
      <w:bodyDiv w:val="1"/>
      <w:marLeft w:val="0"/>
      <w:marRight w:val="0"/>
      <w:marTop w:val="0"/>
      <w:marBottom w:val="0"/>
      <w:divBdr>
        <w:top w:val="none" w:sz="0" w:space="0" w:color="auto"/>
        <w:left w:val="none" w:sz="0" w:space="0" w:color="auto"/>
        <w:bottom w:val="none" w:sz="0" w:space="0" w:color="auto"/>
        <w:right w:val="none" w:sz="0" w:space="0" w:color="auto"/>
      </w:divBdr>
    </w:div>
    <w:div w:id="58555127">
      <w:bodyDiv w:val="1"/>
      <w:marLeft w:val="0"/>
      <w:marRight w:val="0"/>
      <w:marTop w:val="0"/>
      <w:marBottom w:val="0"/>
      <w:divBdr>
        <w:top w:val="none" w:sz="0" w:space="0" w:color="auto"/>
        <w:left w:val="none" w:sz="0" w:space="0" w:color="auto"/>
        <w:bottom w:val="none" w:sz="0" w:space="0" w:color="auto"/>
        <w:right w:val="none" w:sz="0" w:space="0" w:color="auto"/>
      </w:divBdr>
    </w:div>
    <w:div w:id="64687496">
      <w:bodyDiv w:val="1"/>
      <w:marLeft w:val="0"/>
      <w:marRight w:val="0"/>
      <w:marTop w:val="0"/>
      <w:marBottom w:val="0"/>
      <w:divBdr>
        <w:top w:val="none" w:sz="0" w:space="0" w:color="auto"/>
        <w:left w:val="none" w:sz="0" w:space="0" w:color="auto"/>
        <w:bottom w:val="none" w:sz="0" w:space="0" w:color="auto"/>
        <w:right w:val="none" w:sz="0" w:space="0" w:color="auto"/>
      </w:divBdr>
    </w:div>
    <w:div w:id="72707731">
      <w:bodyDiv w:val="1"/>
      <w:marLeft w:val="0"/>
      <w:marRight w:val="0"/>
      <w:marTop w:val="0"/>
      <w:marBottom w:val="0"/>
      <w:divBdr>
        <w:top w:val="none" w:sz="0" w:space="0" w:color="auto"/>
        <w:left w:val="none" w:sz="0" w:space="0" w:color="auto"/>
        <w:bottom w:val="none" w:sz="0" w:space="0" w:color="auto"/>
        <w:right w:val="none" w:sz="0" w:space="0" w:color="auto"/>
      </w:divBdr>
    </w:div>
    <w:div w:id="76902807">
      <w:bodyDiv w:val="1"/>
      <w:marLeft w:val="0"/>
      <w:marRight w:val="0"/>
      <w:marTop w:val="0"/>
      <w:marBottom w:val="0"/>
      <w:divBdr>
        <w:top w:val="none" w:sz="0" w:space="0" w:color="auto"/>
        <w:left w:val="none" w:sz="0" w:space="0" w:color="auto"/>
        <w:bottom w:val="none" w:sz="0" w:space="0" w:color="auto"/>
        <w:right w:val="none" w:sz="0" w:space="0" w:color="auto"/>
      </w:divBdr>
    </w:div>
    <w:div w:id="77168618">
      <w:bodyDiv w:val="1"/>
      <w:marLeft w:val="0"/>
      <w:marRight w:val="0"/>
      <w:marTop w:val="0"/>
      <w:marBottom w:val="0"/>
      <w:divBdr>
        <w:top w:val="none" w:sz="0" w:space="0" w:color="auto"/>
        <w:left w:val="none" w:sz="0" w:space="0" w:color="auto"/>
        <w:bottom w:val="none" w:sz="0" w:space="0" w:color="auto"/>
        <w:right w:val="none" w:sz="0" w:space="0" w:color="auto"/>
      </w:divBdr>
    </w:div>
    <w:div w:id="83306070">
      <w:bodyDiv w:val="1"/>
      <w:marLeft w:val="0"/>
      <w:marRight w:val="0"/>
      <w:marTop w:val="0"/>
      <w:marBottom w:val="0"/>
      <w:divBdr>
        <w:top w:val="none" w:sz="0" w:space="0" w:color="auto"/>
        <w:left w:val="none" w:sz="0" w:space="0" w:color="auto"/>
        <w:bottom w:val="none" w:sz="0" w:space="0" w:color="auto"/>
        <w:right w:val="none" w:sz="0" w:space="0" w:color="auto"/>
      </w:divBdr>
    </w:div>
    <w:div w:id="91896112">
      <w:bodyDiv w:val="1"/>
      <w:marLeft w:val="0"/>
      <w:marRight w:val="0"/>
      <w:marTop w:val="0"/>
      <w:marBottom w:val="0"/>
      <w:divBdr>
        <w:top w:val="none" w:sz="0" w:space="0" w:color="auto"/>
        <w:left w:val="none" w:sz="0" w:space="0" w:color="auto"/>
        <w:bottom w:val="none" w:sz="0" w:space="0" w:color="auto"/>
        <w:right w:val="none" w:sz="0" w:space="0" w:color="auto"/>
      </w:divBdr>
    </w:div>
    <w:div w:id="95516727">
      <w:bodyDiv w:val="1"/>
      <w:marLeft w:val="0"/>
      <w:marRight w:val="0"/>
      <w:marTop w:val="0"/>
      <w:marBottom w:val="0"/>
      <w:divBdr>
        <w:top w:val="none" w:sz="0" w:space="0" w:color="auto"/>
        <w:left w:val="none" w:sz="0" w:space="0" w:color="auto"/>
        <w:bottom w:val="none" w:sz="0" w:space="0" w:color="auto"/>
        <w:right w:val="none" w:sz="0" w:space="0" w:color="auto"/>
      </w:divBdr>
    </w:div>
    <w:div w:id="96876356">
      <w:bodyDiv w:val="1"/>
      <w:marLeft w:val="0"/>
      <w:marRight w:val="0"/>
      <w:marTop w:val="0"/>
      <w:marBottom w:val="0"/>
      <w:divBdr>
        <w:top w:val="none" w:sz="0" w:space="0" w:color="auto"/>
        <w:left w:val="none" w:sz="0" w:space="0" w:color="auto"/>
        <w:bottom w:val="none" w:sz="0" w:space="0" w:color="auto"/>
        <w:right w:val="none" w:sz="0" w:space="0" w:color="auto"/>
      </w:divBdr>
    </w:div>
    <w:div w:id="107235482">
      <w:bodyDiv w:val="1"/>
      <w:marLeft w:val="0"/>
      <w:marRight w:val="0"/>
      <w:marTop w:val="0"/>
      <w:marBottom w:val="0"/>
      <w:divBdr>
        <w:top w:val="none" w:sz="0" w:space="0" w:color="auto"/>
        <w:left w:val="none" w:sz="0" w:space="0" w:color="auto"/>
        <w:bottom w:val="none" w:sz="0" w:space="0" w:color="auto"/>
        <w:right w:val="none" w:sz="0" w:space="0" w:color="auto"/>
      </w:divBdr>
    </w:div>
    <w:div w:id="113139653">
      <w:bodyDiv w:val="1"/>
      <w:marLeft w:val="0"/>
      <w:marRight w:val="0"/>
      <w:marTop w:val="0"/>
      <w:marBottom w:val="0"/>
      <w:divBdr>
        <w:top w:val="none" w:sz="0" w:space="0" w:color="auto"/>
        <w:left w:val="none" w:sz="0" w:space="0" w:color="auto"/>
        <w:bottom w:val="none" w:sz="0" w:space="0" w:color="auto"/>
        <w:right w:val="none" w:sz="0" w:space="0" w:color="auto"/>
      </w:divBdr>
    </w:div>
    <w:div w:id="133909844">
      <w:bodyDiv w:val="1"/>
      <w:marLeft w:val="0"/>
      <w:marRight w:val="0"/>
      <w:marTop w:val="0"/>
      <w:marBottom w:val="0"/>
      <w:divBdr>
        <w:top w:val="none" w:sz="0" w:space="0" w:color="auto"/>
        <w:left w:val="none" w:sz="0" w:space="0" w:color="auto"/>
        <w:bottom w:val="none" w:sz="0" w:space="0" w:color="auto"/>
        <w:right w:val="none" w:sz="0" w:space="0" w:color="auto"/>
      </w:divBdr>
    </w:div>
    <w:div w:id="135682838">
      <w:bodyDiv w:val="1"/>
      <w:marLeft w:val="0"/>
      <w:marRight w:val="0"/>
      <w:marTop w:val="0"/>
      <w:marBottom w:val="0"/>
      <w:divBdr>
        <w:top w:val="none" w:sz="0" w:space="0" w:color="auto"/>
        <w:left w:val="none" w:sz="0" w:space="0" w:color="auto"/>
        <w:bottom w:val="none" w:sz="0" w:space="0" w:color="auto"/>
        <w:right w:val="none" w:sz="0" w:space="0" w:color="auto"/>
      </w:divBdr>
    </w:div>
    <w:div w:id="136774496">
      <w:bodyDiv w:val="1"/>
      <w:marLeft w:val="0"/>
      <w:marRight w:val="0"/>
      <w:marTop w:val="0"/>
      <w:marBottom w:val="0"/>
      <w:divBdr>
        <w:top w:val="none" w:sz="0" w:space="0" w:color="auto"/>
        <w:left w:val="none" w:sz="0" w:space="0" w:color="auto"/>
        <w:bottom w:val="none" w:sz="0" w:space="0" w:color="auto"/>
        <w:right w:val="none" w:sz="0" w:space="0" w:color="auto"/>
      </w:divBdr>
    </w:div>
    <w:div w:id="141972866">
      <w:bodyDiv w:val="1"/>
      <w:marLeft w:val="0"/>
      <w:marRight w:val="0"/>
      <w:marTop w:val="0"/>
      <w:marBottom w:val="0"/>
      <w:divBdr>
        <w:top w:val="none" w:sz="0" w:space="0" w:color="auto"/>
        <w:left w:val="none" w:sz="0" w:space="0" w:color="auto"/>
        <w:bottom w:val="none" w:sz="0" w:space="0" w:color="auto"/>
        <w:right w:val="none" w:sz="0" w:space="0" w:color="auto"/>
      </w:divBdr>
    </w:div>
    <w:div w:id="153425028">
      <w:bodyDiv w:val="1"/>
      <w:marLeft w:val="0"/>
      <w:marRight w:val="0"/>
      <w:marTop w:val="0"/>
      <w:marBottom w:val="0"/>
      <w:divBdr>
        <w:top w:val="none" w:sz="0" w:space="0" w:color="auto"/>
        <w:left w:val="none" w:sz="0" w:space="0" w:color="auto"/>
        <w:bottom w:val="none" w:sz="0" w:space="0" w:color="auto"/>
        <w:right w:val="none" w:sz="0" w:space="0" w:color="auto"/>
      </w:divBdr>
    </w:div>
    <w:div w:id="158692834">
      <w:bodyDiv w:val="1"/>
      <w:marLeft w:val="0"/>
      <w:marRight w:val="0"/>
      <w:marTop w:val="0"/>
      <w:marBottom w:val="0"/>
      <w:divBdr>
        <w:top w:val="none" w:sz="0" w:space="0" w:color="auto"/>
        <w:left w:val="none" w:sz="0" w:space="0" w:color="auto"/>
        <w:bottom w:val="none" w:sz="0" w:space="0" w:color="auto"/>
        <w:right w:val="none" w:sz="0" w:space="0" w:color="auto"/>
      </w:divBdr>
    </w:div>
    <w:div w:id="164169949">
      <w:bodyDiv w:val="1"/>
      <w:marLeft w:val="0"/>
      <w:marRight w:val="0"/>
      <w:marTop w:val="0"/>
      <w:marBottom w:val="0"/>
      <w:divBdr>
        <w:top w:val="none" w:sz="0" w:space="0" w:color="auto"/>
        <w:left w:val="none" w:sz="0" w:space="0" w:color="auto"/>
        <w:bottom w:val="none" w:sz="0" w:space="0" w:color="auto"/>
        <w:right w:val="none" w:sz="0" w:space="0" w:color="auto"/>
      </w:divBdr>
    </w:div>
    <w:div w:id="181019816">
      <w:bodyDiv w:val="1"/>
      <w:marLeft w:val="0"/>
      <w:marRight w:val="0"/>
      <w:marTop w:val="0"/>
      <w:marBottom w:val="0"/>
      <w:divBdr>
        <w:top w:val="none" w:sz="0" w:space="0" w:color="auto"/>
        <w:left w:val="none" w:sz="0" w:space="0" w:color="auto"/>
        <w:bottom w:val="none" w:sz="0" w:space="0" w:color="auto"/>
        <w:right w:val="none" w:sz="0" w:space="0" w:color="auto"/>
      </w:divBdr>
      <w:divsChild>
        <w:div w:id="175341340">
          <w:marLeft w:val="547"/>
          <w:marRight w:val="0"/>
          <w:marTop w:val="0"/>
          <w:marBottom w:val="0"/>
          <w:divBdr>
            <w:top w:val="none" w:sz="0" w:space="0" w:color="auto"/>
            <w:left w:val="none" w:sz="0" w:space="0" w:color="auto"/>
            <w:bottom w:val="none" w:sz="0" w:space="0" w:color="auto"/>
            <w:right w:val="none" w:sz="0" w:space="0" w:color="auto"/>
          </w:divBdr>
        </w:div>
      </w:divsChild>
    </w:div>
    <w:div w:id="183524098">
      <w:bodyDiv w:val="1"/>
      <w:marLeft w:val="0"/>
      <w:marRight w:val="0"/>
      <w:marTop w:val="0"/>
      <w:marBottom w:val="0"/>
      <w:divBdr>
        <w:top w:val="none" w:sz="0" w:space="0" w:color="auto"/>
        <w:left w:val="none" w:sz="0" w:space="0" w:color="auto"/>
        <w:bottom w:val="none" w:sz="0" w:space="0" w:color="auto"/>
        <w:right w:val="none" w:sz="0" w:space="0" w:color="auto"/>
      </w:divBdr>
    </w:div>
    <w:div w:id="198934250">
      <w:bodyDiv w:val="1"/>
      <w:marLeft w:val="0"/>
      <w:marRight w:val="0"/>
      <w:marTop w:val="0"/>
      <w:marBottom w:val="0"/>
      <w:divBdr>
        <w:top w:val="none" w:sz="0" w:space="0" w:color="auto"/>
        <w:left w:val="none" w:sz="0" w:space="0" w:color="auto"/>
        <w:bottom w:val="none" w:sz="0" w:space="0" w:color="auto"/>
        <w:right w:val="none" w:sz="0" w:space="0" w:color="auto"/>
      </w:divBdr>
    </w:div>
    <w:div w:id="204606628">
      <w:bodyDiv w:val="1"/>
      <w:marLeft w:val="0"/>
      <w:marRight w:val="0"/>
      <w:marTop w:val="0"/>
      <w:marBottom w:val="0"/>
      <w:divBdr>
        <w:top w:val="none" w:sz="0" w:space="0" w:color="auto"/>
        <w:left w:val="none" w:sz="0" w:space="0" w:color="auto"/>
        <w:bottom w:val="none" w:sz="0" w:space="0" w:color="auto"/>
        <w:right w:val="none" w:sz="0" w:space="0" w:color="auto"/>
      </w:divBdr>
    </w:div>
    <w:div w:id="210457911">
      <w:bodyDiv w:val="1"/>
      <w:marLeft w:val="0"/>
      <w:marRight w:val="0"/>
      <w:marTop w:val="0"/>
      <w:marBottom w:val="0"/>
      <w:divBdr>
        <w:top w:val="none" w:sz="0" w:space="0" w:color="auto"/>
        <w:left w:val="none" w:sz="0" w:space="0" w:color="auto"/>
        <w:bottom w:val="none" w:sz="0" w:space="0" w:color="auto"/>
        <w:right w:val="none" w:sz="0" w:space="0" w:color="auto"/>
      </w:divBdr>
    </w:div>
    <w:div w:id="216016009">
      <w:bodyDiv w:val="1"/>
      <w:marLeft w:val="0"/>
      <w:marRight w:val="0"/>
      <w:marTop w:val="0"/>
      <w:marBottom w:val="0"/>
      <w:divBdr>
        <w:top w:val="none" w:sz="0" w:space="0" w:color="auto"/>
        <w:left w:val="none" w:sz="0" w:space="0" w:color="auto"/>
        <w:bottom w:val="none" w:sz="0" w:space="0" w:color="auto"/>
        <w:right w:val="none" w:sz="0" w:space="0" w:color="auto"/>
      </w:divBdr>
    </w:div>
    <w:div w:id="230578833">
      <w:bodyDiv w:val="1"/>
      <w:marLeft w:val="0"/>
      <w:marRight w:val="0"/>
      <w:marTop w:val="0"/>
      <w:marBottom w:val="0"/>
      <w:divBdr>
        <w:top w:val="none" w:sz="0" w:space="0" w:color="auto"/>
        <w:left w:val="none" w:sz="0" w:space="0" w:color="auto"/>
        <w:bottom w:val="none" w:sz="0" w:space="0" w:color="auto"/>
        <w:right w:val="none" w:sz="0" w:space="0" w:color="auto"/>
      </w:divBdr>
    </w:div>
    <w:div w:id="234630693">
      <w:bodyDiv w:val="1"/>
      <w:marLeft w:val="0"/>
      <w:marRight w:val="0"/>
      <w:marTop w:val="0"/>
      <w:marBottom w:val="0"/>
      <w:divBdr>
        <w:top w:val="none" w:sz="0" w:space="0" w:color="auto"/>
        <w:left w:val="none" w:sz="0" w:space="0" w:color="auto"/>
        <w:bottom w:val="none" w:sz="0" w:space="0" w:color="auto"/>
        <w:right w:val="none" w:sz="0" w:space="0" w:color="auto"/>
      </w:divBdr>
    </w:div>
    <w:div w:id="266739590">
      <w:bodyDiv w:val="1"/>
      <w:marLeft w:val="0"/>
      <w:marRight w:val="0"/>
      <w:marTop w:val="0"/>
      <w:marBottom w:val="0"/>
      <w:divBdr>
        <w:top w:val="none" w:sz="0" w:space="0" w:color="auto"/>
        <w:left w:val="none" w:sz="0" w:space="0" w:color="auto"/>
        <w:bottom w:val="none" w:sz="0" w:space="0" w:color="auto"/>
        <w:right w:val="none" w:sz="0" w:space="0" w:color="auto"/>
      </w:divBdr>
    </w:div>
    <w:div w:id="276714043">
      <w:bodyDiv w:val="1"/>
      <w:marLeft w:val="0"/>
      <w:marRight w:val="0"/>
      <w:marTop w:val="0"/>
      <w:marBottom w:val="0"/>
      <w:divBdr>
        <w:top w:val="none" w:sz="0" w:space="0" w:color="auto"/>
        <w:left w:val="none" w:sz="0" w:space="0" w:color="auto"/>
        <w:bottom w:val="none" w:sz="0" w:space="0" w:color="auto"/>
        <w:right w:val="none" w:sz="0" w:space="0" w:color="auto"/>
      </w:divBdr>
    </w:div>
    <w:div w:id="280964874">
      <w:bodyDiv w:val="1"/>
      <w:marLeft w:val="0"/>
      <w:marRight w:val="0"/>
      <w:marTop w:val="0"/>
      <w:marBottom w:val="0"/>
      <w:divBdr>
        <w:top w:val="none" w:sz="0" w:space="0" w:color="auto"/>
        <w:left w:val="none" w:sz="0" w:space="0" w:color="auto"/>
        <w:bottom w:val="none" w:sz="0" w:space="0" w:color="auto"/>
        <w:right w:val="none" w:sz="0" w:space="0" w:color="auto"/>
      </w:divBdr>
    </w:div>
    <w:div w:id="284426589">
      <w:bodyDiv w:val="1"/>
      <w:marLeft w:val="0"/>
      <w:marRight w:val="0"/>
      <w:marTop w:val="0"/>
      <w:marBottom w:val="0"/>
      <w:divBdr>
        <w:top w:val="none" w:sz="0" w:space="0" w:color="auto"/>
        <w:left w:val="none" w:sz="0" w:space="0" w:color="auto"/>
        <w:bottom w:val="none" w:sz="0" w:space="0" w:color="auto"/>
        <w:right w:val="none" w:sz="0" w:space="0" w:color="auto"/>
      </w:divBdr>
    </w:div>
    <w:div w:id="293996314">
      <w:bodyDiv w:val="1"/>
      <w:marLeft w:val="0"/>
      <w:marRight w:val="0"/>
      <w:marTop w:val="0"/>
      <w:marBottom w:val="0"/>
      <w:divBdr>
        <w:top w:val="none" w:sz="0" w:space="0" w:color="auto"/>
        <w:left w:val="none" w:sz="0" w:space="0" w:color="auto"/>
        <w:bottom w:val="none" w:sz="0" w:space="0" w:color="auto"/>
        <w:right w:val="none" w:sz="0" w:space="0" w:color="auto"/>
      </w:divBdr>
    </w:div>
    <w:div w:id="305017385">
      <w:bodyDiv w:val="1"/>
      <w:marLeft w:val="0"/>
      <w:marRight w:val="0"/>
      <w:marTop w:val="0"/>
      <w:marBottom w:val="0"/>
      <w:divBdr>
        <w:top w:val="none" w:sz="0" w:space="0" w:color="auto"/>
        <w:left w:val="none" w:sz="0" w:space="0" w:color="auto"/>
        <w:bottom w:val="none" w:sz="0" w:space="0" w:color="auto"/>
        <w:right w:val="none" w:sz="0" w:space="0" w:color="auto"/>
      </w:divBdr>
    </w:div>
    <w:div w:id="313031987">
      <w:bodyDiv w:val="1"/>
      <w:marLeft w:val="0"/>
      <w:marRight w:val="0"/>
      <w:marTop w:val="0"/>
      <w:marBottom w:val="0"/>
      <w:divBdr>
        <w:top w:val="none" w:sz="0" w:space="0" w:color="auto"/>
        <w:left w:val="none" w:sz="0" w:space="0" w:color="auto"/>
        <w:bottom w:val="none" w:sz="0" w:space="0" w:color="auto"/>
        <w:right w:val="none" w:sz="0" w:space="0" w:color="auto"/>
      </w:divBdr>
    </w:div>
    <w:div w:id="313678649">
      <w:bodyDiv w:val="1"/>
      <w:marLeft w:val="0"/>
      <w:marRight w:val="0"/>
      <w:marTop w:val="0"/>
      <w:marBottom w:val="0"/>
      <w:divBdr>
        <w:top w:val="none" w:sz="0" w:space="0" w:color="auto"/>
        <w:left w:val="none" w:sz="0" w:space="0" w:color="auto"/>
        <w:bottom w:val="none" w:sz="0" w:space="0" w:color="auto"/>
        <w:right w:val="none" w:sz="0" w:space="0" w:color="auto"/>
      </w:divBdr>
    </w:div>
    <w:div w:id="314797847">
      <w:bodyDiv w:val="1"/>
      <w:marLeft w:val="0"/>
      <w:marRight w:val="0"/>
      <w:marTop w:val="0"/>
      <w:marBottom w:val="0"/>
      <w:divBdr>
        <w:top w:val="none" w:sz="0" w:space="0" w:color="auto"/>
        <w:left w:val="none" w:sz="0" w:space="0" w:color="auto"/>
        <w:bottom w:val="none" w:sz="0" w:space="0" w:color="auto"/>
        <w:right w:val="none" w:sz="0" w:space="0" w:color="auto"/>
      </w:divBdr>
    </w:div>
    <w:div w:id="327094997">
      <w:bodyDiv w:val="1"/>
      <w:marLeft w:val="0"/>
      <w:marRight w:val="0"/>
      <w:marTop w:val="0"/>
      <w:marBottom w:val="0"/>
      <w:divBdr>
        <w:top w:val="none" w:sz="0" w:space="0" w:color="auto"/>
        <w:left w:val="none" w:sz="0" w:space="0" w:color="auto"/>
        <w:bottom w:val="none" w:sz="0" w:space="0" w:color="auto"/>
        <w:right w:val="none" w:sz="0" w:space="0" w:color="auto"/>
      </w:divBdr>
    </w:div>
    <w:div w:id="344283429">
      <w:bodyDiv w:val="1"/>
      <w:marLeft w:val="0"/>
      <w:marRight w:val="0"/>
      <w:marTop w:val="0"/>
      <w:marBottom w:val="0"/>
      <w:divBdr>
        <w:top w:val="none" w:sz="0" w:space="0" w:color="auto"/>
        <w:left w:val="none" w:sz="0" w:space="0" w:color="auto"/>
        <w:bottom w:val="none" w:sz="0" w:space="0" w:color="auto"/>
        <w:right w:val="none" w:sz="0" w:space="0" w:color="auto"/>
      </w:divBdr>
    </w:div>
    <w:div w:id="344290383">
      <w:bodyDiv w:val="1"/>
      <w:marLeft w:val="0"/>
      <w:marRight w:val="0"/>
      <w:marTop w:val="0"/>
      <w:marBottom w:val="0"/>
      <w:divBdr>
        <w:top w:val="none" w:sz="0" w:space="0" w:color="auto"/>
        <w:left w:val="none" w:sz="0" w:space="0" w:color="auto"/>
        <w:bottom w:val="none" w:sz="0" w:space="0" w:color="auto"/>
        <w:right w:val="none" w:sz="0" w:space="0" w:color="auto"/>
      </w:divBdr>
    </w:div>
    <w:div w:id="367143788">
      <w:bodyDiv w:val="1"/>
      <w:marLeft w:val="0"/>
      <w:marRight w:val="0"/>
      <w:marTop w:val="0"/>
      <w:marBottom w:val="0"/>
      <w:divBdr>
        <w:top w:val="none" w:sz="0" w:space="0" w:color="auto"/>
        <w:left w:val="none" w:sz="0" w:space="0" w:color="auto"/>
        <w:bottom w:val="none" w:sz="0" w:space="0" w:color="auto"/>
        <w:right w:val="none" w:sz="0" w:space="0" w:color="auto"/>
      </w:divBdr>
    </w:div>
    <w:div w:id="371460970">
      <w:bodyDiv w:val="1"/>
      <w:marLeft w:val="0"/>
      <w:marRight w:val="0"/>
      <w:marTop w:val="0"/>
      <w:marBottom w:val="0"/>
      <w:divBdr>
        <w:top w:val="none" w:sz="0" w:space="0" w:color="auto"/>
        <w:left w:val="none" w:sz="0" w:space="0" w:color="auto"/>
        <w:bottom w:val="none" w:sz="0" w:space="0" w:color="auto"/>
        <w:right w:val="none" w:sz="0" w:space="0" w:color="auto"/>
      </w:divBdr>
    </w:div>
    <w:div w:id="373192678">
      <w:bodyDiv w:val="1"/>
      <w:marLeft w:val="0"/>
      <w:marRight w:val="0"/>
      <w:marTop w:val="0"/>
      <w:marBottom w:val="0"/>
      <w:divBdr>
        <w:top w:val="none" w:sz="0" w:space="0" w:color="auto"/>
        <w:left w:val="none" w:sz="0" w:space="0" w:color="auto"/>
        <w:bottom w:val="none" w:sz="0" w:space="0" w:color="auto"/>
        <w:right w:val="none" w:sz="0" w:space="0" w:color="auto"/>
      </w:divBdr>
    </w:div>
    <w:div w:id="376006509">
      <w:bodyDiv w:val="1"/>
      <w:marLeft w:val="0"/>
      <w:marRight w:val="0"/>
      <w:marTop w:val="0"/>
      <w:marBottom w:val="0"/>
      <w:divBdr>
        <w:top w:val="none" w:sz="0" w:space="0" w:color="auto"/>
        <w:left w:val="none" w:sz="0" w:space="0" w:color="auto"/>
        <w:bottom w:val="none" w:sz="0" w:space="0" w:color="auto"/>
        <w:right w:val="none" w:sz="0" w:space="0" w:color="auto"/>
      </w:divBdr>
    </w:div>
    <w:div w:id="377708463">
      <w:bodyDiv w:val="1"/>
      <w:marLeft w:val="0"/>
      <w:marRight w:val="0"/>
      <w:marTop w:val="0"/>
      <w:marBottom w:val="0"/>
      <w:divBdr>
        <w:top w:val="none" w:sz="0" w:space="0" w:color="auto"/>
        <w:left w:val="none" w:sz="0" w:space="0" w:color="auto"/>
        <w:bottom w:val="none" w:sz="0" w:space="0" w:color="auto"/>
        <w:right w:val="none" w:sz="0" w:space="0" w:color="auto"/>
      </w:divBdr>
    </w:div>
    <w:div w:id="389885866">
      <w:bodyDiv w:val="1"/>
      <w:marLeft w:val="0"/>
      <w:marRight w:val="0"/>
      <w:marTop w:val="0"/>
      <w:marBottom w:val="0"/>
      <w:divBdr>
        <w:top w:val="none" w:sz="0" w:space="0" w:color="auto"/>
        <w:left w:val="none" w:sz="0" w:space="0" w:color="auto"/>
        <w:bottom w:val="none" w:sz="0" w:space="0" w:color="auto"/>
        <w:right w:val="none" w:sz="0" w:space="0" w:color="auto"/>
      </w:divBdr>
    </w:div>
    <w:div w:id="402801784">
      <w:bodyDiv w:val="1"/>
      <w:marLeft w:val="0"/>
      <w:marRight w:val="0"/>
      <w:marTop w:val="0"/>
      <w:marBottom w:val="0"/>
      <w:divBdr>
        <w:top w:val="none" w:sz="0" w:space="0" w:color="auto"/>
        <w:left w:val="none" w:sz="0" w:space="0" w:color="auto"/>
        <w:bottom w:val="none" w:sz="0" w:space="0" w:color="auto"/>
        <w:right w:val="none" w:sz="0" w:space="0" w:color="auto"/>
      </w:divBdr>
    </w:div>
    <w:div w:id="403916992">
      <w:bodyDiv w:val="1"/>
      <w:marLeft w:val="0"/>
      <w:marRight w:val="0"/>
      <w:marTop w:val="0"/>
      <w:marBottom w:val="0"/>
      <w:divBdr>
        <w:top w:val="none" w:sz="0" w:space="0" w:color="auto"/>
        <w:left w:val="none" w:sz="0" w:space="0" w:color="auto"/>
        <w:bottom w:val="none" w:sz="0" w:space="0" w:color="auto"/>
        <w:right w:val="none" w:sz="0" w:space="0" w:color="auto"/>
      </w:divBdr>
    </w:div>
    <w:div w:id="404452566">
      <w:bodyDiv w:val="1"/>
      <w:marLeft w:val="0"/>
      <w:marRight w:val="0"/>
      <w:marTop w:val="0"/>
      <w:marBottom w:val="0"/>
      <w:divBdr>
        <w:top w:val="none" w:sz="0" w:space="0" w:color="auto"/>
        <w:left w:val="none" w:sz="0" w:space="0" w:color="auto"/>
        <w:bottom w:val="none" w:sz="0" w:space="0" w:color="auto"/>
        <w:right w:val="none" w:sz="0" w:space="0" w:color="auto"/>
      </w:divBdr>
    </w:div>
    <w:div w:id="404646138">
      <w:bodyDiv w:val="1"/>
      <w:marLeft w:val="0"/>
      <w:marRight w:val="0"/>
      <w:marTop w:val="0"/>
      <w:marBottom w:val="0"/>
      <w:divBdr>
        <w:top w:val="none" w:sz="0" w:space="0" w:color="auto"/>
        <w:left w:val="none" w:sz="0" w:space="0" w:color="auto"/>
        <w:bottom w:val="none" w:sz="0" w:space="0" w:color="auto"/>
        <w:right w:val="none" w:sz="0" w:space="0" w:color="auto"/>
      </w:divBdr>
    </w:div>
    <w:div w:id="441844121">
      <w:bodyDiv w:val="1"/>
      <w:marLeft w:val="0"/>
      <w:marRight w:val="0"/>
      <w:marTop w:val="0"/>
      <w:marBottom w:val="0"/>
      <w:divBdr>
        <w:top w:val="none" w:sz="0" w:space="0" w:color="auto"/>
        <w:left w:val="none" w:sz="0" w:space="0" w:color="auto"/>
        <w:bottom w:val="none" w:sz="0" w:space="0" w:color="auto"/>
        <w:right w:val="none" w:sz="0" w:space="0" w:color="auto"/>
      </w:divBdr>
    </w:div>
    <w:div w:id="444351501">
      <w:bodyDiv w:val="1"/>
      <w:marLeft w:val="0"/>
      <w:marRight w:val="0"/>
      <w:marTop w:val="0"/>
      <w:marBottom w:val="0"/>
      <w:divBdr>
        <w:top w:val="none" w:sz="0" w:space="0" w:color="auto"/>
        <w:left w:val="none" w:sz="0" w:space="0" w:color="auto"/>
        <w:bottom w:val="none" w:sz="0" w:space="0" w:color="auto"/>
        <w:right w:val="none" w:sz="0" w:space="0" w:color="auto"/>
      </w:divBdr>
    </w:div>
    <w:div w:id="449201585">
      <w:bodyDiv w:val="1"/>
      <w:marLeft w:val="0"/>
      <w:marRight w:val="0"/>
      <w:marTop w:val="0"/>
      <w:marBottom w:val="0"/>
      <w:divBdr>
        <w:top w:val="none" w:sz="0" w:space="0" w:color="auto"/>
        <w:left w:val="none" w:sz="0" w:space="0" w:color="auto"/>
        <w:bottom w:val="none" w:sz="0" w:space="0" w:color="auto"/>
        <w:right w:val="none" w:sz="0" w:space="0" w:color="auto"/>
      </w:divBdr>
    </w:div>
    <w:div w:id="453325702">
      <w:bodyDiv w:val="1"/>
      <w:marLeft w:val="0"/>
      <w:marRight w:val="0"/>
      <w:marTop w:val="0"/>
      <w:marBottom w:val="0"/>
      <w:divBdr>
        <w:top w:val="none" w:sz="0" w:space="0" w:color="auto"/>
        <w:left w:val="none" w:sz="0" w:space="0" w:color="auto"/>
        <w:bottom w:val="none" w:sz="0" w:space="0" w:color="auto"/>
        <w:right w:val="none" w:sz="0" w:space="0" w:color="auto"/>
      </w:divBdr>
    </w:div>
    <w:div w:id="469634392">
      <w:bodyDiv w:val="1"/>
      <w:marLeft w:val="0"/>
      <w:marRight w:val="0"/>
      <w:marTop w:val="0"/>
      <w:marBottom w:val="0"/>
      <w:divBdr>
        <w:top w:val="none" w:sz="0" w:space="0" w:color="auto"/>
        <w:left w:val="none" w:sz="0" w:space="0" w:color="auto"/>
        <w:bottom w:val="none" w:sz="0" w:space="0" w:color="auto"/>
        <w:right w:val="none" w:sz="0" w:space="0" w:color="auto"/>
      </w:divBdr>
    </w:div>
    <w:div w:id="477117345">
      <w:bodyDiv w:val="1"/>
      <w:marLeft w:val="0"/>
      <w:marRight w:val="0"/>
      <w:marTop w:val="0"/>
      <w:marBottom w:val="0"/>
      <w:divBdr>
        <w:top w:val="none" w:sz="0" w:space="0" w:color="auto"/>
        <w:left w:val="none" w:sz="0" w:space="0" w:color="auto"/>
        <w:bottom w:val="none" w:sz="0" w:space="0" w:color="auto"/>
        <w:right w:val="none" w:sz="0" w:space="0" w:color="auto"/>
      </w:divBdr>
    </w:div>
    <w:div w:id="477575918">
      <w:bodyDiv w:val="1"/>
      <w:marLeft w:val="0"/>
      <w:marRight w:val="0"/>
      <w:marTop w:val="0"/>
      <w:marBottom w:val="0"/>
      <w:divBdr>
        <w:top w:val="none" w:sz="0" w:space="0" w:color="auto"/>
        <w:left w:val="none" w:sz="0" w:space="0" w:color="auto"/>
        <w:bottom w:val="none" w:sz="0" w:space="0" w:color="auto"/>
        <w:right w:val="none" w:sz="0" w:space="0" w:color="auto"/>
      </w:divBdr>
    </w:div>
    <w:div w:id="478574753">
      <w:bodyDiv w:val="1"/>
      <w:marLeft w:val="0"/>
      <w:marRight w:val="0"/>
      <w:marTop w:val="0"/>
      <w:marBottom w:val="0"/>
      <w:divBdr>
        <w:top w:val="none" w:sz="0" w:space="0" w:color="auto"/>
        <w:left w:val="none" w:sz="0" w:space="0" w:color="auto"/>
        <w:bottom w:val="none" w:sz="0" w:space="0" w:color="auto"/>
        <w:right w:val="none" w:sz="0" w:space="0" w:color="auto"/>
      </w:divBdr>
    </w:div>
    <w:div w:id="481504576">
      <w:bodyDiv w:val="1"/>
      <w:marLeft w:val="0"/>
      <w:marRight w:val="0"/>
      <w:marTop w:val="0"/>
      <w:marBottom w:val="0"/>
      <w:divBdr>
        <w:top w:val="none" w:sz="0" w:space="0" w:color="auto"/>
        <w:left w:val="none" w:sz="0" w:space="0" w:color="auto"/>
        <w:bottom w:val="none" w:sz="0" w:space="0" w:color="auto"/>
        <w:right w:val="none" w:sz="0" w:space="0" w:color="auto"/>
      </w:divBdr>
    </w:div>
    <w:div w:id="488181021">
      <w:bodyDiv w:val="1"/>
      <w:marLeft w:val="0"/>
      <w:marRight w:val="0"/>
      <w:marTop w:val="0"/>
      <w:marBottom w:val="0"/>
      <w:divBdr>
        <w:top w:val="none" w:sz="0" w:space="0" w:color="auto"/>
        <w:left w:val="none" w:sz="0" w:space="0" w:color="auto"/>
        <w:bottom w:val="none" w:sz="0" w:space="0" w:color="auto"/>
        <w:right w:val="none" w:sz="0" w:space="0" w:color="auto"/>
      </w:divBdr>
    </w:div>
    <w:div w:id="488984743">
      <w:bodyDiv w:val="1"/>
      <w:marLeft w:val="0"/>
      <w:marRight w:val="0"/>
      <w:marTop w:val="0"/>
      <w:marBottom w:val="0"/>
      <w:divBdr>
        <w:top w:val="none" w:sz="0" w:space="0" w:color="auto"/>
        <w:left w:val="none" w:sz="0" w:space="0" w:color="auto"/>
        <w:bottom w:val="none" w:sz="0" w:space="0" w:color="auto"/>
        <w:right w:val="none" w:sz="0" w:space="0" w:color="auto"/>
      </w:divBdr>
    </w:div>
    <w:div w:id="496922133">
      <w:bodyDiv w:val="1"/>
      <w:marLeft w:val="0"/>
      <w:marRight w:val="0"/>
      <w:marTop w:val="0"/>
      <w:marBottom w:val="0"/>
      <w:divBdr>
        <w:top w:val="none" w:sz="0" w:space="0" w:color="auto"/>
        <w:left w:val="none" w:sz="0" w:space="0" w:color="auto"/>
        <w:bottom w:val="none" w:sz="0" w:space="0" w:color="auto"/>
        <w:right w:val="none" w:sz="0" w:space="0" w:color="auto"/>
      </w:divBdr>
    </w:div>
    <w:div w:id="514002329">
      <w:bodyDiv w:val="1"/>
      <w:marLeft w:val="0"/>
      <w:marRight w:val="0"/>
      <w:marTop w:val="0"/>
      <w:marBottom w:val="0"/>
      <w:divBdr>
        <w:top w:val="none" w:sz="0" w:space="0" w:color="auto"/>
        <w:left w:val="none" w:sz="0" w:space="0" w:color="auto"/>
        <w:bottom w:val="none" w:sz="0" w:space="0" w:color="auto"/>
        <w:right w:val="none" w:sz="0" w:space="0" w:color="auto"/>
      </w:divBdr>
    </w:div>
    <w:div w:id="527525445">
      <w:bodyDiv w:val="1"/>
      <w:marLeft w:val="0"/>
      <w:marRight w:val="0"/>
      <w:marTop w:val="0"/>
      <w:marBottom w:val="0"/>
      <w:divBdr>
        <w:top w:val="none" w:sz="0" w:space="0" w:color="auto"/>
        <w:left w:val="none" w:sz="0" w:space="0" w:color="auto"/>
        <w:bottom w:val="none" w:sz="0" w:space="0" w:color="auto"/>
        <w:right w:val="none" w:sz="0" w:space="0" w:color="auto"/>
      </w:divBdr>
    </w:div>
    <w:div w:id="528222105">
      <w:bodyDiv w:val="1"/>
      <w:marLeft w:val="0"/>
      <w:marRight w:val="0"/>
      <w:marTop w:val="0"/>
      <w:marBottom w:val="0"/>
      <w:divBdr>
        <w:top w:val="none" w:sz="0" w:space="0" w:color="auto"/>
        <w:left w:val="none" w:sz="0" w:space="0" w:color="auto"/>
        <w:bottom w:val="none" w:sz="0" w:space="0" w:color="auto"/>
        <w:right w:val="none" w:sz="0" w:space="0" w:color="auto"/>
      </w:divBdr>
    </w:div>
    <w:div w:id="538325488">
      <w:bodyDiv w:val="1"/>
      <w:marLeft w:val="0"/>
      <w:marRight w:val="0"/>
      <w:marTop w:val="0"/>
      <w:marBottom w:val="0"/>
      <w:divBdr>
        <w:top w:val="none" w:sz="0" w:space="0" w:color="auto"/>
        <w:left w:val="none" w:sz="0" w:space="0" w:color="auto"/>
        <w:bottom w:val="none" w:sz="0" w:space="0" w:color="auto"/>
        <w:right w:val="none" w:sz="0" w:space="0" w:color="auto"/>
      </w:divBdr>
    </w:div>
    <w:div w:id="543055595">
      <w:bodyDiv w:val="1"/>
      <w:marLeft w:val="0"/>
      <w:marRight w:val="0"/>
      <w:marTop w:val="0"/>
      <w:marBottom w:val="0"/>
      <w:divBdr>
        <w:top w:val="none" w:sz="0" w:space="0" w:color="auto"/>
        <w:left w:val="none" w:sz="0" w:space="0" w:color="auto"/>
        <w:bottom w:val="none" w:sz="0" w:space="0" w:color="auto"/>
        <w:right w:val="none" w:sz="0" w:space="0" w:color="auto"/>
      </w:divBdr>
    </w:div>
    <w:div w:id="543450578">
      <w:bodyDiv w:val="1"/>
      <w:marLeft w:val="0"/>
      <w:marRight w:val="0"/>
      <w:marTop w:val="0"/>
      <w:marBottom w:val="0"/>
      <w:divBdr>
        <w:top w:val="none" w:sz="0" w:space="0" w:color="auto"/>
        <w:left w:val="none" w:sz="0" w:space="0" w:color="auto"/>
        <w:bottom w:val="none" w:sz="0" w:space="0" w:color="auto"/>
        <w:right w:val="none" w:sz="0" w:space="0" w:color="auto"/>
      </w:divBdr>
    </w:div>
    <w:div w:id="543979062">
      <w:bodyDiv w:val="1"/>
      <w:marLeft w:val="0"/>
      <w:marRight w:val="0"/>
      <w:marTop w:val="0"/>
      <w:marBottom w:val="0"/>
      <w:divBdr>
        <w:top w:val="none" w:sz="0" w:space="0" w:color="auto"/>
        <w:left w:val="none" w:sz="0" w:space="0" w:color="auto"/>
        <w:bottom w:val="none" w:sz="0" w:space="0" w:color="auto"/>
        <w:right w:val="none" w:sz="0" w:space="0" w:color="auto"/>
      </w:divBdr>
    </w:div>
    <w:div w:id="557325676">
      <w:bodyDiv w:val="1"/>
      <w:marLeft w:val="0"/>
      <w:marRight w:val="0"/>
      <w:marTop w:val="0"/>
      <w:marBottom w:val="0"/>
      <w:divBdr>
        <w:top w:val="none" w:sz="0" w:space="0" w:color="auto"/>
        <w:left w:val="none" w:sz="0" w:space="0" w:color="auto"/>
        <w:bottom w:val="none" w:sz="0" w:space="0" w:color="auto"/>
        <w:right w:val="none" w:sz="0" w:space="0" w:color="auto"/>
      </w:divBdr>
    </w:div>
    <w:div w:id="588853991">
      <w:bodyDiv w:val="1"/>
      <w:marLeft w:val="0"/>
      <w:marRight w:val="0"/>
      <w:marTop w:val="0"/>
      <w:marBottom w:val="0"/>
      <w:divBdr>
        <w:top w:val="none" w:sz="0" w:space="0" w:color="auto"/>
        <w:left w:val="none" w:sz="0" w:space="0" w:color="auto"/>
        <w:bottom w:val="none" w:sz="0" w:space="0" w:color="auto"/>
        <w:right w:val="none" w:sz="0" w:space="0" w:color="auto"/>
      </w:divBdr>
    </w:div>
    <w:div w:id="593128015">
      <w:bodyDiv w:val="1"/>
      <w:marLeft w:val="0"/>
      <w:marRight w:val="0"/>
      <w:marTop w:val="0"/>
      <w:marBottom w:val="0"/>
      <w:divBdr>
        <w:top w:val="none" w:sz="0" w:space="0" w:color="auto"/>
        <w:left w:val="none" w:sz="0" w:space="0" w:color="auto"/>
        <w:bottom w:val="none" w:sz="0" w:space="0" w:color="auto"/>
        <w:right w:val="none" w:sz="0" w:space="0" w:color="auto"/>
      </w:divBdr>
    </w:div>
    <w:div w:id="597173616">
      <w:bodyDiv w:val="1"/>
      <w:marLeft w:val="0"/>
      <w:marRight w:val="0"/>
      <w:marTop w:val="0"/>
      <w:marBottom w:val="0"/>
      <w:divBdr>
        <w:top w:val="none" w:sz="0" w:space="0" w:color="auto"/>
        <w:left w:val="none" w:sz="0" w:space="0" w:color="auto"/>
        <w:bottom w:val="none" w:sz="0" w:space="0" w:color="auto"/>
        <w:right w:val="none" w:sz="0" w:space="0" w:color="auto"/>
      </w:divBdr>
    </w:div>
    <w:div w:id="605037031">
      <w:bodyDiv w:val="1"/>
      <w:marLeft w:val="0"/>
      <w:marRight w:val="0"/>
      <w:marTop w:val="0"/>
      <w:marBottom w:val="0"/>
      <w:divBdr>
        <w:top w:val="none" w:sz="0" w:space="0" w:color="auto"/>
        <w:left w:val="none" w:sz="0" w:space="0" w:color="auto"/>
        <w:bottom w:val="none" w:sz="0" w:space="0" w:color="auto"/>
        <w:right w:val="none" w:sz="0" w:space="0" w:color="auto"/>
      </w:divBdr>
    </w:div>
    <w:div w:id="618872653">
      <w:bodyDiv w:val="1"/>
      <w:marLeft w:val="0"/>
      <w:marRight w:val="0"/>
      <w:marTop w:val="0"/>
      <w:marBottom w:val="0"/>
      <w:divBdr>
        <w:top w:val="none" w:sz="0" w:space="0" w:color="auto"/>
        <w:left w:val="none" w:sz="0" w:space="0" w:color="auto"/>
        <w:bottom w:val="none" w:sz="0" w:space="0" w:color="auto"/>
        <w:right w:val="none" w:sz="0" w:space="0" w:color="auto"/>
      </w:divBdr>
    </w:div>
    <w:div w:id="620189919">
      <w:bodyDiv w:val="1"/>
      <w:marLeft w:val="0"/>
      <w:marRight w:val="0"/>
      <w:marTop w:val="0"/>
      <w:marBottom w:val="0"/>
      <w:divBdr>
        <w:top w:val="none" w:sz="0" w:space="0" w:color="auto"/>
        <w:left w:val="none" w:sz="0" w:space="0" w:color="auto"/>
        <w:bottom w:val="none" w:sz="0" w:space="0" w:color="auto"/>
        <w:right w:val="none" w:sz="0" w:space="0" w:color="auto"/>
      </w:divBdr>
    </w:div>
    <w:div w:id="629479322">
      <w:bodyDiv w:val="1"/>
      <w:marLeft w:val="0"/>
      <w:marRight w:val="0"/>
      <w:marTop w:val="0"/>
      <w:marBottom w:val="0"/>
      <w:divBdr>
        <w:top w:val="none" w:sz="0" w:space="0" w:color="auto"/>
        <w:left w:val="none" w:sz="0" w:space="0" w:color="auto"/>
        <w:bottom w:val="none" w:sz="0" w:space="0" w:color="auto"/>
        <w:right w:val="none" w:sz="0" w:space="0" w:color="auto"/>
      </w:divBdr>
    </w:div>
    <w:div w:id="637497787">
      <w:bodyDiv w:val="1"/>
      <w:marLeft w:val="0"/>
      <w:marRight w:val="0"/>
      <w:marTop w:val="0"/>
      <w:marBottom w:val="0"/>
      <w:divBdr>
        <w:top w:val="none" w:sz="0" w:space="0" w:color="auto"/>
        <w:left w:val="none" w:sz="0" w:space="0" w:color="auto"/>
        <w:bottom w:val="none" w:sz="0" w:space="0" w:color="auto"/>
        <w:right w:val="none" w:sz="0" w:space="0" w:color="auto"/>
      </w:divBdr>
    </w:div>
    <w:div w:id="641931244">
      <w:bodyDiv w:val="1"/>
      <w:marLeft w:val="0"/>
      <w:marRight w:val="0"/>
      <w:marTop w:val="0"/>
      <w:marBottom w:val="0"/>
      <w:divBdr>
        <w:top w:val="none" w:sz="0" w:space="0" w:color="auto"/>
        <w:left w:val="none" w:sz="0" w:space="0" w:color="auto"/>
        <w:bottom w:val="none" w:sz="0" w:space="0" w:color="auto"/>
        <w:right w:val="none" w:sz="0" w:space="0" w:color="auto"/>
      </w:divBdr>
    </w:div>
    <w:div w:id="649332769">
      <w:bodyDiv w:val="1"/>
      <w:marLeft w:val="0"/>
      <w:marRight w:val="0"/>
      <w:marTop w:val="0"/>
      <w:marBottom w:val="0"/>
      <w:divBdr>
        <w:top w:val="none" w:sz="0" w:space="0" w:color="auto"/>
        <w:left w:val="none" w:sz="0" w:space="0" w:color="auto"/>
        <w:bottom w:val="none" w:sz="0" w:space="0" w:color="auto"/>
        <w:right w:val="none" w:sz="0" w:space="0" w:color="auto"/>
      </w:divBdr>
    </w:div>
    <w:div w:id="663314163">
      <w:bodyDiv w:val="1"/>
      <w:marLeft w:val="0"/>
      <w:marRight w:val="0"/>
      <w:marTop w:val="0"/>
      <w:marBottom w:val="0"/>
      <w:divBdr>
        <w:top w:val="none" w:sz="0" w:space="0" w:color="auto"/>
        <w:left w:val="none" w:sz="0" w:space="0" w:color="auto"/>
        <w:bottom w:val="none" w:sz="0" w:space="0" w:color="auto"/>
        <w:right w:val="none" w:sz="0" w:space="0" w:color="auto"/>
      </w:divBdr>
    </w:div>
    <w:div w:id="668672936">
      <w:bodyDiv w:val="1"/>
      <w:marLeft w:val="0"/>
      <w:marRight w:val="0"/>
      <w:marTop w:val="0"/>
      <w:marBottom w:val="0"/>
      <w:divBdr>
        <w:top w:val="none" w:sz="0" w:space="0" w:color="auto"/>
        <w:left w:val="none" w:sz="0" w:space="0" w:color="auto"/>
        <w:bottom w:val="none" w:sz="0" w:space="0" w:color="auto"/>
        <w:right w:val="none" w:sz="0" w:space="0" w:color="auto"/>
      </w:divBdr>
    </w:div>
    <w:div w:id="678655322">
      <w:bodyDiv w:val="1"/>
      <w:marLeft w:val="0"/>
      <w:marRight w:val="0"/>
      <w:marTop w:val="0"/>
      <w:marBottom w:val="0"/>
      <w:divBdr>
        <w:top w:val="none" w:sz="0" w:space="0" w:color="auto"/>
        <w:left w:val="none" w:sz="0" w:space="0" w:color="auto"/>
        <w:bottom w:val="none" w:sz="0" w:space="0" w:color="auto"/>
        <w:right w:val="none" w:sz="0" w:space="0" w:color="auto"/>
      </w:divBdr>
    </w:div>
    <w:div w:id="680622757">
      <w:bodyDiv w:val="1"/>
      <w:marLeft w:val="0"/>
      <w:marRight w:val="0"/>
      <w:marTop w:val="0"/>
      <w:marBottom w:val="0"/>
      <w:divBdr>
        <w:top w:val="none" w:sz="0" w:space="0" w:color="auto"/>
        <w:left w:val="none" w:sz="0" w:space="0" w:color="auto"/>
        <w:bottom w:val="none" w:sz="0" w:space="0" w:color="auto"/>
        <w:right w:val="none" w:sz="0" w:space="0" w:color="auto"/>
      </w:divBdr>
    </w:div>
    <w:div w:id="684793787">
      <w:bodyDiv w:val="1"/>
      <w:marLeft w:val="0"/>
      <w:marRight w:val="0"/>
      <w:marTop w:val="0"/>
      <w:marBottom w:val="0"/>
      <w:divBdr>
        <w:top w:val="none" w:sz="0" w:space="0" w:color="auto"/>
        <w:left w:val="none" w:sz="0" w:space="0" w:color="auto"/>
        <w:bottom w:val="none" w:sz="0" w:space="0" w:color="auto"/>
        <w:right w:val="none" w:sz="0" w:space="0" w:color="auto"/>
      </w:divBdr>
    </w:div>
    <w:div w:id="686367311">
      <w:bodyDiv w:val="1"/>
      <w:marLeft w:val="0"/>
      <w:marRight w:val="0"/>
      <w:marTop w:val="0"/>
      <w:marBottom w:val="0"/>
      <w:divBdr>
        <w:top w:val="none" w:sz="0" w:space="0" w:color="auto"/>
        <w:left w:val="none" w:sz="0" w:space="0" w:color="auto"/>
        <w:bottom w:val="none" w:sz="0" w:space="0" w:color="auto"/>
        <w:right w:val="none" w:sz="0" w:space="0" w:color="auto"/>
      </w:divBdr>
    </w:div>
    <w:div w:id="693312579">
      <w:bodyDiv w:val="1"/>
      <w:marLeft w:val="0"/>
      <w:marRight w:val="0"/>
      <w:marTop w:val="0"/>
      <w:marBottom w:val="0"/>
      <w:divBdr>
        <w:top w:val="none" w:sz="0" w:space="0" w:color="auto"/>
        <w:left w:val="none" w:sz="0" w:space="0" w:color="auto"/>
        <w:bottom w:val="none" w:sz="0" w:space="0" w:color="auto"/>
        <w:right w:val="none" w:sz="0" w:space="0" w:color="auto"/>
      </w:divBdr>
    </w:div>
    <w:div w:id="696275202">
      <w:bodyDiv w:val="1"/>
      <w:marLeft w:val="0"/>
      <w:marRight w:val="0"/>
      <w:marTop w:val="0"/>
      <w:marBottom w:val="0"/>
      <w:divBdr>
        <w:top w:val="none" w:sz="0" w:space="0" w:color="auto"/>
        <w:left w:val="none" w:sz="0" w:space="0" w:color="auto"/>
        <w:bottom w:val="none" w:sz="0" w:space="0" w:color="auto"/>
        <w:right w:val="none" w:sz="0" w:space="0" w:color="auto"/>
      </w:divBdr>
    </w:div>
    <w:div w:id="697045777">
      <w:bodyDiv w:val="1"/>
      <w:marLeft w:val="0"/>
      <w:marRight w:val="0"/>
      <w:marTop w:val="0"/>
      <w:marBottom w:val="0"/>
      <w:divBdr>
        <w:top w:val="none" w:sz="0" w:space="0" w:color="auto"/>
        <w:left w:val="none" w:sz="0" w:space="0" w:color="auto"/>
        <w:bottom w:val="none" w:sz="0" w:space="0" w:color="auto"/>
        <w:right w:val="none" w:sz="0" w:space="0" w:color="auto"/>
      </w:divBdr>
    </w:div>
    <w:div w:id="697773898">
      <w:bodyDiv w:val="1"/>
      <w:marLeft w:val="0"/>
      <w:marRight w:val="0"/>
      <w:marTop w:val="0"/>
      <w:marBottom w:val="0"/>
      <w:divBdr>
        <w:top w:val="none" w:sz="0" w:space="0" w:color="auto"/>
        <w:left w:val="none" w:sz="0" w:space="0" w:color="auto"/>
        <w:bottom w:val="none" w:sz="0" w:space="0" w:color="auto"/>
        <w:right w:val="none" w:sz="0" w:space="0" w:color="auto"/>
      </w:divBdr>
    </w:div>
    <w:div w:id="698512731">
      <w:bodyDiv w:val="1"/>
      <w:marLeft w:val="0"/>
      <w:marRight w:val="0"/>
      <w:marTop w:val="0"/>
      <w:marBottom w:val="0"/>
      <w:divBdr>
        <w:top w:val="none" w:sz="0" w:space="0" w:color="auto"/>
        <w:left w:val="none" w:sz="0" w:space="0" w:color="auto"/>
        <w:bottom w:val="none" w:sz="0" w:space="0" w:color="auto"/>
        <w:right w:val="none" w:sz="0" w:space="0" w:color="auto"/>
      </w:divBdr>
    </w:div>
    <w:div w:id="698896982">
      <w:bodyDiv w:val="1"/>
      <w:marLeft w:val="0"/>
      <w:marRight w:val="0"/>
      <w:marTop w:val="0"/>
      <w:marBottom w:val="0"/>
      <w:divBdr>
        <w:top w:val="none" w:sz="0" w:space="0" w:color="auto"/>
        <w:left w:val="none" w:sz="0" w:space="0" w:color="auto"/>
        <w:bottom w:val="none" w:sz="0" w:space="0" w:color="auto"/>
        <w:right w:val="none" w:sz="0" w:space="0" w:color="auto"/>
      </w:divBdr>
    </w:div>
    <w:div w:id="710543517">
      <w:bodyDiv w:val="1"/>
      <w:marLeft w:val="0"/>
      <w:marRight w:val="0"/>
      <w:marTop w:val="0"/>
      <w:marBottom w:val="0"/>
      <w:divBdr>
        <w:top w:val="none" w:sz="0" w:space="0" w:color="auto"/>
        <w:left w:val="none" w:sz="0" w:space="0" w:color="auto"/>
        <w:bottom w:val="none" w:sz="0" w:space="0" w:color="auto"/>
        <w:right w:val="none" w:sz="0" w:space="0" w:color="auto"/>
      </w:divBdr>
    </w:div>
    <w:div w:id="716274945">
      <w:bodyDiv w:val="1"/>
      <w:marLeft w:val="0"/>
      <w:marRight w:val="0"/>
      <w:marTop w:val="0"/>
      <w:marBottom w:val="0"/>
      <w:divBdr>
        <w:top w:val="none" w:sz="0" w:space="0" w:color="auto"/>
        <w:left w:val="none" w:sz="0" w:space="0" w:color="auto"/>
        <w:bottom w:val="none" w:sz="0" w:space="0" w:color="auto"/>
        <w:right w:val="none" w:sz="0" w:space="0" w:color="auto"/>
      </w:divBdr>
    </w:div>
    <w:div w:id="732389449">
      <w:bodyDiv w:val="1"/>
      <w:marLeft w:val="0"/>
      <w:marRight w:val="0"/>
      <w:marTop w:val="0"/>
      <w:marBottom w:val="0"/>
      <w:divBdr>
        <w:top w:val="none" w:sz="0" w:space="0" w:color="auto"/>
        <w:left w:val="none" w:sz="0" w:space="0" w:color="auto"/>
        <w:bottom w:val="none" w:sz="0" w:space="0" w:color="auto"/>
        <w:right w:val="none" w:sz="0" w:space="0" w:color="auto"/>
      </w:divBdr>
    </w:div>
    <w:div w:id="732461942">
      <w:bodyDiv w:val="1"/>
      <w:marLeft w:val="0"/>
      <w:marRight w:val="0"/>
      <w:marTop w:val="0"/>
      <w:marBottom w:val="0"/>
      <w:divBdr>
        <w:top w:val="none" w:sz="0" w:space="0" w:color="auto"/>
        <w:left w:val="none" w:sz="0" w:space="0" w:color="auto"/>
        <w:bottom w:val="none" w:sz="0" w:space="0" w:color="auto"/>
        <w:right w:val="none" w:sz="0" w:space="0" w:color="auto"/>
      </w:divBdr>
    </w:div>
    <w:div w:id="732699695">
      <w:bodyDiv w:val="1"/>
      <w:marLeft w:val="0"/>
      <w:marRight w:val="0"/>
      <w:marTop w:val="0"/>
      <w:marBottom w:val="0"/>
      <w:divBdr>
        <w:top w:val="none" w:sz="0" w:space="0" w:color="auto"/>
        <w:left w:val="none" w:sz="0" w:space="0" w:color="auto"/>
        <w:bottom w:val="none" w:sz="0" w:space="0" w:color="auto"/>
        <w:right w:val="none" w:sz="0" w:space="0" w:color="auto"/>
      </w:divBdr>
    </w:div>
    <w:div w:id="740058994">
      <w:bodyDiv w:val="1"/>
      <w:marLeft w:val="0"/>
      <w:marRight w:val="0"/>
      <w:marTop w:val="0"/>
      <w:marBottom w:val="0"/>
      <w:divBdr>
        <w:top w:val="none" w:sz="0" w:space="0" w:color="auto"/>
        <w:left w:val="none" w:sz="0" w:space="0" w:color="auto"/>
        <w:bottom w:val="none" w:sz="0" w:space="0" w:color="auto"/>
        <w:right w:val="none" w:sz="0" w:space="0" w:color="auto"/>
      </w:divBdr>
    </w:div>
    <w:div w:id="767307868">
      <w:bodyDiv w:val="1"/>
      <w:marLeft w:val="0"/>
      <w:marRight w:val="0"/>
      <w:marTop w:val="0"/>
      <w:marBottom w:val="0"/>
      <w:divBdr>
        <w:top w:val="none" w:sz="0" w:space="0" w:color="auto"/>
        <w:left w:val="none" w:sz="0" w:space="0" w:color="auto"/>
        <w:bottom w:val="none" w:sz="0" w:space="0" w:color="auto"/>
        <w:right w:val="none" w:sz="0" w:space="0" w:color="auto"/>
      </w:divBdr>
    </w:div>
    <w:div w:id="771780772">
      <w:bodyDiv w:val="1"/>
      <w:marLeft w:val="0"/>
      <w:marRight w:val="0"/>
      <w:marTop w:val="0"/>
      <w:marBottom w:val="0"/>
      <w:divBdr>
        <w:top w:val="none" w:sz="0" w:space="0" w:color="auto"/>
        <w:left w:val="none" w:sz="0" w:space="0" w:color="auto"/>
        <w:bottom w:val="none" w:sz="0" w:space="0" w:color="auto"/>
        <w:right w:val="none" w:sz="0" w:space="0" w:color="auto"/>
      </w:divBdr>
    </w:div>
    <w:div w:id="774666022">
      <w:bodyDiv w:val="1"/>
      <w:marLeft w:val="0"/>
      <w:marRight w:val="0"/>
      <w:marTop w:val="0"/>
      <w:marBottom w:val="0"/>
      <w:divBdr>
        <w:top w:val="none" w:sz="0" w:space="0" w:color="auto"/>
        <w:left w:val="none" w:sz="0" w:space="0" w:color="auto"/>
        <w:bottom w:val="none" w:sz="0" w:space="0" w:color="auto"/>
        <w:right w:val="none" w:sz="0" w:space="0" w:color="auto"/>
      </w:divBdr>
    </w:div>
    <w:div w:id="778641880">
      <w:bodyDiv w:val="1"/>
      <w:marLeft w:val="0"/>
      <w:marRight w:val="0"/>
      <w:marTop w:val="0"/>
      <w:marBottom w:val="0"/>
      <w:divBdr>
        <w:top w:val="none" w:sz="0" w:space="0" w:color="auto"/>
        <w:left w:val="none" w:sz="0" w:space="0" w:color="auto"/>
        <w:bottom w:val="none" w:sz="0" w:space="0" w:color="auto"/>
        <w:right w:val="none" w:sz="0" w:space="0" w:color="auto"/>
      </w:divBdr>
    </w:div>
    <w:div w:id="780803179">
      <w:bodyDiv w:val="1"/>
      <w:marLeft w:val="0"/>
      <w:marRight w:val="0"/>
      <w:marTop w:val="0"/>
      <w:marBottom w:val="0"/>
      <w:divBdr>
        <w:top w:val="none" w:sz="0" w:space="0" w:color="auto"/>
        <w:left w:val="none" w:sz="0" w:space="0" w:color="auto"/>
        <w:bottom w:val="none" w:sz="0" w:space="0" w:color="auto"/>
        <w:right w:val="none" w:sz="0" w:space="0" w:color="auto"/>
      </w:divBdr>
    </w:div>
    <w:div w:id="795292644">
      <w:bodyDiv w:val="1"/>
      <w:marLeft w:val="0"/>
      <w:marRight w:val="0"/>
      <w:marTop w:val="0"/>
      <w:marBottom w:val="0"/>
      <w:divBdr>
        <w:top w:val="none" w:sz="0" w:space="0" w:color="auto"/>
        <w:left w:val="none" w:sz="0" w:space="0" w:color="auto"/>
        <w:bottom w:val="none" w:sz="0" w:space="0" w:color="auto"/>
        <w:right w:val="none" w:sz="0" w:space="0" w:color="auto"/>
      </w:divBdr>
    </w:div>
    <w:div w:id="796995814">
      <w:bodyDiv w:val="1"/>
      <w:marLeft w:val="0"/>
      <w:marRight w:val="0"/>
      <w:marTop w:val="0"/>
      <w:marBottom w:val="0"/>
      <w:divBdr>
        <w:top w:val="none" w:sz="0" w:space="0" w:color="auto"/>
        <w:left w:val="none" w:sz="0" w:space="0" w:color="auto"/>
        <w:bottom w:val="none" w:sz="0" w:space="0" w:color="auto"/>
        <w:right w:val="none" w:sz="0" w:space="0" w:color="auto"/>
      </w:divBdr>
    </w:div>
    <w:div w:id="797186439">
      <w:bodyDiv w:val="1"/>
      <w:marLeft w:val="0"/>
      <w:marRight w:val="0"/>
      <w:marTop w:val="0"/>
      <w:marBottom w:val="0"/>
      <w:divBdr>
        <w:top w:val="none" w:sz="0" w:space="0" w:color="auto"/>
        <w:left w:val="none" w:sz="0" w:space="0" w:color="auto"/>
        <w:bottom w:val="none" w:sz="0" w:space="0" w:color="auto"/>
        <w:right w:val="none" w:sz="0" w:space="0" w:color="auto"/>
      </w:divBdr>
    </w:div>
    <w:div w:id="805508782">
      <w:bodyDiv w:val="1"/>
      <w:marLeft w:val="0"/>
      <w:marRight w:val="0"/>
      <w:marTop w:val="0"/>
      <w:marBottom w:val="0"/>
      <w:divBdr>
        <w:top w:val="none" w:sz="0" w:space="0" w:color="auto"/>
        <w:left w:val="none" w:sz="0" w:space="0" w:color="auto"/>
        <w:bottom w:val="none" w:sz="0" w:space="0" w:color="auto"/>
        <w:right w:val="none" w:sz="0" w:space="0" w:color="auto"/>
      </w:divBdr>
    </w:div>
    <w:div w:id="808402952">
      <w:bodyDiv w:val="1"/>
      <w:marLeft w:val="0"/>
      <w:marRight w:val="0"/>
      <w:marTop w:val="0"/>
      <w:marBottom w:val="0"/>
      <w:divBdr>
        <w:top w:val="none" w:sz="0" w:space="0" w:color="auto"/>
        <w:left w:val="none" w:sz="0" w:space="0" w:color="auto"/>
        <w:bottom w:val="none" w:sz="0" w:space="0" w:color="auto"/>
        <w:right w:val="none" w:sz="0" w:space="0" w:color="auto"/>
      </w:divBdr>
    </w:div>
    <w:div w:id="829053516">
      <w:bodyDiv w:val="1"/>
      <w:marLeft w:val="0"/>
      <w:marRight w:val="0"/>
      <w:marTop w:val="0"/>
      <w:marBottom w:val="0"/>
      <w:divBdr>
        <w:top w:val="none" w:sz="0" w:space="0" w:color="auto"/>
        <w:left w:val="none" w:sz="0" w:space="0" w:color="auto"/>
        <w:bottom w:val="none" w:sz="0" w:space="0" w:color="auto"/>
        <w:right w:val="none" w:sz="0" w:space="0" w:color="auto"/>
      </w:divBdr>
    </w:div>
    <w:div w:id="839466689">
      <w:bodyDiv w:val="1"/>
      <w:marLeft w:val="0"/>
      <w:marRight w:val="0"/>
      <w:marTop w:val="0"/>
      <w:marBottom w:val="0"/>
      <w:divBdr>
        <w:top w:val="none" w:sz="0" w:space="0" w:color="auto"/>
        <w:left w:val="none" w:sz="0" w:space="0" w:color="auto"/>
        <w:bottom w:val="none" w:sz="0" w:space="0" w:color="auto"/>
        <w:right w:val="none" w:sz="0" w:space="0" w:color="auto"/>
      </w:divBdr>
    </w:div>
    <w:div w:id="844441965">
      <w:bodyDiv w:val="1"/>
      <w:marLeft w:val="0"/>
      <w:marRight w:val="0"/>
      <w:marTop w:val="0"/>
      <w:marBottom w:val="0"/>
      <w:divBdr>
        <w:top w:val="none" w:sz="0" w:space="0" w:color="auto"/>
        <w:left w:val="none" w:sz="0" w:space="0" w:color="auto"/>
        <w:bottom w:val="none" w:sz="0" w:space="0" w:color="auto"/>
        <w:right w:val="none" w:sz="0" w:space="0" w:color="auto"/>
      </w:divBdr>
    </w:div>
    <w:div w:id="857307475">
      <w:bodyDiv w:val="1"/>
      <w:marLeft w:val="0"/>
      <w:marRight w:val="0"/>
      <w:marTop w:val="0"/>
      <w:marBottom w:val="0"/>
      <w:divBdr>
        <w:top w:val="none" w:sz="0" w:space="0" w:color="auto"/>
        <w:left w:val="none" w:sz="0" w:space="0" w:color="auto"/>
        <w:bottom w:val="none" w:sz="0" w:space="0" w:color="auto"/>
        <w:right w:val="none" w:sz="0" w:space="0" w:color="auto"/>
      </w:divBdr>
    </w:div>
    <w:div w:id="860778929">
      <w:bodyDiv w:val="1"/>
      <w:marLeft w:val="0"/>
      <w:marRight w:val="0"/>
      <w:marTop w:val="0"/>
      <w:marBottom w:val="0"/>
      <w:divBdr>
        <w:top w:val="none" w:sz="0" w:space="0" w:color="auto"/>
        <w:left w:val="none" w:sz="0" w:space="0" w:color="auto"/>
        <w:bottom w:val="none" w:sz="0" w:space="0" w:color="auto"/>
        <w:right w:val="none" w:sz="0" w:space="0" w:color="auto"/>
      </w:divBdr>
    </w:div>
    <w:div w:id="890767223">
      <w:bodyDiv w:val="1"/>
      <w:marLeft w:val="0"/>
      <w:marRight w:val="0"/>
      <w:marTop w:val="0"/>
      <w:marBottom w:val="0"/>
      <w:divBdr>
        <w:top w:val="none" w:sz="0" w:space="0" w:color="auto"/>
        <w:left w:val="none" w:sz="0" w:space="0" w:color="auto"/>
        <w:bottom w:val="none" w:sz="0" w:space="0" w:color="auto"/>
        <w:right w:val="none" w:sz="0" w:space="0" w:color="auto"/>
      </w:divBdr>
    </w:div>
    <w:div w:id="891112033">
      <w:bodyDiv w:val="1"/>
      <w:marLeft w:val="0"/>
      <w:marRight w:val="0"/>
      <w:marTop w:val="0"/>
      <w:marBottom w:val="0"/>
      <w:divBdr>
        <w:top w:val="none" w:sz="0" w:space="0" w:color="auto"/>
        <w:left w:val="none" w:sz="0" w:space="0" w:color="auto"/>
        <w:bottom w:val="none" w:sz="0" w:space="0" w:color="auto"/>
        <w:right w:val="none" w:sz="0" w:space="0" w:color="auto"/>
      </w:divBdr>
    </w:div>
    <w:div w:id="898243847">
      <w:bodyDiv w:val="1"/>
      <w:marLeft w:val="0"/>
      <w:marRight w:val="0"/>
      <w:marTop w:val="0"/>
      <w:marBottom w:val="0"/>
      <w:divBdr>
        <w:top w:val="none" w:sz="0" w:space="0" w:color="auto"/>
        <w:left w:val="none" w:sz="0" w:space="0" w:color="auto"/>
        <w:bottom w:val="none" w:sz="0" w:space="0" w:color="auto"/>
        <w:right w:val="none" w:sz="0" w:space="0" w:color="auto"/>
      </w:divBdr>
    </w:div>
    <w:div w:id="904728093">
      <w:bodyDiv w:val="1"/>
      <w:marLeft w:val="0"/>
      <w:marRight w:val="0"/>
      <w:marTop w:val="0"/>
      <w:marBottom w:val="0"/>
      <w:divBdr>
        <w:top w:val="none" w:sz="0" w:space="0" w:color="auto"/>
        <w:left w:val="none" w:sz="0" w:space="0" w:color="auto"/>
        <w:bottom w:val="none" w:sz="0" w:space="0" w:color="auto"/>
        <w:right w:val="none" w:sz="0" w:space="0" w:color="auto"/>
      </w:divBdr>
    </w:div>
    <w:div w:id="908348072">
      <w:bodyDiv w:val="1"/>
      <w:marLeft w:val="0"/>
      <w:marRight w:val="0"/>
      <w:marTop w:val="0"/>
      <w:marBottom w:val="0"/>
      <w:divBdr>
        <w:top w:val="none" w:sz="0" w:space="0" w:color="auto"/>
        <w:left w:val="none" w:sz="0" w:space="0" w:color="auto"/>
        <w:bottom w:val="none" w:sz="0" w:space="0" w:color="auto"/>
        <w:right w:val="none" w:sz="0" w:space="0" w:color="auto"/>
      </w:divBdr>
    </w:div>
    <w:div w:id="919290627">
      <w:bodyDiv w:val="1"/>
      <w:marLeft w:val="0"/>
      <w:marRight w:val="0"/>
      <w:marTop w:val="0"/>
      <w:marBottom w:val="0"/>
      <w:divBdr>
        <w:top w:val="none" w:sz="0" w:space="0" w:color="auto"/>
        <w:left w:val="none" w:sz="0" w:space="0" w:color="auto"/>
        <w:bottom w:val="none" w:sz="0" w:space="0" w:color="auto"/>
        <w:right w:val="none" w:sz="0" w:space="0" w:color="auto"/>
      </w:divBdr>
    </w:div>
    <w:div w:id="922834907">
      <w:bodyDiv w:val="1"/>
      <w:marLeft w:val="0"/>
      <w:marRight w:val="0"/>
      <w:marTop w:val="0"/>
      <w:marBottom w:val="0"/>
      <w:divBdr>
        <w:top w:val="none" w:sz="0" w:space="0" w:color="auto"/>
        <w:left w:val="none" w:sz="0" w:space="0" w:color="auto"/>
        <w:bottom w:val="none" w:sz="0" w:space="0" w:color="auto"/>
        <w:right w:val="none" w:sz="0" w:space="0" w:color="auto"/>
      </w:divBdr>
    </w:div>
    <w:div w:id="929704616">
      <w:bodyDiv w:val="1"/>
      <w:marLeft w:val="0"/>
      <w:marRight w:val="0"/>
      <w:marTop w:val="0"/>
      <w:marBottom w:val="0"/>
      <w:divBdr>
        <w:top w:val="none" w:sz="0" w:space="0" w:color="auto"/>
        <w:left w:val="none" w:sz="0" w:space="0" w:color="auto"/>
        <w:bottom w:val="none" w:sz="0" w:space="0" w:color="auto"/>
        <w:right w:val="none" w:sz="0" w:space="0" w:color="auto"/>
      </w:divBdr>
    </w:div>
    <w:div w:id="930237241">
      <w:bodyDiv w:val="1"/>
      <w:marLeft w:val="0"/>
      <w:marRight w:val="0"/>
      <w:marTop w:val="0"/>
      <w:marBottom w:val="0"/>
      <w:divBdr>
        <w:top w:val="none" w:sz="0" w:space="0" w:color="auto"/>
        <w:left w:val="none" w:sz="0" w:space="0" w:color="auto"/>
        <w:bottom w:val="none" w:sz="0" w:space="0" w:color="auto"/>
        <w:right w:val="none" w:sz="0" w:space="0" w:color="auto"/>
      </w:divBdr>
    </w:div>
    <w:div w:id="930429011">
      <w:bodyDiv w:val="1"/>
      <w:marLeft w:val="0"/>
      <w:marRight w:val="0"/>
      <w:marTop w:val="0"/>
      <w:marBottom w:val="0"/>
      <w:divBdr>
        <w:top w:val="none" w:sz="0" w:space="0" w:color="auto"/>
        <w:left w:val="none" w:sz="0" w:space="0" w:color="auto"/>
        <w:bottom w:val="none" w:sz="0" w:space="0" w:color="auto"/>
        <w:right w:val="none" w:sz="0" w:space="0" w:color="auto"/>
      </w:divBdr>
    </w:div>
    <w:div w:id="934168190">
      <w:bodyDiv w:val="1"/>
      <w:marLeft w:val="0"/>
      <w:marRight w:val="0"/>
      <w:marTop w:val="0"/>
      <w:marBottom w:val="0"/>
      <w:divBdr>
        <w:top w:val="none" w:sz="0" w:space="0" w:color="auto"/>
        <w:left w:val="none" w:sz="0" w:space="0" w:color="auto"/>
        <w:bottom w:val="none" w:sz="0" w:space="0" w:color="auto"/>
        <w:right w:val="none" w:sz="0" w:space="0" w:color="auto"/>
      </w:divBdr>
    </w:div>
    <w:div w:id="935093353">
      <w:bodyDiv w:val="1"/>
      <w:marLeft w:val="0"/>
      <w:marRight w:val="0"/>
      <w:marTop w:val="0"/>
      <w:marBottom w:val="0"/>
      <w:divBdr>
        <w:top w:val="none" w:sz="0" w:space="0" w:color="auto"/>
        <w:left w:val="none" w:sz="0" w:space="0" w:color="auto"/>
        <w:bottom w:val="none" w:sz="0" w:space="0" w:color="auto"/>
        <w:right w:val="none" w:sz="0" w:space="0" w:color="auto"/>
      </w:divBdr>
    </w:div>
    <w:div w:id="945230030">
      <w:bodyDiv w:val="1"/>
      <w:marLeft w:val="0"/>
      <w:marRight w:val="0"/>
      <w:marTop w:val="0"/>
      <w:marBottom w:val="0"/>
      <w:divBdr>
        <w:top w:val="none" w:sz="0" w:space="0" w:color="auto"/>
        <w:left w:val="none" w:sz="0" w:space="0" w:color="auto"/>
        <w:bottom w:val="none" w:sz="0" w:space="0" w:color="auto"/>
        <w:right w:val="none" w:sz="0" w:space="0" w:color="auto"/>
      </w:divBdr>
    </w:div>
    <w:div w:id="954946956">
      <w:bodyDiv w:val="1"/>
      <w:marLeft w:val="0"/>
      <w:marRight w:val="0"/>
      <w:marTop w:val="0"/>
      <w:marBottom w:val="0"/>
      <w:divBdr>
        <w:top w:val="none" w:sz="0" w:space="0" w:color="auto"/>
        <w:left w:val="none" w:sz="0" w:space="0" w:color="auto"/>
        <w:bottom w:val="none" w:sz="0" w:space="0" w:color="auto"/>
        <w:right w:val="none" w:sz="0" w:space="0" w:color="auto"/>
      </w:divBdr>
    </w:div>
    <w:div w:id="956722333">
      <w:bodyDiv w:val="1"/>
      <w:marLeft w:val="0"/>
      <w:marRight w:val="0"/>
      <w:marTop w:val="0"/>
      <w:marBottom w:val="0"/>
      <w:divBdr>
        <w:top w:val="none" w:sz="0" w:space="0" w:color="auto"/>
        <w:left w:val="none" w:sz="0" w:space="0" w:color="auto"/>
        <w:bottom w:val="none" w:sz="0" w:space="0" w:color="auto"/>
        <w:right w:val="none" w:sz="0" w:space="0" w:color="auto"/>
      </w:divBdr>
    </w:div>
    <w:div w:id="956911510">
      <w:bodyDiv w:val="1"/>
      <w:marLeft w:val="0"/>
      <w:marRight w:val="0"/>
      <w:marTop w:val="0"/>
      <w:marBottom w:val="0"/>
      <w:divBdr>
        <w:top w:val="none" w:sz="0" w:space="0" w:color="auto"/>
        <w:left w:val="none" w:sz="0" w:space="0" w:color="auto"/>
        <w:bottom w:val="none" w:sz="0" w:space="0" w:color="auto"/>
        <w:right w:val="none" w:sz="0" w:space="0" w:color="auto"/>
      </w:divBdr>
    </w:div>
    <w:div w:id="972367786">
      <w:bodyDiv w:val="1"/>
      <w:marLeft w:val="0"/>
      <w:marRight w:val="0"/>
      <w:marTop w:val="0"/>
      <w:marBottom w:val="0"/>
      <w:divBdr>
        <w:top w:val="none" w:sz="0" w:space="0" w:color="auto"/>
        <w:left w:val="none" w:sz="0" w:space="0" w:color="auto"/>
        <w:bottom w:val="none" w:sz="0" w:space="0" w:color="auto"/>
        <w:right w:val="none" w:sz="0" w:space="0" w:color="auto"/>
      </w:divBdr>
    </w:div>
    <w:div w:id="986084167">
      <w:bodyDiv w:val="1"/>
      <w:marLeft w:val="0"/>
      <w:marRight w:val="0"/>
      <w:marTop w:val="0"/>
      <w:marBottom w:val="0"/>
      <w:divBdr>
        <w:top w:val="none" w:sz="0" w:space="0" w:color="auto"/>
        <w:left w:val="none" w:sz="0" w:space="0" w:color="auto"/>
        <w:bottom w:val="none" w:sz="0" w:space="0" w:color="auto"/>
        <w:right w:val="none" w:sz="0" w:space="0" w:color="auto"/>
      </w:divBdr>
    </w:div>
    <w:div w:id="991758460">
      <w:bodyDiv w:val="1"/>
      <w:marLeft w:val="0"/>
      <w:marRight w:val="0"/>
      <w:marTop w:val="0"/>
      <w:marBottom w:val="0"/>
      <w:divBdr>
        <w:top w:val="none" w:sz="0" w:space="0" w:color="auto"/>
        <w:left w:val="none" w:sz="0" w:space="0" w:color="auto"/>
        <w:bottom w:val="none" w:sz="0" w:space="0" w:color="auto"/>
        <w:right w:val="none" w:sz="0" w:space="0" w:color="auto"/>
      </w:divBdr>
    </w:div>
    <w:div w:id="993603114">
      <w:bodyDiv w:val="1"/>
      <w:marLeft w:val="0"/>
      <w:marRight w:val="0"/>
      <w:marTop w:val="0"/>
      <w:marBottom w:val="0"/>
      <w:divBdr>
        <w:top w:val="none" w:sz="0" w:space="0" w:color="auto"/>
        <w:left w:val="none" w:sz="0" w:space="0" w:color="auto"/>
        <w:bottom w:val="none" w:sz="0" w:space="0" w:color="auto"/>
        <w:right w:val="none" w:sz="0" w:space="0" w:color="auto"/>
      </w:divBdr>
    </w:div>
    <w:div w:id="998004332">
      <w:bodyDiv w:val="1"/>
      <w:marLeft w:val="0"/>
      <w:marRight w:val="0"/>
      <w:marTop w:val="0"/>
      <w:marBottom w:val="0"/>
      <w:divBdr>
        <w:top w:val="none" w:sz="0" w:space="0" w:color="auto"/>
        <w:left w:val="none" w:sz="0" w:space="0" w:color="auto"/>
        <w:bottom w:val="none" w:sz="0" w:space="0" w:color="auto"/>
        <w:right w:val="none" w:sz="0" w:space="0" w:color="auto"/>
      </w:divBdr>
    </w:div>
    <w:div w:id="1002665350">
      <w:bodyDiv w:val="1"/>
      <w:marLeft w:val="0"/>
      <w:marRight w:val="0"/>
      <w:marTop w:val="0"/>
      <w:marBottom w:val="0"/>
      <w:divBdr>
        <w:top w:val="none" w:sz="0" w:space="0" w:color="auto"/>
        <w:left w:val="none" w:sz="0" w:space="0" w:color="auto"/>
        <w:bottom w:val="none" w:sz="0" w:space="0" w:color="auto"/>
        <w:right w:val="none" w:sz="0" w:space="0" w:color="auto"/>
      </w:divBdr>
    </w:div>
    <w:div w:id="1024133871">
      <w:bodyDiv w:val="1"/>
      <w:marLeft w:val="0"/>
      <w:marRight w:val="0"/>
      <w:marTop w:val="0"/>
      <w:marBottom w:val="0"/>
      <w:divBdr>
        <w:top w:val="none" w:sz="0" w:space="0" w:color="auto"/>
        <w:left w:val="none" w:sz="0" w:space="0" w:color="auto"/>
        <w:bottom w:val="none" w:sz="0" w:space="0" w:color="auto"/>
        <w:right w:val="none" w:sz="0" w:space="0" w:color="auto"/>
      </w:divBdr>
    </w:div>
    <w:div w:id="1032655640">
      <w:bodyDiv w:val="1"/>
      <w:marLeft w:val="0"/>
      <w:marRight w:val="0"/>
      <w:marTop w:val="0"/>
      <w:marBottom w:val="0"/>
      <w:divBdr>
        <w:top w:val="none" w:sz="0" w:space="0" w:color="auto"/>
        <w:left w:val="none" w:sz="0" w:space="0" w:color="auto"/>
        <w:bottom w:val="none" w:sz="0" w:space="0" w:color="auto"/>
        <w:right w:val="none" w:sz="0" w:space="0" w:color="auto"/>
      </w:divBdr>
    </w:div>
    <w:div w:id="1037703805">
      <w:bodyDiv w:val="1"/>
      <w:marLeft w:val="0"/>
      <w:marRight w:val="0"/>
      <w:marTop w:val="0"/>
      <w:marBottom w:val="0"/>
      <w:divBdr>
        <w:top w:val="none" w:sz="0" w:space="0" w:color="auto"/>
        <w:left w:val="none" w:sz="0" w:space="0" w:color="auto"/>
        <w:bottom w:val="none" w:sz="0" w:space="0" w:color="auto"/>
        <w:right w:val="none" w:sz="0" w:space="0" w:color="auto"/>
      </w:divBdr>
    </w:div>
    <w:div w:id="1046611042">
      <w:bodyDiv w:val="1"/>
      <w:marLeft w:val="0"/>
      <w:marRight w:val="0"/>
      <w:marTop w:val="0"/>
      <w:marBottom w:val="0"/>
      <w:divBdr>
        <w:top w:val="none" w:sz="0" w:space="0" w:color="auto"/>
        <w:left w:val="none" w:sz="0" w:space="0" w:color="auto"/>
        <w:bottom w:val="none" w:sz="0" w:space="0" w:color="auto"/>
        <w:right w:val="none" w:sz="0" w:space="0" w:color="auto"/>
      </w:divBdr>
    </w:div>
    <w:div w:id="1056124985">
      <w:bodyDiv w:val="1"/>
      <w:marLeft w:val="0"/>
      <w:marRight w:val="0"/>
      <w:marTop w:val="0"/>
      <w:marBottom w:val="0"/>
      <w:divBdr>
        <w:top w:val="none" w:sz="0" w:space="0" w:color="auto"/>
        <w:left w:val="none" w:sz="0" w:space="0" w:color="auto"/>
        <w:bottom w:val="none" w:sz="0" w:space="0" w:color="auto"/>
        <w:right w:val="none" w:sz="0" w:space="0" w:color="auto"/>
      </w:divBdr>
    </w:div>
    <w:div w:id="1066688062">
      <w:bodyDiv w:val="1"/>
      <w:marLeft w:val="0"/>
      <w:marRight w:val="0"/>
      <w:marTop w:val="0"/>
      <w:marBottom w:val="0"/>
      <w:divBdr>
        <w:top w:val="none" w:sz="0" w:space="0" w:color="auto"/>
        <w:left w:val="none" w:sz="0" w:space="0" w:color="auto"/>
        <w:bottom w:val="none" w:sz="0" w:space="0" w:color="auto"/>
        <w:right w:val="none" w:sz="0" w:space="0" w:color="auto"/>
      </w:divBdr>
    </w:div>
    <w:div w:id="1081371006">
      <w:bodyDiv w:val="1"/>
      <w:marLeft w:val="0"/>
      <w:marRight w:val="0"/>
      <w:marTop w:val="0"/>
      <w:marBottom w:val="0"/>
      <w:divBdr>
        <w:top w:val="none" w:sz="0" w:space="0" w:color="auto"/>
        <w:left w:val="none" w:sz="0" w:space="0" w:color="auto"/>
        <w:bottom w:val="none" w:sz="0" w:space="0" w:color="auto"/>
        <w:right w:val="none" w:sz="0" w:space="0" w:color="auto"/>
      </w:divBdr>
    </w:div>
    <w:div w:id="1087995180">
      <w:bodyDiv w:val="1"/>
      <w:marLeft w:val="0"/>
      <w:marRight w:val="0"/>
      <w:marTop w:val="0"/>
      <w:marBottom w:val="0"/>
      <w:divBdr>
        <w:top w:val="none" w:sz="0" w:space="0" w:color="auto"/>
        <w:left w:val="none" w:sz="0" w:space="0" w:color="auto"/>
        <w:bottom w:val="none" w:sz="0" w:space="0" w:color="auto"/>
        <w:right w:val="none" w:sz="0" w:space="0" w:color="auto"/>
      </w:divBdr>
    </w:div>
    <w:div w:id="1109163622">
      <w:bodyDiv w:val="1"/>
      <w:marLeft w:val="0"/>
      <w:marRight w:val="0"/>
      <w:marTop w:val="0"/>
      <w:marBottom w:val="0"/>
      <w:divBdr>
        <w:top w:val="none" w:sz="0" w:space="0" w:color="auto"/>
        <w:left w:val="none" w:sz="0" w:space="0" w:color="auto"/>
        <w:bottom w:val="none" w:sz="0" w:space="0" w:color="auto"/>
        <w:right w:val="none" w:sz="0" w:space="0" w:color="auto"/>
      </w:divBdr>
    </w:div>
    <w:div w:id="1123429070">
      <w:bodyDiv w:val="1"/>
      <w:marLeft w:val="0"/>
      <w:marRight w:val="0"/>
      <w:marTop w:val="0"/>
      <w:marBottom w:val="0"/>
      <w:divBdr>
        <w:top w:val="none" w:sz="0" w:space="0" w:color="auto"/>
        <w:left w:val="none" w:sz="0" w:space="0" w:color="auto"/>
        <w:bottom w:val="none" w:sz="0" w:space="0" w:color="auto"/>
        <w:right w:val="none" w:sz="0" w:space="0" w:color="auto"/>
      </w:divBdr>
    </w:div>
    <w:div w:id="1132405014">
      <w:bodyDiv w:val="1"/>
      <w:marLeft w:val="0"/>
      <w:marRight w:val="0"/>
      <w:marTop w:val="0"/>
      <w:marBottom w:val="0"/>
      <w:divBdr>
        <w:top w:val="none" w:sz="0" w:space="0" w:color="auto"/>
        <w:left w:val="none" w:sz="0" w:space="0" w:color="auto"/>
        <w:bottom w:val="none" w:sz="0" w:space="0" w:color="auto"/>
        <w:right w:val="none" w:sz="0" w:space="0" w:color="auto"/>
      </w:divBdr>
    </w:div>
    <w:div w:id="1135217553">
      <w:bodyDiv w:val="1"/>
      <w:marLeft w:val="0"/>
      <w:marRight w:val="0"/>
      <w:marTop w:val="0"/>
      <w:marBottom w:val="0"/>
      <w:divBdr>
        <w:top w:val="none" w:sz="0" w:space="0" w:color="auto"/>
        <w:left w:val="none" w:sz="0" w:space="0" w:color="auto"/>
        <w:bottom w:val="none" w:sz="0" w:space="0" w:color="auto"/>
        <w:right w:val="none" w:sz="0" w:space="0" w:color="auto"/>
      </w:divBdr>
    </w:div>
    <w:div w:id="1161971598">
      <w:bodyDiv w:val="1"/>
      <w:marLeft w:val="0"/>
      <w:marRight w:val="0"/>
      <w:marTop w:val="0"/>
      <w:marBottom w:val="0"/>
      <w:divBdr>
        <w:top w:val="none" w:sz="0" w:space="0" w:color="auto"/>
        <w:left w:val="none" w:sz="0" w:space="0" w:color="auto"/>
        <w:bottom w:val="none" w:sz="0" w:space="0" w:color="auto"/>
        <w:right w:val="none" w:sz="0" w:space="0" w:color="auto"/>
      </w:divBdr>
    </w:div>
    <w:div w:id="1165239796">
      <w:bodyDiv w:val="1"/>
      <w:marLeft w:val="0"/>
      <w:marRight w:val="0"/>
      <w:marTop w:val="0"/>
      <w:marBottom w:val="0"/>
      <w:divBdr>
        <w:top w:val="none" w:sz="0" w:space="0" w:color="auto"/>
        <w:left w:val="none" w:sz="0" w:space="0" w:color="auto"/>
        <w:bottom w:val="none" w:sz="0" w:space="0" w:color="auto"/>
        <w:right w:val="none" w:sz="0" w:space="0" w:color="auto"/>
      </w:divBdr>
      <w:divsChild>
        <w:div w:id="1052343713">
          <w:marLeft w:val="547"/>
          <w:marRight w:val="0"/>
          <w:marTop w:val="0"/>
          <w:marBottom w:val="0"/>
          <w:divBdr>
            <w:top w:val="none" w:sz="0" w:space="0" w:color="auto"/>
            <w:left w:val="none" w:sz="0" w:space="0" w:color="auto"/>
            <w:bottom w:val="none" w:sz="0" w:space="0" w:color="auto"/>
            <w:right w:val="none" w:sz="0" w:space="0" w:color="auto"/>
          </w:divBdr>
        </w:div>
      </w:divsChild>
    </w:div>
    <w:div w:id="1188525488">
      <w:bodyDiv w:val="1"/>
      <w:marLeft w:val="0"/>
      <w:marRight w:val="0"/>
      <w:marTop w:val="0"/>
      <w:marBottom w:val="0"/>
      <w:divBdr>
        <w:top w:val="none" w:sz="0" w:space="0" w:color="auto"/>
        <w:left w:val="none" w:sz="0" w:space="0" w:color="auto"/>
        <w:bottom w:val="none" w:sz="0" w:space="0" w:color="auto"/>
        <w:right w:val="none" w:sz="0" w:space="0" w:color="auto"/>
      </w:divBdr>
    </w:div>
    <w:div w:id="1188908244">
      <w:bodyDiv w:val="1"/>
      <w:marLeft w:val="0"/>
      <w:marRight w:val="0"/>
      <w:marTop w:val="0"/>
      <w:marBottom w:val="0"/>
      <w:divBdr>
        <w:top w:val="none" w:sz="0" w:space="0" w:color="auto"/>
        <w:left w:val="none" w:sz="0" w:space="0" w:color="auto"/>
        <w:bottom w:val="none" w:sz="0" w:space="0" w:color="auto"/>
        <w:right w:val="none" w:sz="0" w:space="0" w:color="auto"/>
      </w:divBdr>
    </w:div>
    <w:div w:id="1210337762">
      <w:bodyDiv w:val="1"/>
      <w:marLeft w:val="0"/>
      <w:marRight w:val="0"/>
      <w:marTop w:val="0"/>
      <w:marBottom w:val="0"/>
      <w:divBdr>
        <w:top w:val="none" w:sz="0" w:space="0" w:color="auto"/>
        <w:left w:val="none" w:sz="0" w:space="0" w:color="auto"/>
        <w:bottom w:val="none" w:sz="0" w:space="0" w:color="auto"/>
        <w:right w:val="none" w:sz="0" w:space="0" w:color="auto"/>
      </w:divBdr>
    </w:div>
    <w:div w:id="1210459429">
      <w:bodyDiv w:val="1"/>
      <w:marLeft w:val="0"/>
      <w:marRight w:val="0"/>
      <w:marTop w:val="0"/>
      <w:marBottom w:val="0"/>
      <w:divBdr>
        <w:top w:val="none" w:sz="0" w:space="0" w:color="auto"/>
        <w:left w:val="none" w:sz="0" w:space="0" w:color="auto"/>
        <w:bottom w:val="none" w:sz="0" w:space="0" w:color="auto"/>
        <w:right w:val="none" w:sz="0" w:space="0" w:color="auto"/>
      </w:divBdr>
    </w:div>
    <w:div w:id="1213464977">
      <w:bodyDiv w:val="1"/>
      <w:marLeft w:val="0"/>
      <w:marRight w:val="0"/>
      <w:marTop w:val="0"/>
      <w:marBottom w:val="0"/>
      <w:divBdr>
        <w:top w:val="none" w:sz="0" w:space="0" w:color="auto"/>
        <w:left w:val="none" w:sz="0" w:space="0" w:color="auto"/>
        <w:bottom w:val="none" w:sz="0" w:space="0" w:color="auto"/>
        <w:right w:val="none" w:sz="0" w:space="0" w:color="auto"/>
      </w:divBdr>
    </w:div>
    <w:div w:id="1214389239">
      <w:bodyDiv w:val="1"/>
      <w:marLeft w:val="0"/>
      <w:marRight w:val="0"/>
      <w:marTop w:val="0"/>
      <w:marBottom w:val="0"/>
      <w:divBdr>
        <w:top w:val="none" w:sz="0" w:space="0" w:color="auto"/>
        <w:left w:val="none" w:sz="0" w:space="0" w:color="auto"/>
        <w:bottom w:val="none" w:sz="0" w:space="0" w:color="auto"/>
        <w:right w:val="none" w:sz="0" w:space="0" w:color="auto"/>
      </w:divBdr>
    </w:div>
    <w:div w:id="1216892227">
      <w:bodyDiv w:val="1"/>
      <w:marLeft w:val="0"/>
      <w:marRight w:val="0"/>
      <w:marTop w:val="0"/>
      <w:marBottom w:val="0"/>
      <w:divBdr>
        <w:top w:val="none" w:sz="0" w:space="0" w:color="auto"/>
        <w:left w:val="none" w:sz="0" w:space="0" w:color="auto"/>
        <w:bottom w:val="none" w:sz="0" w:space="0" w:color="auto"/>
        <w:right w:val="none" w:sz="0" w:space="0" w:color="auto"/>
      </w:divBdr>
    </w:div>
    <w:div w:id="1222667152">
      <w:bodyDiv w:val="1"/>
      <w:marLeft w:val="0"/>
      <w:marRight w:val="0"/>
      <w:marTop w:val="0"/>
      <w:marBottom w:val="0"/>
      <w:divBdr>
        <w:top w:val="none" w:sz="0" w:space="0" w:color="auto"/>
        <w:left w:val="none" w:sz="0" w:space="0" w:color="auto"/>
        <w:bottom w:val="none" w:sz="0" w:space="0" w:color="auto"/>
        <w:right w:val="none" w:sz="0" w:space="0" w:color="auto"/>
      </w:divBdr>
    </w:div>
    <w:div w:id="1224757446">
      <w:bodyDiv w:val="1"/>
      <w:marLeft w:val="0"/>
      <w:marRight w:val="0"/>
      <w:marTop w:val="0"/>
      <w:marBottom w:val="0"/>
      <w:divBdr>
        <w:top w:val="none" w:sz="0" w:space="0" w:color="auto"/>
        <w:left w:val="none" w:sz="0" w:space="0" w:color="auto"/>
        <w:bottom w:val="none" w:sz="0" w:space="0" w:color="auto"/>
        <w:right w:val="none" w:sz="0" w:space="0" w:color="auto"/>
      </w:divBdr>
    </w:div>
    <w:div w:id="1227032798">
      <w:bodyDiv w:val="1"/>
      <w:marLeft w:val="0"/>
      <w:marRight w:val="0"/>
      <w:marTop w:val="0"/>
      <w:marBottom w:val="0"/>
      <w:divBdr>
        <w:top w:val="none" w:sz="0" w:space="0" w:color="auto"/>
        <w:left w:val="none" w:sz="0" w:space="0" w:color="auto"/>
        <w:bottom w:val="none" w:sz="0" w:space="0" w:color="auto"/>
        <w:right w:val="none" w:sz="0" w:space="0" w:color="auto"/>
      </w:divBdr>
    </w:div>
    <w:div w:id="1227951748">
      <w:bodyDiv w:val="1"/>
      <w:marLeft w:val="0"/>
      <w:marRight w:val="0"/>
      <w:marTop w:val="0"/>
      <w:marBottom w:val="0"/>
      <w:divBdr>
        <w:top w:val="none" w:sz="0" w:space="0" w:color="auto"/>
        <w:left w:val="none" w:sz="0" w:space="0" w:color="auto"/>
        <w:bottom w:val="none" w:sz="0" w:space="0" w:color="auto"/>
        <w:right w:val="none" w:sz="0" w:space="0" w:color="auto"/>
      </w:divBdr>
    </w:div>
    <w:div w:id="1240359478">
      <w:bodyDiv w:val="1"/>
      <w:marLeft w:val="0"/>
      <w:marRight w:val="0"/>
      <w:marTop w:val="0"/>
      <w:marBottom w:val="0"/>
      <w:divBdr>
        <w:top w:val="none" w:sz="0" w:space="0" w:color="auto"/>
        <w:left w:val="none" w:sz="0" w:space="0" w:color="auto"/>
        <w:bottom w:val="none" w:sz="0" w:space="0" w:color="auto"/>
        <w:right w:val="none" w:sz="0" w:space="0" w:color="auto"/>
      </w:divBdr>
    </w:div>
    <w:div w:id="1244804221">
      <w:bodyDiv w:val="1"/>
      <w:marLeft w:val="0"/>
      <w:marRight w:val="0"/>
      <w:marTop w:val="0"/>
      <w:marBottom w:val="0"/>
      <w:divBdr>
        <w:top w:val="none" w:sz="0" w:space="0" w:color="auto"/>
        <w:left w:val="none" w:sz="0" w:space="0" w:color="auto"/>
        <w:bottom w:val="none" w:sz="0" w:space="0" w:color="auto"/>
        <w:right w:val="none" w:sz="0" w:space="0" w:color="auto"/>
      </w:divBdr>
    </w:div>
    <w:div w:id="1270510530">
      <w:bodyDiv w:val="1"/>
      <w:marLeft w:val="0"/>
      <w:marRight w:val="0"/>
      <w:marTop w:val="0"/>
      <w:marBottom w:val="0"/>
      <w:divBdr>
        <w:top w:val="none" w:sz="0" w:space="0" w:color="auto"/>
        <w:left w:val="none" w:sz="0" w:space="0" w:color="auto"/>
        <w:bottom w:val="none" w:sz="0" w:space="0" w:color="auto"/>
        <w:right w:val="none" w:sz="0" w:space="0" w:color="auto"/>
      </w:divBdr>
    </w:div>
    <w:div w:id="1272513000">
      <w:bodyDiv w:val="1"/>
      <w:marLeft w:val="0"/>
      <w:marRight w:val="0"/>
      <w:marTop w:val="0"/>
      <w:marBottom w:val="0"/>
      <w:divBdr>
        <w:top w:val="none" w:sz="0" w:space="0" w:color="auto"/>
        <w:left w:val="none" w:sz="0" w:space="0" w:color="auto"/>
        <w:bottom w:val="none" w:sz="0" w:space="0" w:color="auto"/>
        <w:right w:val="none" w:sz="0" w:space="0" w:color="auto"/>
      </w:divBdr>
    </w:div>
    <w:div w:id="1285651902">
      <w:bodyDiv w:val="1"/>
      <w:marLeft w:val="0"/>
      <w:marRight w:val="0"/>
      <w:marTop w:val="0"/>
      <w:marBottom w:val="0"/>
      <w:divBdr>
        <w:top w:val="none" w:sz="0" w:space="0" w:color="auto"/>
        <w:left w:val="none" w:sz="0" w:space="0" w:color="auto"/>
        <w:bottom w:val="none" w:sz="0" w:space="0" w:color="auto"/>
        <w:right w:val="none" w:sz="0" w:space="0" w:color="auto"/>
      </w:divBdr>
    </w:div>
    <w:div w:id="1294560793">
      <w:bodyDiv w:val="1"/>
      <w:marLeft w:val="0"/>
      <w:marRight w:val="0"/>
      <w:marTop w:val="0"/>
      <w:marBottom w:val="0"/>
      <w:divBdr>
        <w:top w:val="none" w:sz="0" w:space="0" w:color="auto"/>
        <w:left w:val="none" w:sz="0" w:space="0" w:color="auto"/>
        <w:bottom w:val="none" w:sz="0" w:space="0" w:color="auto"/>
        <w:right w:val="none" w:sz="0" w:space="0" w:color="auto"/>
      </w:divBdr>
    </w:div>
    <w:div w:id="1309751236">
      <w:bodyDiv w:val="1"/>
      <w:marLeft w:val="0"/>
      <w:marRight w:val="0"/>
      <w:marTop w:val="0"/>
      <w:marBottom w:val="0"/>
      <w:divBdr>
        <w:top w:val="none" w:sz="0" w:space="0" w:color="auto"/>
        <w:left w:val="none" w:sz="0" w:space="0" w:color="auto"/>
        <w:bottom w:val="none" w:sz="0" w:space="0" w:color="auto"/>
        <w:right w:val="none" w:sz="0" w:space="0" w:color="auto"/>
      </w:divBdr>
    </w:div>
    <w:div w:id="1311053399">
      <w:bodyDiv w:val="1"/>
      <w:marLeft w:val="0"/>
      <w:marRight w:val="0"/>
      <w:marTop w:val="0"/>
      <w:marBottom w:val="0"/>
      <w:divBdr>
        <w:top w:val="none" w:sz="0" w:space="0" w:color="auto"/>
        <w:left w:val="none" w:sz="0" w:space="0" w:color="auto"/>
        <w:bottom w:val="none" w:sz="0" w:space="0" w:color="auto"/>
        <w:right w:val="none" w:sz="0" w:space="0" w:color="auto"/>
      </w:divBdr>
    </w:div>
    <w:div w:id="1322463412">
      <w:bodyDiv w:val="1"/>
      <w:marLeft w:val="0"/>
      <w:marRight w:val="0"/>
      <w:marTop w:val="0"/>
      <w:marBottom w:val="0"/>
      <w:divBdr>
        <w:top w:val="none" w:sz="0" w:space="0" w:color="auto"/>
        <w:left w:val="none" w:sz="0" w:space="0" w:color="auto"/>
        <w:bottom w:val="none" w:sz="0" w:space="0" w:color="auto"/>
        <w:right w:val="none" w:sz="0" w:space="0" w:color="auto"/>
      </w:divBdr>
    </w:div>
    <w:div w:id="1328511774">
      <w:bodyDiv w:val="1"/>
      <w:marLeft w:val="0"/>
      <w:marRight w:val="0"/>
      <w:marTop w:val="0"/>
      <w:marBottom w:val="0"/>
      <w:divBdr>
        <w:top w:val="none" w:sz="0" w:space="0" w:color="auto"/>
        <w:left w:val="none" w:sz="0" w:space="0" w:color="auto"/>
        <w:bottom w:val="none" w:sz="0" w:space="0" w:color="auto"/>
        <w:right w:val="none" w:sz="0" w:space="0" w:color="auto"/>
      </w:divBdr>
    </w:div>
    <w:div w:id="1332372919">
      <w:bodyDiv w:val="1"/>
      <w:marLeft w:val="0"/>
      <w:marRight w:val="0"/>
      <w:marTop w:val="0"/>
      <w:marBottom w:val="0"/>
      <w:divBdr>
        <w:top w:val="none" w:sz="0" w:space="0" w:color="auto"/>
        <w:left w:val="none" w:sz="0" w:space="0" w:color="auto"/>
        <w:bottom w:val="none" w:sz="0" w:space="0" w:color="auto"/>
        <w:right w:val="none" w:sz="0" w:space="0" w:color="auto"/>
      </w:divBdr>
    </w:div>
    <w:div w:id="1335259990">
      <w:bodyDiv w:val="1"/>
      <w:marLeft w:val="0"/>
      <w:marRight w:val="0"/>
      <w:marTop w:val="0"/>
      <w:marBottom w:val="0"/>
      <w:divBdr>
        <w:top w:val="none" w:sz="0" w:space="0" w:color="auto"/>
        <w:left w:val="none" w:sz="0" w:space="0" w:color="auto"/>
        <w:bottom w:val="none" w:sz="0" w:space="0" w:color="auto"/>
        <w:right w:val="none" w:sz="0" w:space="0" w:color="auto"/>
      </w:divBdr>
    </w:div>
    <w:div w:id="1345857975">
      <w:bodyDiv w:val="1"/>
      <w:marLeft w:val="0"/>
      <w:marRight w:val="0"/>
      <w:marTop w:val="0"/>
      <w:marBottom w:val="0"/>
      <w:divBdr>
        <w:top w:val="none" w:sz="0" w:space="0" w:color="auto"/>
        <w:left w:val="none" w:sz="0" w:space="0" w:color="auto"/>
        <w:bottom w:val="none" w:sz="0" w:space="0" w:color="auto"/>
        <w:right w:val="none" w:sz="0" w:space="0" w:color="auto"/>
      </w:divBdr>
    </w:div>
    <w:div w:id="1361316811">
      <w:bodyDiv w:val="1"/>
      <w:marLeft w:val="0"/>
      <w:marRight w:val="0"/>
      <w:marTop w:val="0"/>
      <w:marBottom w:val="0"/>
      <w:divBdr>
        <w:top w:val="none" w:sz="0" w:space="0" w:color="auto"/>
        <w:left w:val="none" w:sz="0" w:space="0" w:color="auto"/>
        <w:bottom w:val="none" w:sz="0" w:space="0" w:color="auto"/>
        <w:right w:val="none" w:sz="0" w:space="0" w:color="auto"/>
      </w:divBdr>
    </w:div>
    <w:div w:id="1371800717">
      <w:bodyDiv w:val="1"/>
      <w:marLeft w:val="0"/>
      <w:marRight w:val="0"/>
      <w:marTop w:val="0"/>
      <w:marBottom w:val="0"/>
      <w:divBdr>
        <w:top w:val="none" w:sz="0" w:space="0" w:color="auto"/>
        <w:left w:val="none" w:sz="0" w:space="0" w:color="auto"/>
        <w:bottom w:val="none" w:sz="0" w:space="0" w:color="auto"/>
        <w:right w:val="none" w:sz="0" w:space="0" w:color="auto"/>
      </w:divBdr>
    </w:div>
    <w:div w:id="1376461898">
      <w:bodyDiv w:val="1"/>
      <w:marLeft w:val="0"/>
      <w:marRight w:val="0"/>
      <w:marTop w:val="0"/>
      <w:marBottom w:val="0"/>
      <w:divBdr>
        <w:top w:val="none" w:sz="0" w:space="0" w:color="auto"/>
        <w:left w:val="none" w:sz="0" w:space="0" w:color="auto"/>
        <w:bottom w:val="none" w:sz="0" w:space="0" w:color="auto"/>
        <w:right w:val="none" w:sz="0" w:space="0" w:color="auto"/>
      </w:divBdr>
    </w:div>
    <w:div w:id="1377774232">
      <w:bodyDiv w:val="1"/>
      <w:marLeft w:val="0"/>
      <w:marRight w:val="0"/>
      <w:marTop w:val="0"/>
      <w:marBottom w:val="0"/>
      <w:divBdr>
        <w:top w:val="none" w:sz="0" w:space="0" w:color="auto"/>
        <w:left w:val="none" w:sz="0" w:space="0" w:color="auto"/>
        <w:bottom w:val="none" w:sz="0" w:space="0" w:color="auto"/>
        <w:right w:val="none" w:sz="0" w:space="0" w:color="auto"/>
      </w:divBdr>
    </w:div>
    <w:div w:id="1380780063">
      <w:bodyDiv w:val="1"/>
      <w:marLeft w:val="0"/>
      <w:marRight w:val="0"/>
      <w:marTop w:val="0"/>
      <w:marBottom w:val="0"/>
      <w:divBdr>
        <w:top w:val="none" w:sz="0" w:space="0" w:color="auto"/>
        <w:left w:val="none" w:sz="0" w:space="0" w:color="auto"/>
        <w:bottom w:val="none" w:sz="0" w:space="0" w:color="auto"/>
        <w:right w:val="none" w:sz="0" w:space="0" w:color="auto"/>
      </w:divBdr>
    </w:div>
    <w:div w:id="1389958060">
      <w:bodyDiv w:val="1"/>
      <w:marLeft w:val="0"/>
      <w:marRight w:val="0"/>
      <w:marTop w:val="0"/>
      <w:marBottom w:val="0"/>
      <w:divBdr>
        <w:top w:val="none" w:sz="0" w:space="0" w:color="auto"/>
        <w:left w:val="none" w:sz="0" w:space="0" w:color="auto"/>
        <w:bottom w:val="none" w:sz="0" w:space="0" w:color="auto"/>
        <w:right w:val="none" w:sz="0" w:space="0" w:color="auto"/>
      </w:divBdr>
    </w:div>
    <w:div w:id="1402291074">
      <w:bodyDiv w:val="1"/>
      <w:marLeft w:val="0"/>
      <w:marRight w:val="0"/>
      <w:marTop w:val="0"/>
      <w:marBottom w:val="0"/>
      <w:divBdr>
        <w:top w:val="none" w:sz="0" w:space="0" w:color="auto"/>
        <w:left w:val="none" w:sz="0" w:space="0" w:color="auto"/>
        <w:bottom w:val="none" w:sz="0" w:space="0" w:color="auto"/>
        <w:right w:val="none" w:sz="0" w:space="0" w:color="auto"/>
      </w:divBdr>
    </w:div>
    <w:div w:id="1405299290">
      <w:bodyDiv w:val="1"/>
      <w:marLeft w:val="0"/>
      <w:marRight w:val="0"/>
      <w:marTop w:val="0"/>
      <w:marBottom w:val="0"/>
      <w:divBdr>
        <w:top w:val="none" w:sz="0" w:space="0" w:color="auto"/>
        <w:left w:val="none" w:sz="0" w:space="0" w:color="auto"/>
        <w:bottom w:val="none" w:sz="0" w:space="0" w:color="auto"/>
        <w:right w:val="none" w:sz="0" w:space="0" w:color="auto"/>
      </w:divBdr>
    </w:div>
    <w:div w:id="1442340271">
      <w:bodyDiv w:val="1"/>
      <w:marLeft w:val="0"/>
      <w:marRight w:val="0"/>
      <w:marTop w:val="0"/>
      <w:marBottom w:val="0"/>
      <w:divBdr>
        <w:top w:val="none" w:sz="0" w:space="0" w:color="auto"/>
        <w:left w:val="none" w:sz="0" w:space="0" w:color="auto"/>
        <w:bottom w:val="none" w:sz="0" w:space="0" w:color="auto"/>
        <w:right w:val="none" w:sz="0" w:space="0" w:color="auto"/>
      </w:divBdr>
    </w:div>
    <w:div w:id="1445342454">
      <w:bodyDiv w:val="1"/>
      <w:marLeft w:val="0"/>
      <w:marRight w:val="0"/>
      <w:marTop w:val="0"/>
      <w:marBottom w:val="0"/>
      <w:divBdr>
        <w:top w:val="none" w:sz="0" w:space="0" w:color="auto"/>
        <w:left w:val="none" w:sz="0" w:space="0" w:color="auto"/>
        <w:bottom w:val="none" w:sz="0" w:space="0" w:color="auto"/>
        <w:right w:val="none" w:sz="0" w:space="0" w:color="auto"/>
      </w:divBdr>
    </w:div>
    <w:div w:id="1447577357">
      <w:bodyDiv w:val="1"/>
      <w:marLeft w:val="0"/>
      <w:marRight w:val="0"/>
      <w:marTop w:val="0"/>
      <w:marBottom w:val="0"/>
      <w:divBdr>
        <w:top w:val="none" w:sz="0" w:space="0" w:color="auto"/>
        <w:left w:val="none" w:sz="0" w:space="0" w:color="auto"/>
        <w:bottom w:val="none" w:sz="0" w:space="0" w:color="auto"/>
        <w:right w:val="none" w:sz="0" w:space="0" w:color="auto"/>
      </w:divBdr>
    </w:div>
    <w:div w:id="1448233004">
      <w:bodyDiv w:val="1"/>
      <w:marLeft w:val="0"/>
      <w:marRight w:val="0"/>
      <w:marTop w:val="0"/>
      <w:marBottom w:val="0"/>
      <w:divBdr>
        <w:top w:val="none" w:sz="0" w:space="0" w:color="auto"/>
        <w:left w:val="none" w:sz="0" w:space="0" w:color="auto"/>
        <w:bottom w:val="none" w:sz="0" w:space="0" w:color="auto"/>
        <w:right w:val="none" w:sz="0" w:space="0" w:color="auto"/>
      </w:divBdr>
    </w:div>
    <w:div w:id="1455369348">
      <w:bodyDiv w:val="1"/>
      <w:marLeft w:val="0"/>
      <w:marRight w:val="0"/>
      <w:marTop w:val="0"/>
      <w:marBottom w:val="0"/>
      <w:divBdr>
        <w:top w:val="none" w:sz="0" w:space="0" w:color="auto"/>
        <w:left w:val="none" w:sz="0" w:space="0" w:color="auto"/>
        <w:bottom w:val="none" w:sz="0" w:space="0" w:color="auto"/>
        <w:right w:val="none" w:sz="0" w:space="0" w:color="auto"/>
      </w:divBdr>
    </w:div>
    <w:div w:id="1458403651">
      <w:bodyDiv w:val="1"/>
      <w:marLeft w:val="0"/>
      <w:marRight w:val="0"/>
      <w:marTop w:val="0"/>
      <w:marBottom w:val="0"/>
      <w:divBdr>
        <w:top w:val="none" w:sz="0" w:space="0" w:color="auto"/>
        <w:left w:val="none" w:sz="0" w:space="0" w:color="auto"/>
        <w:bottom w:val="none" w:sz="0" w:space="0" w:color="auto"/>
        <w:right w:val="none" w:sz="0" w:space="0" w:color="auto"/>
      </w:divBdr>
    </w:div>
    <w:div w:id="1458717916">
      <w:bodyDiv w:val="1"/>
      <w:marLeft w:val="0"/>
      <w:marRight w:val="0"/>
      <w:marTop w:val="0"/>
      <w:marBottom w:val="0"/>
      <w:divBdr>
        <w:top w:val="none" w:sz="0" w:space="0" w:color="auto"/>
        <w:left w:val="none" w:sz="0" w:space="0" w:color="auto"/>
        <w:bottom w:val="none" w:sz="0" w:space="0" w:color="auto"/>
        <w:right w:val="none" w:sz="0" w:space="0" w:color="auto"/>
      </w:divBdr>
    </w:div>
    <w:div w:id="1483160102">
      <w:bodyDiv w:val="1"/>
      <w:marLeft w:val="0"/>
      <w:marRight w:val="0"/>
      <w:marTop w:val="0"/>
      <w:marBottom w:val="0"/>
      <w:divBdr>
        <w:top w:val="none" w:sz="0" w:space="0" w:color="auto"/>
        <w:left w:val="none" w:sz="0" w:space="0" w:color="auto"/>
        <w:bottom w:val="none" w:sz="0" w:space="0" w:color="auto"/>
        <w:right w:val="none" w:sz="0" w:space="0" w:color="auto"/>
      </w:divBdr>
    </w:div>
    <w:div w:id="1486821553">
      <w:bodyDiv w:val="1"/>
      <w:marLeft w:val="0"/>
      <w:marRight w:val="0"/>
      <w:marTop w:val="0"/>
      <w:marBottom w:val="0"/>
      <w:divBdr>
        <w:top w:val="none" w:sz="0" w:space="0" w:color="auto"/>
        <w:left w:val="none" w:sz="0" w:space="0" w:color="auto"/>
        <w:bottom w:val="none" w:sz="0" w:space="0" w:color="auto"/>
        <w:right w:val="none" w:sz="0" w:space="0" w:color="auto"/>
      </w:divBdr>
    </w:div>
    <w:div w:id="1495339622">
      <w:bodyDiv w:val="1"/>
      <w:marLeft w:val="0"/>
      <w:marRight w:val="0"/>
      <w:marTop w:val="0"/>
      <w:marBottom w:val="0"/>
      <w:divBdr>
        <w:top w:val="none" w:sz="0" w:space="0" w:color="auto"/>
        <w:left w:val="none" w:sz="0" w:space="0" w:color="auto"/>
        <w:bottom w:val="none" w:sz="0" w:space="0" w:color="auto"/>
        <w:right w:val="none" w:sz="0" w:space="0" w:color="auto"/>
      </w:divBdr>
    </w:div>
    <w:div w:id="1498958406">
      <w:bodyDiv w:val="1"/>
      <w:marLeft w:val="0"/>
      <w:marRight w:val="0"/>
      <w:marTop w:val="0"/>
      <w:marBottom w:val="0"/>
      <w:divBdr>
        <w:top w:val="none" w:sz="0" w:space="0" w:color="auto"/>
        <w:left w:val="none" w:sz="0" w:space="0" w:color="auto"/>
        <w:bottom w:val="none" w:sz="0" w:space="0" w:color="auto"/>
        <w:right w:val="none" w:sz="0" w:space="0" w:color="auto"/>
      </w:divBdr>
    </w:div>
    <w:div w:id="1531339250">
      <w:bodyDiv w:val="1"/>
      <w:marLeft w:val="0"/>
      <w:marRight w:val="0"/>
      <w:marTop w:val="0"/>
      <w:marBottom w:val="0"/>
      <w:divBdr>
        <w:top w:val="none" w:sz="0" w:space="0" w:color="auto"/>
        <w:left w:val="none" w:sz="0" w:space="0" w:color="auto"/>
        <w:bottom w:val="none" w:sz="0" w:space="0" w:color="auto"/>
        <w:right w:val="none" w:sz="0" w:space="0" w:color="auto"/>
      </w:divBdr>
    </w:div>
    <w:div w:id="1537083193">
      <w:bodyDiv w:val="1"/>
      <w:marLeft w:val="0"/>
      <w:marRight w:val="0"/>
      <w:marTop w:val="0"/>
      <w:marBottom w:val="0"/>
      <w:divBdr>
        <w:top w:val="none" w:sz="0" w:space="0" w:color="auto"/>
        <w:left w:val="none" w:sz="0" w:space="0" w:color="auto"/>
        <w:bottom w:val="none" w:sz="0" w:space="0" w:color="auto"/>
        <w:right w:val="none" w:sz="0" w:space="0" w:color="auto"/>
      </w:divBdr>
    </w:div>
    <w:div w:id="1540387959">
      <w:bodyDiv w:val="1"/>
      <w:marLeft w:val="0"/>
      <w:marRight w:val="0"/>
      <w:marTop w:val="0"/>
      <w:marBottom w:val="0"/>
      <w:divBdr>
        <w:top w:val="none" w:sz="0" w:space="0" w:color="auto"/>
        <w:left w:val="none" w:sz="0" w:space="0" w:color="auto"/>
        <w:bottom w:val="none" w:sz="0" w:space="0" w:color="auto"/>
        <w:right w:val="none" w:sz="0" w:space="0" w:color="auto"/>
      </w:divBdr>
    </w:div>
    <w:div w:id="1541866878">
      <w:bodyDiv w:val="1"/>
      <w:marLeft w:val="0"/>
      <w:marRight w:val="0"/>
      <w:marTop w:val="0"/>
      <w:marBottom w:val="0"/>
      <w:divBdr>
        <w:top w:val="none" w:sz="0" w:space="0" w:color="auto"/>
        <w:left w:val="none" w:sz="0" w:space="0" w:color="auto"/>
        <w:bottom w:val="none" w:sz="0" w:space="0" w:color="auto"/>
        <w:right w:val="none" w:sz="0" w:space="0" w:color="auto"/>
      </w:divBdr>
    </w:div>
    <w:div w:id="1550461261">
      <w:bodyDiv w:val="1"/>
      <w:marLeft w:val="0"/>
      <w:marRight w:val="0"/>
      <w:marTop w:val="0"/>
      <w:marBottom w:val="0"/>
      <w:divBdr>
        <w:top w:val="none" w:sz="0" w:space="0" w:color="auto"/>
        <w:left w:val="none" w:sz="0" w:space="0" w:color="auto"/>
        <w:bottom w:val="none" w:sz="0" w:space="0" w:color="auto"/>
        <w:right w:val="none" w:sz="0" w:space="0" w:color="auto"/>
      </w:divBdr>
    </w:div>
    <w:div w:id="1550650582">
      <w:bodyDiv w:val="1"/>
      <w:marLeft w:val="0"/>
      <w:marRight w:val="0"/>
      <w:marTop w:val="0"/>
      <w:marBottom w:val="0"/>
      <w:divBdr>
        <w:top w:val="none" w:sz="0" w:space="0" w:color="auto"/>
        <w:left w:val="none" w:sz="0" w:space="0" w:color="auto"/>
        <w:bottom w:val="none" w:sz="0" w:space="0" w:color="auto"/>
        <w:right w:val="none" w:sz="0" w:space="0" w:color="auto"/>
      </w:divBdr>
    </w:div>
    <w:div w:id="1563711078">
      <w:bodyDiv w:val="1"/>
      <w:marLeft w:val="0"/>
      <w:marRight w:val="0"/>
      <w:marTop w:val="0"/>
      <w:marBottom w:val="0"/>
      <w:divBdr>
        <w:top w:val="none" w:sz="0" w:space="0" w:color="auto"/>
        <w:left w:val="none" w:sz="0" w:space="0" w:color="auto"/>
        <w:bottom w:val="none" w:sz="0" w:space="0" w:color="auto"/>
        <w:right w:val="none" w:sz="0" w:space="0" w:color="auto"/>
      </w:divBdr>
    </w:div>
    <w:div w:id="1565333010">
      <w:bodyDiv w:val="1"/>
      <w:marLeft w:val="0"/>
      <w:marRight w:val="0"/>
      <w:marTop w:val="0"/>
      <w:marBottom w:val="0"/>
      <w:divBdr>
        <w:top w:val="none" w:sz="0" w:space="0" w:color="auto"/>
        <w:left w:val="none" w:sz="0" w:space="0" w:color="auto"/>
        <w:bottom w:val="none" w:sz="0" w:space="0" w:color="auto"/>
        <w:right w:val="none" w:sz="0" w:space="0" w:color="auto"/>
      </w:divBdr>
    </w:div>
    <w:div w:id="1566991671">
      <w:bodyDiv w:val="1"/>
      <w:marLeft w:val="0"/>
      <w:marRight w:val="0"/>
      <w:marTop w:val="0"/>
      <w:marBottom w:val="0"/>
      <w:divBdr>
        <w:top w:val="none" w:sz="0" w:space="0" w:color="auto"/>
        <w:left w:val="none" w:sz="0" w:space="0" w:color="auto"/>
        <w:bottom w:val="none" w:sz="0" w:space="0" w:color="auto"/>
        <w:right w:val="none" w:sz="0" w:space="0" w:color="auto"/>
      </w:divBdr>
    </w:div>
    <w:div w:id="1569531604">
      <w:bodyDiv w:val="1"/>
      <w:marLeft w:val="0"/>
      <w:marRight w:val="0"/>
      <w:marTop w:val="0"/>
      <w:marBottom w:val="0"/>
      <w:divBdr>
        <w:top w:val="none" w:sz="0" w:space="0" w:color="auto"/>
        <w:left w:val="none" w:sz="0" w:space="0" w:color="auto"/>
        <w:bottom w:val="none" w:sz="0" w:space="0" w:color="auto"/>
        <w:right w:val="none" w:sz="0" w:space="0" w:color="auto"/>
      </w:divBdr>
    </w:div>
    <w:div w:id="1569802855">
      <w:bodyDiv w:val="1"/>
      <w:marLeft w:val="0"/>
      <w:marRight w:val="0"/>
      <w:marTop w:val="0"/>
      <w:marBottom w:val="0"/>
      <w:divBdr>
        <w:top w:val="none" w:sz="0" w:space="0" w:color="auto"/>
        <w:left w:val="none" w:sz="0" w:space="0" w:color="auto"/>
        <w:bottom w:val="none" w:sz="0" w:space="0" w:color="auto"/>
        <w:right w:val="none" w:sz="0" w:space="0" w:color="auto"/>
      </w:divBdr>
    </w:div>
    <w:div w:id="1575385786">
      <w:bodyDiv w:val="1"/>
      <w:marLeft w:val="0"/>
      <w:marRight w:val="0"/>
      <w:marTop w:val="0"/>
      <w:marBottom w:val="0"/>
      <w:divBdr>
        <w:top w:val="none" w:sz="0" w:space="0" w:color="auto"/>
        <w:left w:val="none" w:sz="0" w:space="0" w:color="auto"/>
        <w:bottom w:val="none" w:sz="0" w:space="0" w:color="auto"/>
        <w:right w:val="none" w:sz="0" w:space="0" w:color="auto"/>
      </w:divBdr>
      <w:divsChild>
        <w:div w:id="288099084">
          <w:marLeft w:val="547"/>
          <w:marRight w:val="0"/>
          <w:marTop w:val="0"/>
          <w:marBottom w:val="0"/>
          <w:divBdr>
            <w:top w:val="none" w:sz="0" w:space="0" w:color="auto"/>
            <w:left w:val="none" w:sz="0" w:space="0" w:color="auto"/>
            <w:bottom w:val="none" w:sz="0" w:space="0" w:color="auto"/>
            <w:right w:val="none" w:sz="0" w:space="0" w:color="auto"/>
          </w:divBdr>
        </w:div>
      </w:divsChild>
    </w:div>
    <w:div w:id="1582057976">
      <w:bodyDiv w:val="1"/>
      <w:marLeft w:val="0"/>
      <w:marRight w:val="0"/>
      <w:marTop w:val="0"/>
      <w:marBottom w:val="0"/>
      <w:divBdr>
        <w:top w:val="none" w:sz="0" w:space="0" w:color="auto"/>
        <w:left w:val="none" w:sz="0" w:space="0" w:color="auto"/>
        <w:bottom w:val="none" w:sz="0" w:space="0" w:color="auto"/>
        <w:right w:val="none" w:sz="0" w:space="0" w:color="auto"/>
      </w:divBdr>
    </w:div>
    <w:div w:id="1583644193">
      <w:bodyDiv w:val="1"/>
      <w:marLeft w:val="0"/>
      <w:marRight w:val="0"/>
      <w:marTop w:val="0"/>
      <w:marBottom w:val="0"/>
      <w:divBdr>
        <w:top w:val="none" w:sz="0" w:space="0" w:color="auto"/>
        <w:left w:val="none" w:sz="0" w:space="0" w:color="auto"/>
        <w:bottom w:val="none" w:sz="0" w:space="0" w:color="auto"/>
        <w:right w:val="none" w:sz="0" w:space="0" w:color="auto"/>
      </w:divBdr>
    </w:div>
    <w:div w:id="1589804450">
      <w:bodyDiv w:val="1"/>
      <w:marLeft w:val="0"/>
      <w:marRight w:val="0"/>
      <w:marTop w:val="0"/>
      <w:marBottom w:val="0"/>
      <w:divBdr>
        <w:top w:val="none" w:sz="0" w:space="0" w:color="auto"/>
        <w:left w:val="none" w:sz="0" w:space="0" w:color="auto"/>
        <w:bottom w:val="none" w:sz="0" w:space="0" w:color="auto"/>
        <w:right w:val="none" w:sz="0" w:space="0" w:color="auto"/>
      </w:divBdr>
    </w:div>
    <w:div w:id="1592934086">
      <w:bodyDiv w:val="1"/>
      <w:marLeft w:val="0"/>
      <w:marRight w:val="0"/>
      <w:marTop w:val="0"/>
      <w:marBottom w:val="0"/>
      <w:divBdr>
        <w:top w:val="none" w:sz="0" w:space="0" w:color="auto"/>
        <w:left w:val="none" w:sz="0" w:space="0" w:color="auto"/>
        <w:bottom w:val="none" w:sz="0" w:space="0" w:color="auto"/>
        <w:right w:val="none" w:sz="0" w:space="0" w:color="auto"/>
      </w:divBdr>
    </w:div>
    <w:div w:id="1613171254">
      <w:bodyDiv w:val="1"/>
      <w:marLeft w:val="0"/>
      <w:marRight w:val="0"/>
      <w:marTop w:val="0"/>
      <w:marBottom w:val="0"/>
      <w:divBdr>
        <w:top w:val="none" w:sz="0" w:space="0" w:color="auto"/>
        <w:left w:val="none" w:sz="0" w:space="0" w:color="auto"/>
        <w:bottom w:val="none" w:sz="0" w:space="0" w:color="auto"/>
        <w:right w:val="none" w:sz="0" w:space="0" w:color="auto"/>
      </w:divBdr>
    </w:div>
    <w:div w:id="1618639023">
      <w:bodyDiv w:val="1"/>
      <w:marLeft w:val="0"/>
      <w:marRight w:val="0"/>
      <w:marTop w:val="0"/>
      <w:marBottom w:val="0"/>
      <w:divBdr>
        <w:top w:val="none" w:sz="0" w:space="0" w:color="auto"/>
        <w:left w:val="none" w:sz="0" w:space="0" w:color="auto"/>
        <w:bottom w:val="none" w:sz="0" w:space="0" w:color="auto"/>
        <w:right w:val="none" w:sz="0" w:space="0" w:color="auto"/>
      </w:divBdr>
    </w:div>
    <w:div w:id="1624120605">
      <w:bodyDiv w:val="1"/>
      <w:marLeft w:val="0"/>
      <w:marRight w:val="0"/>
      <w:marTop w:val="0"/>
      <w:marBottom w:val="0"/>
      <w:divBdr>
        <w:top w:val="none" w:sz="0" w:space="0" w:color="auto"/>
        <w:left w:val="none" w:sz="0" w:space="0" w:color="auto"/>
        <w:bottom w:val="none" w:sz="0" w:space="0" w:color="auto"/>
        <w:right w:val="none" w:sz="0" w:space="0" w:color="auto"/>
      </w:divBdr>
      <w:divsChild>
        <w:div w:id="1097754554">
          <w:marLeft w:val="547"/>
          <w:marRight w:val="0"/>
          <w:marTop w:val="0"/>
          <w:marBottom w:val="0"/>
          <w:divBdr>
            <w:top w:val="none" w:sz="0" w:space="0" w:color="auto"/>
            <w:left w:val="none" w:sz="0" w:space="0" w:color="auto"/>
            <w:bottom w:val="none" w:sz="0" w:space="0" w:color="auto"/>
            <w:right w:val="none" w:sz="0" w:space="0" w:color="auto"/>
          </w:divBdr>
        </w:div>
      </w:divsChild>
    </w:div>
    <w:div w:id="1630817174">
      <w:bodyDiv w:val="1"/>
      <w:marLeft w:val="0"/>
      <w:marRight w:val="0"/>
      <w:marTop w:val="0"/>
      <w:marBottom w:val="0"/>
      <w:divBdr>
        <w:top w:val="none" w:sz="0" w:space="0" w:color="auto"/>
        <w:left w:val="none" w:sz="0" w:space="0" w:color="auto"/>
        <w:bottom w:val="none" w:sz="0" w:space="0" w:color="auto"/>
        <w:right w:val="none" w:sz="0" w:space="0" w:color="auto"/>
      </w:divBdr>
    </w:div>
    <w:div w:id="1644702547">
      <w:bodyDiv w:val="1"/>
      <w:marLeft w:val="0"/>
      <w:marRight w:val="0"/>
      <w:marTop w:val="0"/>
      <w:marBottom w:val="0"/>
      <w:divBdr>
        <w:top w:val="none" w:sz="0" w:space="0" w:color="auto"/>
        <w:left w:val="none" w:sz="0" w:space="0" w:color="auto"/>
        <w:bottom w:val="none" w:sz="0" w:space="0" w:color="auto"/>
        <w:right w:val="none" w:sz="0" w:space="0" w:color="auto"/>
      </w:divBdr>
    </w:div>
    <w:div w:id="1645351019">
      <w:bodyDiv w:val="1"/>
      <w:marLeft w:val="0"/>
      <w:marRight w:val="0"/>
      <w:marTop w:val="0"/>
      <w:marBottom w:val="0"/>
      <w:divBdr>
        <w:top w:val="none" w:sz="0" w:space="0" w:color="auto"/>
        <w:left w:val="none" w:sz="0" w:space="0" w:color="auto"/>
        <w:bottom w:val="none" w:sz="0" w:space="0" w:color="auto"/>
        <w:right w:val="none" w:sz="0" w:space="0" w:color="auto"/>
      </w:divBdr>
    </w:div>
    <w:div w:id="1650210967">
      <w:bodyDiv w:val="1"/>
      <w:marLeft w:val="0"/>
      <w:marRight w:val="0"/>
      <w:marTop w:val="0"/>
      <w:marBottom w:val="0"/>
      <w:divBdr>
        <w:top w:val="none" w:sz="0" w:space="0" w:color="auto"/>
        <w:left w:val="none" w:sz="0" w:space="0" w:color="auto"/>
        <w:bottom w:val="none" w:sz="0" w:space="0" w:color="auto"/>
        <w:right w:val="none" w:sz="0" w:space="0" w:color="auto"/>
      </w:divBdr>
    </w:div>
    <w:div w:id="1654413548">
      <w:bodyDiv w:val="1"/>
      <w:marLeft w:val="0"/>
      <w:marRight w:val="0"/>
      <w:marTop w:val="0"/>
      <w:marBottom w:val="0"/>
      <w:divBdr>
        <w:top w:val="none" w:sz="0" w:space="0" w:color="auto"/>
        <w:left w:val="none" w:sz="0" w:space="0" w:color="auto"/>
        <w:bottom w:val="none" w:sz="0" w:space="0" w:color="auto"/>
        <w:right w:val="none" w:sz="0" w:space="0" w:color="auto"/>
      </w:divBdr>
    </w:div>
    <w:div w:id="1663729406">
      <w:bodyDiv w:val="1"/>
      <w:marLeft w:val="0"/>
      <w:marRight w:val="0"/>
      <w:marTop w:val="0"/>
      <w:marBottom w:val="0"/>
      <w:divBdr>
        <w:top w:val="none" w:sz="0" w:space="0" w:color="auto"/>
        <w:left w:val="none" w:sz="0" w:space="0" w:color="auto"/>
        <w:bottom w:val="none" w:sz="0" w:space="0" w:color="auto"/>
        <w:right w:val="none" w:sz="0" w:space="0" w:color="auto"/>
      </w:divBdr>
    </w:div>
    <w:div w:id="1668481532">
      <w:bodyDiv w:val="1"/>
      <w:marLeft w:val="0"/>
      <w:marRight w:val="0"/>
      <w:marTop w:val="0"/>
      <w:marBottom w:val="0"/>
      <w:divBdr>
        <w:top w:val="none" w:sz="0" w:space="0" w:color="auto"/>
        <w:left w:val="none" w:sz="0" w:space="0" w:color="auto"/>
        <w:bottom w:val="none" w:sz="0" w:space="0" w:color="auto"/>
        <w:right w:val="none" w:sz="0" w:space="0" w:color="auto"/>
      </w:divBdr>
    </w:div>
    <w:div w:id="1668823726">
      <w:bodyDiv w:val="1"/>
      <w:marLeft w:val="0"/>
      <w:marRight w:val="0"/>
      <w:marTop w:val="0"/>
      <w:marBottom w:val="0"/>
      <w:divBdr>
        <w:top w:val="none" w:sz="0" w:space="0" w:color="auto"/>
        <w:left w:val="none" w:sz="0" w:space="0" w:color="auto"/>
        <w:bottom w:val="none" w:sz="0" w:space="0" w:color="auto"/>
        <w:right w:val="none" w:sz="0" w:space="0" w:color="auto"/>
      </w:divBdr>
    </w:div>
    <w:div w:id="1669093007">
      <w:bodyDiv w:val="1"/>
      <w:marLeft w:val="0"/>
      <w:marRight w:val="0"/>
      <w:marTop w:val="0"/>
      <w:marBottom w:val="0"/>
      <w:divBdr>
        <w:top w:val="none" w:sz="0" w:space="0" w:color="auto"/>
        <w:left w:val="none" w:sz="0" w:space="0" w:color="auto"/>
        <w:bottom w:val="none" w:sz="0" w:space="0" w:color="auto"/>
        <w:right w:val="none" w:sz="0" w:space="0" w:color="auto"/>
      </w:divBdr>
    </w:div>
    <w:div w:id="1677265505">
      <w:bodyDiv w:val="1"/>
      <w:marLeft w:val="0"/>
      <w:marRight w:val="0"/>
      <w:marTop w:val="0"/>
      <w:marBottom w:val="0"/>
      <w:divBdr>
        <w:top w:val="none" w:sz="0" w:space="0" w:color="auto"/>
        <w:left w:val="none" w:sz="0" w:space="0" w:color="auto"/>
        <w:bottom w:val="none" w:sz="0" w:space="0" w:color="auto"/>
        <w:right w:val="none" w:sz="0" w:space="0" w:color="auto"/>
      </w:divBdr>
    </w:div>
    <w:div w:id="1680349475">
      <w:bodyDiv w:val="1"/>
      <w:marLeft w:val="0"/>
      <w:marRight w:val="0"/>
      <w:marTop w:val="0"/>
      <w:marBottom w:val="0"/>
      <w:divBdr>
        <w:top w:val="none" w:sz="0" w:space="0" w:color="auto"/>
        <w:left w:val="none" w:sz="0" w:space="0" w:color="auto"/>
        <w:bottom w:val="none" w:sz="0" w:space="0" w:color="auto"/>
        <w:right w:val="none" w:sz="0" w:space="0" w:color="auto"/>
      </w:divBdr>
    </w:div>
    <w:div w:id="1680619420">
      <w:bodyDiv w:val="1"/>
      <w:marLeft w:val="0"/>
      <w:marRight w:val="0"/>
      <w:marTop w:val="0"/>
      <w:marBottom w:val="0"/>
      <w:divBdr>
        <w:top w:val="none" w:sz="0" w:space="0" w:color="auto"/>
        <w:left w:val="none" w:sz="0" w:space="0" w:color="auto"/>
        <w:bottom w:val="none" w:sz="0" w:space="0" w:color="auto"/>
        <w:right w:val="none" w:sz="0" w:space="0" w:color="auto"/>
      </w:divBdr>
    </w:div>
    <w:div w:id="1700935489">
      <w:bodyDiv w:val="1"/>
      <w:marLeft w:val="0"/>
      <w:marRight w:val="0"/>
      <w:marTop w:val="0"/>
      <w:marBottom w:val="0"/>
      <w:divBdr>
        <w:top w:val="none" w:sz="0" w:space="0" w:color="auto"/>
        <w:left w:val="none" w:sz="0" w:space="0" w:color="auto"/>
        <w:bottom w:val="none" w:sz="0" w:space="0" w:color="auto"/>
        <w:right w:val="none" w:sz="0" w:space="0" w:color="auto"/>
      </w:divBdr>
    </w:div>
    <w:div w:id="1711152210">
      <w:bodyDiv w:val="1"/>
      <w:marLeft w:val="0"/>
      <w:marRight w:val="0"/>
      <w:marTop w:val="0"/>
      <w:marBottom w:val="0"/>
      <w:divBdr>
        <w:top w:val="none" w:sz="0" w:space="0" w:color="auto"/>
        <w:left w:val="none" w:sz="0" w:space="0" w:color="auto"/>
        <w:bottom w:val="none" w:sz="0" w:space="0" w:color="auto"/>
        <w:right w:val="none" w:sz="0" w:space="0" w:color="auto"/>
      </w:divBdr>
    </w:div>
    <w:div w:id="1712608713">
      <w:bodyDiv w:val="1"/>
      <w:marLeft w:val="0"/>
      <w:marRight w:val="0"/>
      <w:marTop w:val="0"/>
      <w:marBottom w:val="0"/>
      <w:divBdr>
        <w:top w:val="none" w:sz="0" w:space="0" w:color="auto"/>
        <w:left w:val="none" w:sz="0" w:space="0" w:color="auto"/>
        <w:bottom w:val="none" w:sz="0" w:space="0" w:color="auto"/>
        <w:right w:val="none" w:sz="0" w:space="0" w:color="auto"/>
      </w:divBdr>
    </w:div>
    <w:div w:id="1720203140">
      <w:bodyDiv w:val="1"/>
      <w:marLeft w:val="0"/>
      <w:marRight w:val="0"/>
      <w:marTop w:val="0"/>
      <w:marBottom w:val="0"/>
      <w:divBdr>
        <w:top w:val="none" w:sz="0" w:space="0" w:color="auto"/>
        <w:left w:val="none" w:sz="0" w:space="0" w:color="auto"/>
        <w:bottom w:val="none" w:sz="0" w:space="0" w:color="auto"/>
        <w:right w:val="none" w:sz="0" w:space="0" w:color="auto"/>
      </w:divBdr>
    </w:div>
    <w:div w:id="1720863151">
      <w:bodyDiv w:val="1"/>
      <w:marLeft w:val="0"/>
      <w:marRight w:val="0"/>
      <w:marTop w:val="0"/>
      <w:marBottom w:val="0"/>
      <w:divBdr>
        <w:top w:val="none" w:sz="0" w:space="0" w:color="auto"/>
        <w:left w:val="none" w:sz="0" w:space="0" w:color="auto"/>
        <w:bottom w:val="none" w:sz="0" w:space="0" w:color="auto"/>
        <w:right w:val="none" w:sz="0" w:space="0" w:color="auto"/>
      </w:divBdr>
    </w:div>
    <w:div w:id="1750536340">
      <w:bodyDiv w:val="1"/>
      <w:marLeft w:val="0"/>
      <w:marRight w:val="0"/>
      <w:marTop w:val="0"/>
      <w:marBottom w:val="0"/>
      <w:divBdr>
        <w:top w:val="none" w:sz="0" w:space="0" w:color="auto"/>
        <w:left w:val="none" w:sz="0" w:space="0" w:color="auto"/>
        <w:bottom w:val="none" w:sz="0" w:space="0" w:color="auto"/>
        <w:right w:val="none" w:sz="0" w:space="0" w:color="auto"/>
      </w:divBdr>
    </w:div>
    <w:div w:id="1752388257">
      <w:bodyDiv w:val="1"/>
      <w:marLeft w:val="0"/>
      <w:marRight w:val="0"/>
      <w:marTop w:val="0"/>
      <w:marBottom w:val="0"/>
      <w:divBdr>
        <w:top w:val="none" w:sz="0" w:space="0" w:color="auto"/>
        <w:left w:val="none" w:sz="0" w:space="0" w:color="auto"/>
        <w:bottom w:val="none" w:sz="0" w:space="0" w:color="auto"/>
        <w:right w:val="none" w:sz="0" w:space="0" w:color="auto"/>
      </w:divBdr>
    </w:div>
    <w:div w:id="1754038107">
      <w:bodyDiv w:val="1"/>
      <w:marLeft w:val="0"/>
      <w:marRight w:val="0"/>
      <w:marTop w:val="0"/>
      <w:marBottom w:val="0"/>
      <w:divBdr>
        <w:top w:val="none" w:sz="0" w:space="0" w:color="auto"/>
        <w:left w:val="none" w:sz="0" w:space="0" w:color="auto"/>
        <w:bottom w:val="none" w:sz="0" w:space="0" w:color="auto"/>
        <w:right w:val="none" w:sz="0" w:space="0" w:color="auto"/>
      </w:divBdr>
    </w:div>
    <w:div w:id="1758672193">
      <w:bodyDiv w:val="1"/>
      <w:marLeft w:val="0"/>
      <w:marRight w:val="0"/>
      <w:marTop w:val="0"/>
      <w:marBottom w:val="0"/>
      <w:divBdr>
        <w:top w:val="none" w:sz="0" w:space="0" w:color="auto"/>
        <w:left w:val="none" w:sz="0" w:space="0" w:color="auto"/>
        <w:bottom w:val="none" w:sz="0" w:space="0" w:color="auto"/>
        <w:right w:val="none" w:sz="0" w:space="0" w:color="auto"/>
      </w:divBdr>
    </w:div>
    <w:div w:id="1759981602">
      <w:bodyDiv w:val="1"/>
      <w:marLeft w:val="0"/>
      <w:marRight w:val="0"/>
      <w:marTop w:val="0"/>
      <w:marBottom w:val="0"/>
      <w:divBdr>
        <w:top w:val="none" w:sz="0" w:space="0" w:color="auto"/>
        <w:left w:val="none" w:sz="0" w:space="0" w:color="auto"/>
        <w:bottom w:val="none" w:sz="0" w:space="0" w:color="auto"/>
        <w:right w:val="none" w:sz="0" w:space="0" w:color="auto"/>
      </w:divBdr>
    </w:div>
    <w:div w:id="1768765601">
      <w:bodyDiv w:val="1"/>
      <w:marLeft w:val="0"/>
      <w:marRight w:val="0"/>
      <w:marTop w:val="0"/>
      <w:marBottom w:val="0"/>
      <w:divBdr>
        <w:top w:val="none" w:sz="0" w:space="0" w:color="auto"/>
        <w:left w:val="none" w:sz="0" w:space="0" w:color="auto"/>
        <w:bottom w:val="none" w:sz="0" w:space="0" w:color="auto"/>
        <w:right w:val="none" w:sz="0" w:space="0" w:color="auto"/>
      </w:divBdr>
    </w:div>
    <w:div w:id="1774980447">
      <w:bodyDiv w:val="1"/>
      <w:marLeft w:val="0"/>
      <w:marRight w:val="0"/>
      <w:marTop w:val="0"/>
      <w:marBottom w:val="0"/>
      <w:divBdr>
        <w:top w:val="none" w:sz="0" w:space="0" w:color="auto"/>
        <w:left w:val="none" w:sz="0" w:space="0" w:color="auto"/>
        <w:bottom w:val="none" w:sz="0" w:space="0" w:color="auto"/>
        <w:right w:val="none" w:sz="0" w:space="0" w:color="auto"/>
      </w:divBdr>
    </w:div>
    <w:div w:id="1791971148">
      <w:bodyDiv w:val="1"/>
      <w:marLeft w:val="0"/>
      <w:marRight w:val="0"/>
      <w:marTop w:val="0"/>
      <w:marBottom w:val="0"/>
      <w:divBdr>
        <w:top w:val="none" w:sz="0" w:space="0" w:color="auto"/>
        <w:left w:val="none" w:sz="0" w:space="0" w:color="auto"/>
        <w:bottom w:val="none" w:sz="0" w:space="0" w:color="auto"/>
        <w:right w:val="none" w:sz="0" w:space="0" w:color="auto"/>
      </w:divBdr>
    </w:div>
    <w:div w:id="1792361789">
      <w:bodyDiv w:val="1"/>
      <w:marLeft w:val="0"/>
      <w:marRight w:val="0"/>
      <w:marTop w:val="0"/>
      <w:marBottom w:val="0"/>
      <w:divBdr>
        <w:top w:val="none" w:sz="0" w:space="0" w:color="auto"/>
        <w:left w:val="none" w:sz="0" w:space="0" w:color="auto"/>
        <w:bottom w:val="none" w:sz="0" w:space="0" w:color="auto"/>
        <w:right w:val="none" w:sz="0" w:space="0" w:color="auto"/>
      </w:divBdr>
    </w:div>
    <w:div w:id="1795100916">
      <w:bodyDiv w:val="1"/>
      <w:marLeft w:val="0"/>
      <w:marRight w:val="0"/>
      <w:marTop w:val="0"/>
      <w:marBottom w:val="0"/>
      <w:divBdr>
        <w:top w:val="none" w:sz="0" w:space="0" w:color="auto"/>
        <w:left w:val="none" w:sz="0" w:space="0" w:color="auto"/>
        <w:bottom w:val="none" w:sz="0" w:space="0" w:color="auto"/>
        <w:right w:val="none" w:sz="0" w:space="0" w:color="auto"/>
      </w:divBdr>
    </w:div>
    <w:div w:id="1795635992">
      <w:bodyDiv w:val="1"/>
      <w:marLeft w:val="0"/>
      <w:marRight w:val="0"/>
      <w:marTop w:val="0"/>
      <w:marBottom w:val="0"/>
      <w:divBdr>
        <w:top w:val="none" w:sz="0" w:space="0" w:color="auto"/>
        <w:left w:val="none" w:sz="0" w:space="0" w:color="auto"/>
        <w:bottom w:val="none" w:sz="0" w:space="0" w:color="auto"/>
        <w:right w:val="none" w:sz="0" w:space="0" w:color="auto"/>
      </w:divBdr>
    </w:div>
    <w:div w:id="1821343280">
      <w:bodyDiv w:val="1"/>
      <w:marLeft w:val="0"/>
      <w:marRight w:val="0"/>
      <w:marTop w:val="0"/>
      <w:marBottom w:val="0"/>
      <w:divBdr>
        <w:top w:val="none" w:sz="0" w:space="0" w:color="auto"/>
        <w:left w:val="none" w:sz="0" w:space="0" w:color="auto"/>
        <w:bottom w:val="none" w:sz="0" w:space="0" w:color="auto"/>
        <w:right w:val="none" w:sz="0" w:space="0" w:color="auto"/>
      </w:divBdr>
    </w:div>
    <w:div w:id="1823540035">
      <w:bodyDiv w:val="1"/>
      <w:marLeft w:val="0"/>
      <w:marRight w:val="0"/>
      <w:marTop w:val="0"/>
      <w:marBottom w:val="0"/>
      <w:divBdr>
        <w:top w:val="none" w:sz="0" w:space="0" w:color="auto"/>
        <w:left w:val="none" w:sz="0" w:space="0" w:color="auto"/>
        <w:bottom w:val="none" w:sz="0" w:space="0" w:color="auto"/>
        <w:right w:val="none" w:sz="0" w:space="0" w:color="auto"/>
      </w:divBdr>
    </w:div>
    <w:div w:id="1828786927">
      <w:bodyDiv w:val="1"/>
      <w:marLeft w:val="0"/>
      <w:marRight w:val="0"/>
      <w:marTop w:val="0"/>
      <w:marBottom w:val="0"/>
      <w:divBdr>
        <w:top w:val="none" w:sz="0" w:space="0" w:color="auto"/>
        <w:left w:val="none" w:sz="0" w:space="0" w:color="auto"/>
        <w:bottom w:val="none" w:sz="0" w:space="0" w:color="auto"/>
        <w:right w:val="none" w:sz="0" w:space="0" w:color="auto"/>
      </w:divBdr>
    </w:div>
    <w:div w:id="1829781843">
      <w:bodyDiv w:val="1"/>
      <w:marLeft w:val="0"/>
      <w:marRight w:val="0"/>
      <w:marTop w:val="0"/>
      <w:marBottom w:val="0"/>
      <w:divBdr>
        <w:top w:val="none" w:sz="0" w:space="0" w:color="auto"/>
        <w:left w:val="none" w:sz="0" w:space="0" w:color="auto"/>
        <w:bottom w:val="none" w:sz="0" w:space="0" w:color="auto"/>
        <w:right w:val="none" w:sz="0" w:space="0" w:color="auto"/>
      </w:divBdr>
    </w:div>
    <w:div w:id="1831678618">
      <w:bodyDiv w:val="1"/>
      <w:marLeft w:val="0"/>
      <w:marRight w:val="0"/>
      <w:marTop w:val="0"/>
      <w:marBottom w:val="0"/>
      <w:divBdr>
        <w:top w:val="none" w:sz="0" w:space="0" w:color="auto"/>
        <w:left w:val="none" w:sz="0" w:space="0" w:color="auto"/>
        <w:bottom w:val="none" w:sz="0" w:space="0" w:color="auto"/>
        <w:right w:val="none" w:sz="0" w:space="0" w:color="auto"/>
      </w:divBdr>
    </w:div>
    <w:div w:id="1849950665">
      <w:bodyDiv w:val="1"/>
      <w:marLeft w:val="0"/>
      <w:marRight w:val="0"/>
      <w:marTop w:val="0"/>
      <w:marBottom w:val="0"/>
      <w:divBdr>
        <w:top w:val="none" w:sz="0" w:space="0" w:color="auto"/>
        <w:left w:val="none" w:sz="0" w:space="0" w:color="auto"/>
        <w:bottom w:val="none" w:sz="0" w:space="0" w:color="auto"/>
        <w:right w:val="none" w:sz="0" w:space="0" w:color="auto"/>
      </w:divBdr>
    </w:div>
    <w:div w:id="1850439404">
      <w:bodyDiv w:val="1"/>
      <w:marLeft w:val="0"/>
      <w:marRight w:val="0"/>
      <w:marTop w:val="0"/>
      <w:marBottom w:val="0"/>
      <w:divBdr>
        <w:top w:val="none" w:sz="0" w:space="0" w:color="auto"/>
        <w:left w:val="none" w:sz="0" w:space="0" w:color="auto"/>
        <w:bottom w:val="none" w:sz="0" w:space="0" w:color="auto"/>
        <w:right w:val="none" w:sz="0" w:space="0" w:color="auto"/>
      </w:divBdr>
    </w:div>
    <w:div w:id="1853178263">
      <w:bodyDiv w:val="1"/>
      <w:marLeft w:val="0"/>
      <w:marRight w:val="0"/>
      <w:marTop w:val="0"/>
      <w:marBottom w:val="0"/>
      <w:divBdr>
        <w:top w:val="none" w:sz="0" w:space="0" w:color="auto"/>
        <w:left w:val="none" w:sz="0" w:space="0" w:color="auto"/>
        <w:bottom w:val="none" w:sz="0" w:space="0" w:color="auto"/>
        <w:right w:val="none" w:sz="0" w:space="0" w:color="auto"/>
      </w:divBdr>
    </w:div>
    <w:div w:id="1858544413">
      <w:bodyDiv w:val="1"/>
      <w:marLeft w:val="0"/>
      <w:marRight w:val="0"/>
      <w:marTop w:val="0"/>
      <w:marBottom w:val="0"/>
      <w:divBdr>
        <w:top w:val="none" w:sz="0" w:space="0" w:color="auto"/>
        <w:left w:val="none" w:sz="0" w:space="0" w:color="auto"/>
        <w:bottom w:val="none" w:sz="0" w:space="0" w:color="auto"/>
        <w:right w:val="none" w:sz="0" w:space="0" w:color="auto"/>
      </w:divBdr>
    </w:div>
    <w:div w:id="1864317795">
      <w:bodyDiv w:val="1"/>
      <w:marLeft w:val="0"/>
      <w:marRight w:val="0"/>
      <w:marTop w:val="0"/>
      <w:marBottom w:val="0"/>
      <w:divBdr>
        <w:top w:val="none" w:sz="0" w:space="0" w:color="auto"/>
        <w:left w:val="none" w:sz="0" w:space="0" w:color="auto"/>
        <w:bottom w:val="none" w:sz="0" w:space="0" w:color="auto"/>
        <w:right w:val="none" w:sz="0" w:space="0" w:color="auto"/>
      </w:divBdr>
    </w:div>
    <w:div w:id="1866167237">
      <w:bodyDiv w:val="1"/>
      <w:marLeft w:val="0"/>
      <w:marRight w:val="0"/>
      <w:marTop w:val="0"/>
      <w:marBottom w:val="0"/>
      <w:divBdr>
        <w:top w:val="none" w:sz="0" w:space="0" w:color="auto"/>
        <w:left w:val="none" w:sz="0" w:space="0" w:color="auto"/>
        <w:bottom w:val="none" w:sz="0" w:space="0" w:color="auto"/>
        <w:right w:val="none" w:sz="0" w:space="0" w:color="auto"/>
      </w:divBdr>
    </w:div>
    <w:div w:id="1875146877">
      <w:bodyDiv w:val="1"/>
      <w:marLeft w:val="0"/>
      <w:marRight w:val="0"/>
      <w:marTop w:val="0"/>
      <w:marBottom w:val="0"/>
      <w:divBdr>
        <w:top w:val="none" w:sz="0" w:space="0" w:color="auto"/>
        <w:left w:val="none" w:sz="0" w:space="0" w:color="auto"/>
        <w:bottom w:val="none" w:sz="0" w:space="0" w:color="auto"/>
        <w:right w:val="none" w:sz="0" w:space="0" w:color="auto"/>
      </w:divBdr>
    </w:div>
    <w:div w:id="1889148851">
      <w:bodyDiv w:val="1"/>
      <w:marLeft w:val="0"/>
      <w:marRight w:val="0"/>
      <w:marTop w:val="0"/>
      <w:marBottom w:val="0"/>
      <w:divBdr>
        <w:top w:val="none" w:sz="0" w:space="0" w:color="auto"/>
        <w:left w:val="none" w:sz="0" w:space="0" w:color="auto"/>
        <w:bottom w:val="none" w:sz="0" w:space="0" w:color="auto"/>
        <w:right w:val="none" w:sz="0" w:space="0" w:color="auto"/>
      </w:divBdr>
    </w:div>
    <w:div w:id="1894731951">
      <w:bodyDiv w:val="1"/>
      <w:marLeft w:val="0"/>
      <w:marRight w:val="0"/>
      <w:marTop w:val="0"/>
      <w:marBottom w:val="0"/>
      <w:divBdr>
        <w:top w:val="none" w:sz="0" w:space="0" w:color="auto"/>
        <w:left w:val="none" w:sz="0" w:space="0" w:color="auto"/>
        <w:bottom w:val="none" w:sz="0" w:space="0" w:color="auto"/>
        <w:right w:val="none" w:sz="0" w:space="0" w:color="auto"/>
      </w:divBdr>
    </w:div>
    <w:div w:id="1896089544">
      <w:bodyDiv w:val="1"/>
      <w:marLeft w:val="0"/>
      <w:marRight w:val="0"/>
      <w:marTop w:val="0"/>
      <w:marBottom w:val="0"/>
      <w:divBdr>
        <w:top w:val="none" w:sz="0" w:space="0" w:color="auto"/>
        <w:left w:val="none" w:sz="0" w:space="0" w:color="auto"/>
        <w:bottom w:val="none" w:sz="0" w:space="0" w:color="auto"/>
        <w:right w:val="none" w:sz="0" w:space="0" w:color="auto"/>
      </w:divBdr>
    </w:div>
    <w:div w:id="1899584031">
      <w:bodyDiv w:val="1"/>
      <w:marLeft w:val="0"/>
      <w:marRight w:val="0"/>
      <w:marTop w:val="0"/>
      <w:marBottom w:val="0"/>
      <w:divBdr>
        <w:top w:val="none" w:sz="0" w:space="0" w:color="auto"/>
        <w:left w:val="none" w:sz="0" w:space="0" w:color="auto"/>
        <w:bottom w:val="none" w:sz="0" w:space="0" w:color="auto"/>
        <w:right w:val="none" w:sz="0" w:space="0" w:color="auto"/>
      </w:divBdr>
    </w:div>
    <w:div w:id="1906261721">
      <w:bodyDiv w:val="1"/>
      <w:marLeft w:val="0"/>
      <w:marRight w:val="0"/>
      <w:marTop w:val="0"/>
      <w:marBottom w:val="0"/>
      <w:divBdr>
        <w:top w:val="none" w:sz="0" w:space="0" w:color="auto"/>
        <w:left w:val="none" w:sz="0" w:space="0" w:color="auto"/>
        <w:bottom w:val="none" w:sz="0" w:space="0" w:color="auto"/>
        <w:right w:val="none" w:sz="0" w:space="0" w:color="auto"/>
      </w:divBdr>
    </w:div>
    <w:div w:id="1912740118">
      <w:bodyDiv w:val="1"/>
      <w:marLeft w:val="0"/>
      <w:marRight w:val="0"/>
      <w:marTop w:val="0"/>
      <w:marBottom w:val="0"/>
      <w:divBdr>
        <w:top w:val="none" w:sz="0" w:space="0" w:color="auto"/>
        <w:left w:val="none" w:sz="0" w:space="0" w:color="auto"/>
        <w:bottom w:val="none" w:sz="0" w:space="0" w:color="auto"/>
        <w:right w:val="none" w:sz="0" w:space="0" w:color="auto"/>
      </w:divBdr>
    </w:div>
    <w:div w:id="1917209358">
      <w:bodyDiv w:val="1"/>
      <w:marLeft w:val="0"/>
      <w:marRight w:val="0"/>
      <w:marTop w:val="0"/>
      <w:marBottom w:val="0"/>
      <w:divBdr>
        <w:top w:val="none" w:sz="0" w:space="0" w:color="auto"/>
        <w:left w:val="none" w:sz="0" w:space="0" w:color="auto"/>
        <w:bottom w:val="none" w:sz="0" w:space="0" w:color="auto"/>
        <w:right w:val="none" w:sz="0" w:space="0" w:color="auto"/>
      </w:divBdr>
    </w:div>
    <w:div w:id="1918784708">
      <w:bodyDiv w:val="1"/>
      <w:marLeft w:val="0"/>
      <w:marRight w:val="0"/>
      <w:marTop w:val="0"/>
      <w:marBottom w:val="0"/>
      <w:divBdr>
        <w:top w:val="none" w:sz="0" w:space="0" w:color="auto"/>
        <w:left w:val="none" w:sz="0" w:space="0" w:color="auto"/>
        <w:bottom w:val="none" w:sz="0" w:space="0" w:color="auto"/>
        <w:right w:val="none" w:sz="0" w:space="0" w:color="auto"/>
      </w:divBdr>
    </w:div>
    <w:div w:id="1920629776">
      <w:bodyDiv w:val="1"/>
      <w:marLeft w:val="0"/>
      <w:marRight w:val="0"/>
      <w:marTop w:val="0"/>
      <w:marBottom w:val="0"/>
      <w:divBdr>
        <w:top w:val="none" w:sz="0" w:space="0" w:color="auto"/>
        <w:left w:val="none" w:sz="0" w:space="0" w:color="auto"/>
        <w:bottom w:val="none" w:sz="0" w:space="0" w:color="auto"/>
        <w:right w:val="none" w:sz="0" w:space="0" w:color="auto"/>
      </w:divBdr>
    </w:div>
    <w:div w:id="1922564441">
      <w:bodyDiv w:val="1"/>
      <w:marLeft w:val="0"/>
      <w:marRight w:val="0"/>
      <w:marTop w:val="0"/>
      <w:marBottom w:val="0"/>
      <w:divBdr>
        <w:top w:val="none" w:sz="0" w:space="0" w:color="auto"/>
        <w:left w:val="none" w:sz="0" w:space="0" w:color="auto"/>
        <w:bottom w:val="none" w:sz="0" w:space="0" w:color="auto"/>
        <w:right w:val="none" w:sz="0" w:space="0" w:color="auto"/>
      </w:divBdr>
    </w:div>
    <w:div w:id="1924562464">
      <w:bodyDiv w:val="1"/>
      <w:marLeft w:val="0"/>
      <w:marRight w:val="0"/>
      <w:marTop w:val="0"/>
      <w:marBottom w:val="0"/>
      <w:divBdr>
        <w:top w:val="none" w:sz="0" w:space="0" w:color="auto"/>
        <w:left w:val="none" w:sz="0" w:space="0" w:color="auto"/>
        <w:bottom w:val="none" w:sz="0" w:space="0" w:color="auto"/>
        <w:right w:val="none" w:sz="0" w:space="0" w:color="auto"/>
      </w:divBdr>
    </w:div>
    <w:div w:id="1926644744">
      <w:bodyDiv w:val="1"/>
      <w:marLeft w:val="0"/>
      <w:marRight w:val="0"/>
      <w:marTop w:val="0"/>
      <w:marBottom w:val="0"/>
      <w:divBdr>
        <w:top w:val="none" w:sz="0" w:space="0" w:color="auto"/>
        <w:left w:val="none" w:sz="0" w:space="0" w:color="auto"/>
        <w:bottom w:val="none" w:sz="0" w:space="0" w:color="auto"/>
        <w:right w:val="none" w:sz="0" w:space="0" w:color="auto"/>
      </w:divBdr>
    </w:div>
    <w:div w:id="1943416725">
      <w:bodyDiv w:val="1"/>
      <w:marLeft w:val="0"/>
      <w:marRight w:val="0"/>
      <w:marTop w:val="0"/>
      <w:marBottom w:val="0"/>
      <w:divBdr>
        <w:top w:val="none" w:sz="0" w:space="0" w:color="auto"/>
        <w:left w:val="none" w:sz="0" w:space="0" w:color="auto"/>
        <w:bottom w:val="none" w:sz="0" w:space="0" w:color="auto"/>
        <w:right w:val="none" w:sz="0" w:space="0" w:color="auto"/>
      </w:divBdr>
    </w:div>
    <w:div w:id="1945765196">
      <w:bodyDiv w:val="1"/>
      <w:marLeft w:val="0"/>
      <w:marRight w:val="0"/>
      <w:marTop w:val="0"/>
      <w:marBottom w:val="0"/>
      <w:divBdr>
        <w:top w:val="none" w:sz="0" w:space="0" w:color="auto"/>
        <w:left w:val="none" w:sz="0" w:space="0" w:color="auto"/>
        <w:bottom w:val="none" w:sz="0" w:space="0" w:color="auto"/>
        <w:right w:val="none" w:sz="0" w:space="0" w:color="auto"/>
      </w:divBdr>
    </w:div>
    <w:div w:id="1949072548">
      <w:bodyDiv w:val="1"/>
      <w:marLeft w:val="0"/>
      <w:marRight w:val="0"/>
      <w:marTop w:val="0"/>
      <w:marBottom w:val="0"/>
      <w:divBdr>
        <w:top w:val="none" w:sz="0" w:space="0" w:color="auto"/>
        <w:left w:val="none" w:sz="0" w:space="0" w:color="auto"/>
        <w:bottom w:val="none" w:sz="0" w:space="0" w:color="auto"/>
        <w:right w:val="none" w:sz="0" w:space="0" w:color="auto"/>
      </w:divBdr>
    </w:div>
    <w:div w:id="1962148116">
      <w:bodyDiv w:val="1"/>
      <w:marLeft w:val="0"/>
      <w:marRight w:val="0"/>
      <w:marTop w:val="0"/>
      <w:marBottom w:val="0"/>
      <w:divBdr>
        <w:top w:val="none" w:sz="0" w:space="0" w:color="auto"/>
        <w:left w:val="none" w:sz="0" w:space="0" w:color="auto"/>
        <w:bottom w:val="none" w:sz="0" w:space="0" w:color="auto"/>
        <w:right w:val="none" w:sz="0" w:space="0" w:color="auto"/>
      </w:divBdr>
    </w:div>
    <w:div w:id="1968467118">
      <w:bodyDiv w:val="1"/>
      <w:marLeft w:val="0"/>
      <w:marRight w:val="0"/>
      <w:marTop w:val="0"/>
      <w:marBottom w:val="0"/>
      <w:divBdr>
        <w:top w:val="none" w:sz="0" w:space="0" w:color="auto"/>
        <w:left w:val="none" w:sz="0" w:space="0" w:color="auto"/>
        <w:bottom w:val="none" w:sz="0" w:space="0" w:color="auto"/>
        <w:right w:val="none" w:sz="0" w:space="0" w:color="auto"/>
      </w:divBdr>
    </w:div>
    <w:div w:id="1976448213">
      <w:bodyDiv w:val="1"/>
      <w:marLeft w:val="0"/>
      <w:marRight w:val="0"/>
      <w:marTop w:val="0"/>
      <w:marBottom w:val="0"/>
      <w:divBdr>
        <w:top w:val="none" w:sz="0" w:space="0" w:color="auto"/>
        <w:left w:val="none" w:sz="0" w:space="0" w:color="auto"/>
        <w:bottom w:val="none" w:sz="0" w:space="0" w:color="auto"/>
        <w:right w:val="none" w:sz="0" w:space="0" w:color="auto"/>
      </w:divBdr>
    </w:div>
    <w:div w:id="1982035538">
      <w:bodyDiv w:val="1"/>
      <w:marLeft w:val="0"/>
      <w:marRight w:val="0"/>
      <w:marTop w:val="0"/>
      <w:marBottom w:val="0"/>
      <w:divBdr>
        <w:top w:val="none" w:sz="0" w:space="0" w:color="auto"/>
        <w:left w:val="none" w:sz="0" w:space="0" w:color="auto"/>
        <w:bottom w:val="none" w:sz="0" w:space="0" w:color="auto"/>
        <w:right w:val="none" w:sz="0" w:space="0" w:color="auto"/>
      </w:divBdr>
    </w:div>
    <w:div w:id="1986423246">
      <w:bodyDiv w:val="1"/>
      <w:marLeft w:val="0"/>
      <w:marRight w:val="0"/>
      <w:marTop w:val="0"/>
      <w:marBottom w:val="0"/>
      <w:divBdr>
        <w:top w:val="none" w:sz="0" w:space="0" w:color="auto"/>
        <w:left w:val="none" w:sz="0" w:space="0" w:color="auto"/>
        <w:bottom w:val="none" w:sz="0" w:space="0" w:color="auto"/>
        <w:right w:val="none" w:sz="0" w:space="0" w:color="auto"/>
      </w:divBdr>
    </w:div>
    <w:div w:id="1986886266">
      <w:bodyDiv w:val="1"/>
      <w:marLeft w:val="0"/>
      <w:marRight w:val="0"/>
      <w:marTop w:val="0"/>
      <w:marBottom w:val="0"/>
      <w:divBdr>
        <w:top w:val="none" w:sz="0" w:space="0" w:color="auto"/>
        <w:left w:val="none" w:sz="0" w:space="0" w:color="auto"/>
        <w:bottom w:val="none" w:sz="0" w:space="0" w:color="auto"/>
        <w:right w:val="none" w:sz="0" w:space="0" w:color="auto"/>
      </w:divBdr>
    </w:div>
    <w:div w:id="1987080935">
      <w:bodyDiv w:val="1"/>
      <w:marLeft w:val="0"/>
      <w:marRight w:val="0"/>
      <w:marTop w:val="0"/>
      <w:marBottom w:val="0"/>
      <w:divBdr>
        <w:top w:val="none" w:sz="0" w:space="0" w:color="auto"/>
        <w:left w:val="none" w:sz="0" w:space="0" w:color="auto"/>
        <w:bottom w:val="none" w:sz="0" w:space="0" w:color="auto"/>
        <w:right w:val="none" w:sz="0" w:space="0" w:color="auto"/>
      </w:divBdr>
    </w:div>
    <w:div w:id="1993488876">
      <w:bodyDiv w:val="1"/>
      <w:marLeft w:val="0"/>
      <w:marRight w:val="0"/>
      <w:marTop w:val="0"/>
      <w:marBottom w:val="0"/>
      <w:divBdr>
        <w:top w:val="none" w:sz="0" w:space="0" w:color="auto"/>
        <w:left w:val="none" w:sz="0" w:space="0" w:color="auto"/>
        <w:bottom w:val="none" w:sz="0" w:space="0" w:color="auto"/>
        <w:right w:val="none" w:sz="0" w:space="0" w:color="auto"/>
      </w:divBdr>
    </w:div>
    <w:div w:id="2004429026">
      <w:bodyDiv w:val="1"/>
      <w:marLeft w:val="0"/>
      <w:marRight w:val="0"/>
      <w:marTop w:val="0"/>
      <w:marBottom w:val="0"/>
      <w:divBdr>
        <w:top w:val="none" w:sz="0" w:space="0" w:color="auto"/>
        <w:left w:val="none" w:sz="0" w:space="0" w:color="auto"/>
        <w:bottom w:val="none" w:sz="0" w:space="0" w:color="auto"/>
        <w:right w:val="none" w:sz="0" w:space="0" w:color="auto"/>
      </w:divBdr>
    </w:div>
    <w:div w:id="2021009104">
      <w:bodyDiv w:val="1"/>
      <w:marLeft w:val="0"/>
      <w:marRight w:val="0"/>
      <w:marTop w:val="0"/>
      <w:marBottom w:val="0"/>
      <w:divBdr>
        <w:top w:val="none" w:sz="0" w:space="0" w:color="auto"/>
        <w:left w:val="none" w:sz="0" w:space="0" w:color="auto"/>
        <w:bottom w:val="none" w:sz="0" w:space="0" w:color="auto"/>
        <w:right w:val="none" w:sz="0" w:space="0" w:color="auto"/>
      </w:divBdr>
    </w:div>
    <w:div w:id="2022272632">
      <w:bodyDiv w:val="1"/>
      <w:marLeft w:val="0"/>
      <w:marRight w:val="0"/>
      <w:marTop w:val="0"/>
      <w:marBottom w:val="0"/>
      <w:divBdr>
        <w:top w:val="none" w:sz="0" w:space="0" w:color="auto"/>
        <w:left w:val="none" w:sz="0" w:space="0" w:color="auto"/>
        <w:bottom w:val="none" w:sz="0" w:space="0" w:color="auto"/>
        <w:right w:val="none" w:sz="0" w:space="0" w:color="auto"/>
      </w:divBdr>
    </w:div>
    <w:div w:id="2045130390">
      <w:bodyDiv w:val="1"/>
      <w:marLeft w:val="0"/>
      <w:marRight w:val="0"/>
      <w:marTop w:val="0"/>
      <w:marBottom w:val="0"/>
      <w:divBdr>
        <w:top w:val="none" w:sz="0" w:space="0" w:color="auto"/>
        <w:left w:val="none" w:sz="0" w:space="0" w:color="auto"/>
        <w:bottom w:val="none" w:sz="0" w:space="0" w:color="auto"/>
        <w:right w:val="none" w:sz="0" w:space="0" w:color="auto"/>
      </w:divBdr>
    </w:div>
    <w:div w:id="2045592680">
      <w:bodyDiv w:val="1"/>
      <w:marLeft w:val="0"/>
      <w:marRight w:val="0"/>
      <w:marTop w:val="0"/>
      <w:marBottom w:val="0"/>
      <w:divBdr>
        <w:top w:val="none" w:sz="0" w:space="0" w:color="auto"/>
        <w:left w:val="none" w:sz="0" w:space="0" w:color="auto"/>
        <w:bottom w:val="none" w:sz="0" w:space="0" w:color="auto"/>
        <w:right w:val="none" w:sz="0" w:space="0" w:color="auto"/>
      </w:divBdr>
    </w:div>
    <w:div w:id="2051415029">
      <w:bodyDiv w:val="1"/>
      <w:marLeft w:val="0"/>
      <w:marRight w:val="0"/>
      <w:marTop w:val="0"/>
      <w:marBottom w:val="0"/>
      <w:divBdr>
        <w:top w:val="none" w:sz="0" w:space="0" w:color="auto"/>
        <w:left w:val="none" w:sz="0" w:space="0" w:color="auto"/>
        <w:bottom w:val="none" w:sz="0" w:space="0" w:color="auto"/>
        <w:right w:val="none" w:sz="0" w:space="0" w:color="auto"/>
      </w:divBdr>
    </w:div>
    <w:div w:id="2052218477">
      <w:bodyDiv w:val="1"/>
      <w:marLeft w:val="0"/>
      <w:marRight w:val="0"/>
      <w:marTop w:val="0"/>
      <w:marBottom w:val="0"/>
      <w:divBdr>
        <w:top w:val="none" w:sz="0" w:space="0" w:color="auto"/>
        <w:left w:val="none" w:sz="0" w:space="0" w:color="auto"/>
        <w:bottom w:val="none" w:sz="0" w:space="0" w:color="auto"/>
        <w:right w:val="none" w:sz="0" w:space="0" w:color="auto"/>
      </w:divBdr>
    </w:div>
    <w:div w:id="2053114584">
      <w:bodyDiv w:val="1"/>
      <w:marLeft w:val="0"/>
      <w:marRight w:val="0"/>
      <w:marTop w:val="0"/>
      <w:marBottom w:val="0"/>
      <w:divBdr>
        <w:top w:val="none" w:sz="0" w:space="0" w:color="auto"/>
        <w:left w:val="none" w:sz="0" w:space="0" w:color="auto"/>
        <w:bottom w:val="none" w:sz="0" w:space="0" w:color="auto"/>
        <w:right w:val="none" w:sz="0" w:space="0" w:color="auto"/>
      </w:divBdr>
    </w:div>
    <w:div w:id="2061898527">
      <w:bodyDiv w:val="1"/>
      <w:marLeft w:val="0"/>
      <w:marRight w:val="0"/>
      <w:marTop w:val="0"/>
      <w:marBottom w:val="0"/>
      <w:divBdr>
        <w:top w:val="none" w:sz="0" w:space="0" w:color="auto"/>
        <w:left w:val="none" w:sz="0" w:space="0" w:color="auto"/>
        <w:bottom w:val="none" w:sz="0" w:space="0" w:color="auto"/>
        <w:right w:val="none" w:sz="0" w:space="0" w:color="auto"/>
      </w:divBdr>
    </w:div>
    <w:div w:id="2081126151">
      <w:bodyDiv w:val="1"/>
      <w:marLeft w:val="0"/>
      <w:marRight w:val="0"/>
      <w:marTop w:val="0"/>
      <w:marBottom w:val="0"/>
      <w:divBdr>
        <w:top w:val="none" w:sz="0" w:space="0" w:color="auto"/>
        <w:left w:val="none" w:sz="0" w:space="0" w:color="auto"/>
        <w:bottom w:val="none" w:sz="0" w:space="0" w:color="auto"/>
        <w:right w:val="none" w:sz="0" w:space="0" w:color="auto"/>
      </w:divBdr>
      <w:divsChild>
        <w:div w:id="454059028">
          <w:marLeft w:val="547"/>
          <w:marRight w:val="0"/>
          <w:marTop w:val="0"/>
          <w:marBottom w:val="0"/>
          <w:divBdr>
            <w:top w:val="none" w:sz="0" w:space="0" w:color="auto"/>
            <w:left w:val="none" w:sz="0" w:space="0" w:color="auto"/>
            <w:bottom w:val="none" w:sz="0" w:space="0" w:color="auto"/>
            <w:right w:val="none" w:sz="0" w:space="0" w:color="auto"/>
          </w:divBdr>
        </w:div>
      </w:divsChild>
    </w:div>
    <w:div w:id="2095778655">
      <w:bodyDiv w:val="1"/>
      <w:marLeft w:val="0"/>
      <w:marRight w:val="0"/>
      <w:marTop w:val="0"/>
      <w:marBottom w:val="0"/>
      <w:divBdr>
        <w:top w:val="none" w:sz="0" w:space="0" w:color="auto"/>
        <w:left w:val="none" w:sz="0" w:space="0" w:color="auto"/>
        <w:bottom w:val="none" w:sz="0" w:space="0" w:color="auto"/>
        <w:right w:val="none" w:sz="0" w:space="0" w:color="auto"/>
      </w:divBdr>
    </w:div>
    <w:div w:id="2106221353">
      <w:bodyDiv w:val="1"/>
      <w:marLeft w:val="0"/>
      <w:marRight w:val="0"/>
      <w:marTop w:val="0"/>
      <w:marBottom w:val="0"/>
      <w:divBdr>
        <w:top w:val="none" w:sz="0" w:space="0" w:color="auto"/>
        <w:left w:val="none" w:sz="0" w:space="0" w:color="auto"/>
        <w:bottom w:val="none" w:sz="0" w:space="0" w:color="auto"/>
        <w:right w:val="none" w:sz="0" w:space="0" w:color="auto"/>
      </w:divBdr>
    </w:div>
    <w:div w:id="2111781366">
      <w:bodyDiv w:val="1"/>
      <w:marLeft w:val="0"/>
      <w:marRight w:val="0"/>
      <w:marTop w:val="0"/>
      <w:marBottom w:val="0"/>
      <w:divBdr>
        <w:top w:val="none" w:sz="0" w:space="0" w:color="auto"/>
        <w:left w:val="none" w:sz="0" w:space="0" w:color="auto"/>
        <w:bottom w:val="none" w:sz="0" w:space="0" w:color="auto"/>
        <w:right w:val="none" w:sz="0" w:space="0" w:color="auto"/>
      </w:divBdr>
    </w:div>
    <w:div w:id="2114862819">
      <w:bodyDiv w:val="1"/>
      <w:marLeft w:val="0"/>
      <w:marRight w:val="0"/>
      <w:marTop w:val="0"/>
      <w:marBottom w:val="0"/>
      <w:divBdr>
        <w:top w:val="none" w:sz="0" w:space="0" w:color="auto"/>
        <w:left w:val="none" w:sz="0" w:space="0" w:color="auto"/>
        <w:bottom w:val="none" w:sz="0" w:space="0" w:color="auto"/>
        <w:right w:val="none" w:sz="0" w:space="0" w:color="auto"/>
      </w:divBdr>
    </w:div>
    <w:div w:id="2115634561">
      <w:bodyDiv w:val="1"/>
      <w:marLeft w:val="0"/>
      <w:marRight w:val="0"/>
      <w:marTop w:val="0"/>
      <w:marBottom w:val="0"/>
      <w:divBdr>
        <w:top w:val="none" w:sz="0" w:space="0" w:color="auto"/>
        <w:left w:val="none" w:sz="0" w:space="0" w:color="auto"/>
        <w:bottom w:val="none" w:sz="0" w:space="0" w:color="auto"/>
        <w:right w:val="none" w:sz="0" w:space="0" w:color="auto"/>
      </w:divBdr>
    </w:div>
    <w:div w:id="2121558644">
      <w:bodyDiv w:val="1"/>
      <w:marLeft w:val="0"/>
      <w:marRight w:val="0"/>
      <w:marTop w:val="0"/>
      <w:marBottom w:val="0"/>
      <w:divBdr>
        <w:top w:val="none" w:sz="0" w:space="0" w:color="auto"/>
        <w:left w:val="none" w:sz="0" w:space="0" w:color="auto"/>
        <w:bottom w:val="none" w:sz="0" w:space="0" w:color="auto"/>
        <w:right w:val="none" w:sz="0" w:space="0" w:color="auto"/>
      </w:divBdr>
    </w:div>
    <w:div w:id="2123529575">
      <w:bodyDiv w:val="1"/>
      <w:marLeft w:val="0"/>
      <w:marRight w:val="0"/>
      <w:marTop w:val="0"/>
      <w:marBottom w:val="0"/>
      <w:divBdr>
        <w:top w:val="none" w:sz="0" w:space="0" w:color="auto"/>
        <w:left w:val="none" w:sz="0" w:space="0" w:color="auto"/>
        <w:bottom w:val="none" w:sz="0" w:space="0" w:color="auto"/>
        <w:right w:val="none" w:sz="0" w:space="0" w:color="auto"/>
      </w:divBdr>
    </w:div>
    <w:div w:id="2127116007">
      <w:bodyDiv w:val="1"/>
      <w:marLeft w:val="0"/>
      <w:marRight w:val="0"/>
      <w:marTop w:val="0"/>
      <w:marBottom w:val="0"/>
      <w:divBdr>
        <w:top w:val="none" w:sz="0" w:space="0" w:color="auto"/>
        <w:left w:val="none" w:sz="0" w:space="0" w:color="auto"/>
        <w:bottom w:val="none" w:sz="0" w:space="0" w:color="auto"/>
        <w:right w:val="none" w:sz="0" w:space="0" w:color="auto"/>
      </w:divBdr>
    </w:div>
    <w:div w:id="2127234610">
      <w:bodyDiv w:val="1"/>
      <w:marLeft w:val="0"/>
      <w:marRight w:val="0"/>
      <w:marTop w:val="0"/>
      <w:marBottom w:val="0"/>
      <w:divBdr>
        <w:top w:val="none" w:sz="0" w:space="0" w:color="auto"/>
        <w:left w:val="none" w:sz="0" w:space="0" w:color="auto"/>
        <w:bottom w:val="none" w:sz="0" w:space="0" w:color="auto"/>
        <w:right w:val="none" w:sz="0" w:space="0" w:color="auto"/>
      </w:divBdr>
    </w:div>
    <w:div w:id="2136945537">
      <w:bodyDiv w:val="1"/>
      <w:marLeft w:val="0"/>
      <w:marRight w:val="0"/>
      <w:marTop w:val="0"/>
      <w:marBottom w:val="0"/>
      <w:divBdr>
        <w:top w:val="none" w:sz="0" w:space="0" w:color="auto"/>
        <w:left w:val="none" w:sz="0" w:space="0" w:color="auto"/>
        <w:bottom w:val="none" w:sz="0" w:space="0" w:color="auto"/>
        <w:right w:val="none" w:sz="0" w:space="0" w:color="auto"/>
      </w:divBdr>
    </w:div>
    <w:div w:id="214449805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package" Target="embeddings/Microsoft_Word_Document3.docx"/><Relationship Id="rId21" Type="http://schemas.openxmlformats.org/officeDocument/2006/relationships/image" Target="media/image4.emf"/><Relationship Id="rId42" Type="http://schemas.openxmlformats.org/officeDocument/2006/relationships/package" Target="embeddings/Microsoft_Word_Document11.docx"/><Relationship Id="rId47" Type="http://schemas.openxmlformats.org/officeDocument/2006/relationships/image" Target="media/image17.emf"/><Relationship Id="rId63" Type="http://schemas.openxmlformats.org/officeDocument/2006/relationships/image" Target="media/image25.emf"/><Relationship Id="rId68" Type="http://schemas.openxmlformats.org/officeDocument/2006/relationships/oleObject" Target="embeddings/oleObject1.bin"/><Relationship Id="rId16" Type="http://schemas.openxmlformats.org/officeDocument/2006/relationships/hyperlink" Target="mailto:ctsi.elc@imss.gob.mx" TargetMode="External"/><Relationship Id="rId11" Type="http://schemas.openxmlformats.org/officeDocument/2006/relationships/image" Target="media/image1.png"/><Relationship Id="rId24" Type="http://schemas.openxmlformats.org/officeDocument/2006/relationships/package" Target="embeddings/Microsoft_Excel_Worksheet2.xlsx"/><Relationship Id="rId32" Type="http://schemas.openxmlformats.org/officeDocument/2006/relationships/package" Target="embeddings/Microsoft_Word_Document6.docx"/><Relationship Id="rId37" Type="http://schemas.openxmlformats.org/officeDocument/2006/relationships/image" Target="media/image12.emf"/><Relationship Id="rId40" Type="http://schemas.openxmlformats.org/officeDocument/2006/relationships/package" Target="embeddings/Microsoft_Word_Document10.docx"/><Relationship Id="rId45" Type="http://schemas.openxmlformats.org/officeDocument/2006/relationships/image" Target="media/image16.emf"/><Relationship Id="rId53" Type="http://schemas.openxmlformats.org/officeDocument/2006/relationships/image" Target="media/image20.emf"/><Relationship Id="rId58" Type="http://schemas.openxmlformats.org/officeDocument/2006/relationships/package" Target="embeddings/Microsoft_Word_Document19.docx"/><Relationship Id="rId66" Type="http://schemas.openxmlformats.org/officeDocument/2006/relationships/package" Target="embeddings/Microsoft_Excel_Macro-Enabled_Worksheet.xlsm"/><Relationship Id="rId74" Type="http://schemas.openxmlformats.org/officeDocument/2006/relationships/package" Target="embeddings/Microsoft_Excel_Worksheet24.xlsx"/><Relationship Id="rId79" Type="http://schemas.openxmlformats.org/officeDocument/2006/relationships/fontTable" Target="fontTable.xml"/><Relationship Id="rId5" Type="http://schemas.openxmlformats.org/officeDocument/2006/relationships/numbering" Target="numbering.xml"/><Relationship Id="rId61" Type="http://schemas.openxmlformats.org/officeDocument/2006/relationships/image" Target="media/image24.emf"/><Relationship Id="rId19" Type="http://schemas.openxmlformats.org/officeDocument/2006/relationships/image" Target="media/image3.emf"/><Relationship Id="rId14" Type="http://schemas.openxmlformats.org/officeDocument/2006/relationships/hyperlink" Target="mailto:ctsi.elc@imss.gob.mx" TargetMode="External"/><Relationship Id="rId22" Type="http://schemas.openxmlformats.org/officeDocument/2006/relationships/package" Target="embeddings/Microsoft_Excel_Worksheet1.xlsx"/><Relationship Id="rId27" Type="http://schemas.openxmlformats.org/officeDocument/2006/relationships/image" Target="media/image7.emf"/><Relationship Id="rId30" Type="http://schemas.openxmlformats.org/officeDocument/2006/relationships/package" Target="embeddings/Microsoft_Word_Document5.docx"/><Relationship Id="rId35" Type="http://schemas.openxmlformats.org/officeDocument/2006/relationships/image" Target="media/image11.emf"/><Relationship Id="rId43" Type="http://schemas.openxmlformats.org/officeDocument/2006/relationships/image" Target="media/image15.emf"/><Relationship Id="rId48" Type="http://schemas.openxmlformats.org/officeDocument/2006/relationships/package" Target="embeddings/Microsoft_Word_Document14.docx"/><Relationship Id="rId56" Type="http://schemas.openxmlformats.org/officeDocument/2006/relationships/package" Target="embeddings/Microsoft_Word_Document18.docx"/><Relationship Id="rId64" Type="http://schemas.openxmlformats.org/officeDocument/2006/relationships/package" Target="embeddings/Microsoft_Word_Document22.docx"/><Relationship Id="rId69" Type="http://schemas.openxmlformats.org/officeDocument/2006/relationships/image" Target="media/image28.emf"/><Relationship Id="rId77" Type="http://schemas.openxmlformats.org/officeDocument/2006/relationships/header" Target="header1.xml"/><Relationship Id="rId8" Type="http://schemas.openxmlformats.org/officeDocument/2006/relationships/webSettings" Target="webSettings.xml"/><Relationship Id="rId51" Type="http://schemas.openxmlformats.org/officeDocument/2006/relationships/image" Target="media/image19.emf"/><Relationship Id="rId72" Type="http://schemas.openxmlformats.org/officeDocument/2006/relationships/oleObject" Target="embeddings/oleObject2.bin"/><Relationship Id="rId80" Type="http://schemas.openxmlformats.org/officeDocument/2006/relationships/theme" Target="theme/theme1.xml"/><Relationship Id="rId3" Type="http://schemas.openxmlformats.org/officeDocument/2006/relationships/customXml" Target="../customXml/item3.xml"/><Relationship Id="rId12" Type="http://schemas.openxmlformats.org/officeDocument/2006/relationships/hyperlink" Target="mailto:ctsi.elc@imss.gob.mx" TargetMode="External"/><Relationship Id="rId17" Type="http://schemas.openxmlformats.org/officeDocument/2006/relationships/image" Target="media/image2.emf"/><Relationship Id="rId25" Type="http://schemas.openxmlformats.org/officeDocument/2006/relationships/image" Target="media/image6.emf"/><Relationship Id="rId33" Type="http://schemas.openxmlformats.org/officeDocument/2006/relationships/image" Target="media/image10.emf"/><Relationship Id="rId38" Type="http://schemas.openxmlformats.org/officeDocument/2006/relationships/package" Target="embeddings/Microsoft_Word_Document9.docx"/><Relationship Id="rId46" Type="http://schemas.openxmlformats.org/officeDocument/2006/relationships/package" Target="embeddings/Microsoft_Word_Document13.docx"/><Relationship Id="rId59" Type="http://schemas.openxmlformats.org/officeDocument/2006/relationships/image" Target="media/image23.emf"/><Relationship Id="rId67" Type="http://schemas.openxmlformats.org/officeDocument/2006/relationships/image" Target="media/image27.emf"/><Relationship Id="rId20" Type="http://schemas.openxmlformats.org/officeDocument/2006/relationships/package" Target="embeddings/Microsoft_Word_Document.docx"/><Relationship Id="rId41" Type="http://schemas.openxmlformats.org/officeDocument/2006/relationships/image" Target="media/image14.emf"/><Relationship Id="rId54" Type="http://schemas.openxmlformats.org/officeDocument/2006/relationships/package" Target="embeddings/Microsoft_Word_Document17.docx"/><Relationship Id="rId62" Type="http://schemas.openxmlformats.org/officeDocument/2006/relationships/package" Target="embeddings/Microsoft_Word_Document21.docx"/><Relationship Id="rId70" Type="http://schemas.openxmlformats.org/officeDocument/2006/relationships/package" Target="embeddings/Microsoft_Word_Document23.docx"/><Relationship Id="rId75" Type="http://schemas.openxmlformats.org/officeDocument/2006/relationships/image" Target="media/image31.emf"/><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11.21.41.15/ctsmi/indexp" TargetMode="External"/><Relationship Id="rId23" Type="http://schemas.openxmlformats.org/officeDocument/2006/relationships/image" Target="media/image5.emf"/><Relationship Id="rId28" Type="http://schemas.openxmlformats.org/officeDocument/2006/relationships/package" Target="embeddings/Microsoft_Word_Document4.docx"/><Relationship Id="rId36" Type="http://schemas.openxmlformats.org/officeDocument/2006/relationships/package" Target="embeddings/Microsoft_Word_Document8.docx"/><Relationship Id="rId49" Type="http://schemas.openxmlformats.org/officeDocument/2006/relationships/image" Target="media/image18.emf"/><Relationship Id="rId57" Type="http://schemas.openxmlformats.org/officeDocument/2006/relationships/image" Target="media/image22.emf"/><Relationship Id="rId10" Type="http://schemas.openxmlformats.org/officeDocument/2006/relationships/endnotes" Target="endnotes.xml"/><Relationship Id="rId31" Type="http://schemas.openxmlformats.org/officeDocument/2006/relationships/image" Target="media/image9.emf"/><Relationship Id="rId44" Type="http://schemas.openxmlformats.org/officeDocument/2006/relationships/package" Target="embeddings/Microsoft_Word_Document12.docx"/><Relationship Id="rId52" Type="http://schemas.openxmlformats.org/officeDocument/2006/relationships/package" Target="embeddings/Microsoft_Word_Document16.docx"/><Relationship Id="rId60" Type="http://schemas.openxmlformats.org/officeDocument/2006/relationships/package" Target="embeddings/Microsoft_Word_Document20.docx"/><Relationship Id="rId65" Type="http://schemas.openxmlformats.org/officeDocument/2006/relationships/image" Target="media/image26.emf"/><Relationship Id="rId73" Type="http://schemas.openxmlformats.org/officeDocument/2006/relationships/image" Target="media/image30.emf"/><Relationship Id="rId78"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yperlink" Target="mailto:ctsi.elc@imss.gob.mx" TargetMode="External"/><Relationship Id="rId18" Type="http://schemas.openxmlformats.org/officeDocument/2006/relationships/package" Target="embeddings/Microsoft_Excel_Worksheet.xlsx"/><Relationship Id="rId39" Type="http://schemas.openxmlformats.org/officeDocument/2006/relationships/image" Target="media/image13.emf"/><Relationship Id="rId34" Type="http://schemas.openxmlformats.org/officeDocument/2006/relationships/package" Target="embeddings/Microsoft_Word_Document7.docx"/><Relationship Id="rId50" Type="http://schemas.openxmlformats.org/officeDocument/2006/relationships/package" Target="embeddings/Microsoft_Word_Document15.docx"/><Relationship Id="rId55" Type="http://schemas.openxmlformats.org/officeDocument/2006/relationships/image" Target="media/image21.emf"/><Relationship Id="rId76" Type="http://schemas.openxmlformats.org/officeDocument/2006/relationships/package" Target="embeddings/Microsoft_Excel_Worksheet25.xlsx"/><Relationship Id="rId7" Type="http://schemas.openxmlformats.org/officeDocument/2006/relationships/settings" Target="settings.xml"/><Relationship Id="rId71" Type="http://schemas.openxmlformats.org/officeDocument/2006/relationships/image" Target="media/image29.emf"/><Relationship Id="rId2" Type="http://schemas.openxmlformats.org/officeDocument/2006/relationships/customXml" Target="../customXml/item2.xml"/><Relationship Id="rId29" Type="http://schemas.openxmlformats.org/officeDocument/2006/relationships/image" Target="media/image8.emf"/></Relationships>
</file>

<file path=word/_rels/footer1.xml.rels><?xml version="1.0" encoding="UTF-8" standalone="yes"?>
<Relationships xmlns="http://schemas.openxmlformats.org/package/2006/relationships"><Relationship Id="rId1" Type="http://schemas.openxmlformats.org/officeDocument/2006/relationships/image" Target="media/image33.jpg"/></Relationships>
</file>

<file path=word/_rels/header1.xml.rels><?xml version="1.0" encoding="UTF-8" standalone="yes"?>
<Relationships xmlns="http://schemas.openxmlformats.org/package/2006/relationships"><Relationship Id="rId1" Type="http://schemas.openxmlformats.org/officeDocument/2006/relationships/image" Target="media/image32.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934DD5-A727-413E-984B-2CB15B7B29C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8EF2E8C-6395-4ABD-93F5-E87515631DC1}">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4F825F0C-B231-4652-BF01-A276D649F2F7}">
  <ds:schemaRefs>
    <ds:schemaRef ds:uri="http://schemas.microsoft.com/sharepoint/v3/contenttype/forms"/>
  </ds:schemaRefs>
</ds:datastoreItem>
</file>

<file path=customXml/itemProps4.xml><?xml version="1.0" encoding="utf-8"?>
<ds:datastoreItem xmlns:ds="http://schemas.openxmlformats.org/officeDocument/2006/customXml" ds:itemID="{CB12BFC8-BA6D-41AC-A757-FD87E9A29C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182</TotalTime>
  <Pages>43</Pages>
  <Words>14551</Words>
  <Characters>80032</Characters>
  <Application>Microsoft Office Word</Application>
  <DocSecurity>0</DocSecurity>
  <Lines>666</Lines>
  <Paragraphs>188</Paragraphs>
  <ScaleCrop>false</ScaleCrop>
  <HeadingPairs>
    <vt:vector size="2" baseType="variant">
      <vt:variant>
        <vt:lpstr>Título</vt:lpstr>
      </vt:variant>
      <vt:variant>
        <vt:i4>1</vt:i4>
      </vt:variant>
    </vt:vector>
  </HeadingPairs>
  <TitlesOfParts>
    <vt:vector size="1" baseType="lpstr">
      <vt:lpstr>ACTA CIRCUNSTANCIADA</vt:lpstr>
    </vt:vector>
  </TitlesOfParts>
  <Company>Microsoft</Company>
  <LinksUpToDate>false</LinksUpToDate>
  <CharactersWithSpaces>94395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ACTA CIRCUNSTANCIADA</dc:title>
  <dc:subject>Estudios de Laboratorio Clínico</dc:subject>
  <dc:creator>SECOGEM</dc:creator>
  <cp:keywords/>
  <dc:description/>
  <cp:lastModifiedBy>Carlos Ramirez Ramos</cp:lastModifiedBy>
  <cp:revision>15</cp:revision>
  <cp:lastPrinted>2021-01-04T18:49:00Z</cp:lastPrinted>
  <dcterms:created xsi:type="dcterms:W3CDTF">2023-10-19T15:06:00Z</dcterms:created>
  <dcterms:modified xsi:type="dcterms:W3CDTF">2023-12-13T16:28:00Z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